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2D6A">
      <w:pPr>
        <w:jc w:val="right"/>
      </w:pPr>
      <w:r>
        <w:t xml:space="preserve">                Дело № 5-0857/95/2018</w:t>
      </w:r>
    </w:p>
    <w:p w:rsidR="00A77B3E" w:rsidP="00622D6A">
      <w:pPr>
        <w:jc w:val="center"/>
      </w:pPr>
      <w:r>
        <w:t>ПОСТАНОВЛЕНИЕ</w:t>
      </w:r>
    </w:p>
    <w:p w:rsidR="00A77B3E" w:rsidP="00622D6A">
      <w:pPr>
        <w:jc w:val="center"/>
      </w:pPr>
      <w:r>
        <w:t>по делу об административном правонарушении</w:t>
      </w:r>
    </w:p>
    <w:p w:rsidR="00A77B3E">
      <w:r>
        <w:t>11 декабря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г. Ялта</w:t>
      </w:r>
    </w:p>
    <w:p w:rsidR="00A77B3E" w:rsidP="00622D6A">
      <w:pPr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 w:rsidP="00622D6A">
      <w:pPr>
        <w:jc w:val="both"/>
      </w:pPr>
      <w:r>
        <w:t xml:space="preserve"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 Кадырова </w:t>
      </w:r>
      <w:r>
        <w:t>Февзи</w:t>
      </w:r>
      <w:r>
        <w:t xml:space="preserve"> </w:t>
      </w:r>
      <w:r>
        <w:t>Джаферовича</w:t>
      </w:r>
      <w:r>
        <w:t xml:space="preserve">, паспортные данные ... адрес, гражданина России, генерального директора наименование организации, проживающего по адресу: адрес, </w:t>
      </w:r>
    </w:p>
    <w:p w:rsidR="00A77B3E" w:rsidP="00622D6A">
      <w:pPr>
        <w:jc w:val="both"/>
      </w:pPr>
    </w:p>
    <w:p w:rsidR="00A77B3E" w:rsidP="00622D6A">
      <w:pPr>
        <w:jc w:val="center"/>
      </w:pPr>
      <w:r>
        <w:t>У С Т А Н О В И Л:</w:t>
      </w:r>
    </w:p>
    <w:p w:rsidR="00A77B3E" w:rsidP="00622D6A">
      <w:pPr>
        <w:jc w:val="both"/>
      </w:pPr>
    </w:p>
    <w:p w:rsidR="00A77B3E" w:rsidP="00622D6A">
      <w:pPr>
        <w:jc w:val="both"/>
      </w:pPr>
      <w:r>
        <w:t xml:space="preserve">Кадыров Ф.Д., являясь должностным лицом –генеральным директором наименование организации, расположенного по адресу: адрес, ... предоставил в МИФНС №8 по Республики Крым единую (упрощенную) налоговую декларацию за 1 квартал 2018 года – 09 мая 2018 года, при сроке предоставления  не позднее  - 21 апреля 2018 года, чем нарушил п. 2 ст.80 Налогового Кодекса РФ, то есть совершил административное правонарушение, предусмотренное ст. 15.5 КоАП РФ.       </w:t>
      </w:r>
    </w:p>
    <w:p w:rsidR="00A77B3E" w:rsidP="00622D6A">
      <w:pPr>
        <w:jc w:val="both"/>
      </w:pPr>
      <w:r>
        <w:t>Кадыров Ф.Д. в судебное заседание не явился. О времени и месте слушания дела извещен телефонограммой. В соответствии с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мировой судья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A77B3E" w:rsidP="00622D6A">
      <w:pPr>
        <w:jc w:val="both"/>
      </w:pPr>
      <w:r>
        <w:t>Исследовав представленные материалы дела, мировой судья приходит к убеждению, что вина Кадырова Ф.Д. полностью установлена и подтверждается совокупностью собранных по делу доказательств, а именно: протоколом об административном правонарушении № номер от 18 октября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Кадыров Ф.Д. является генеральным директором наименование организации (л.д.8-10), копией электронной выпиской и актом налоговой проверки №</w:t>
      </w:r>
      <w:r>
        <w:t>номерот</w:t>
      </w:r>
      <w:r>
        <w:t xml:space="preserve"> 20 августа 2018 года, согласно которым единая (упрощенная) налоговая декларация за 1 квартал 2018 года в МИФНС №8 по Республики Крым предоставлена с нарушением установленного срока – 09 мая 2018 года, при сроке предоставления не позднее – 21 апреля 2018 года (л.д.4,5-6).</w:t>
      </w:r>
    </w:p>
    <w:p w:rsidR="00A77B3E" w:rsidP="00622D6A">
      <w:pPr>
        <w:jc w:val="both"/>
      </w:pPr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 w:rsidP="00622D6A">
      <w:pPr>
        <w:jc w:val="both"/>
      </w:pPr>
      <w:r>
        <w:t>Действия Кадырова Ф.Д.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22D6A">
      <w:pPr>
        <w:jc w:val="both"/>
      </w:pPr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 w:rsidP="00622D6A">
      <w:pPr>
        <w:jc w:val="both"/>
      </w:pPr>
      <w:r>
        <w:t xml:space="preserve">В связи с изложенным, мировой судья полагает необходимым назначить Кадырову Ф.Д. наказание в пределах санкции ст. 15.5 КоАП РФ, в виде административного штрафа. </w:t>
      </w:r>
    </w:p>
    <w:p w:rsidR="00A77B3E" w:rsidP="00622D6A">
      <w:pPr>
        <w:jc w:val="both"/>
      </w:pPr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 w:rsidP="00622D6A">
      <w:pPr>
        <w:jc w:val="both"/>
      </w:pPr>
    </w:p>
    <w:p w:rsidR="00A77B3E" w:rsidP="00622D6A">
      <w:pPr>
        <w:jc w:val="both"/>
      </w:pPr>
      <w:r>
        <w:t xml:space="preserve">                                          П О С Т А Н О В И Л:</w:t>
      </w:r>
    </w:p>
    <w:p w:rsidR="00A77B3E" w:rsidP="00622D6A">
      <w:pPr>
        <w:jc w:val="both"/>
      </w:pPr>
    </w:p>
    <w:p w:rsidR="00A77B3E" w:rsidP="00622D6A">
      <w:pPr>
        <w:jc w:val="both"/>
      </w:pPr>
      <w:r>
        <w:t xml:space="preserve"> Признать должностное лицо – генерального директора наименование организации Кадырова </w:t>
      </w:r>
      <w:r>
        <w:t>Февзи</w:t>
      </w:r>
      <w:r>
        <w:t xml:space="preserve"> </w:t>
      </w:r>
      <w:r>
        <w:t>Джаферовича</w:t>
      </w:r>
      <w:r>
        <w:t xml:space="preserve">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300 рублей.  </w:t>
      </w:r>
    </w:p>
    <w:p w:rsidR="00A77B3E" w:rsidP="00622D6A">
      <w:pPr>
        <w:jc w:val="both"/>
      </w:pPr>
      <w:r>
        <w:t xml:space="preserve"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Крым (Межрайонная  ИФНС России № 8 по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 </w:t>
      </w:r>
    </w:p>
    <w:p w:rsidR="00A77B3E" w:rsidP="00622D6A">
      <w:pPr>
        <w:jc w:val="both"/>
      </w:pPr>
      <w:r>
        <w:t>Разъяснить Кадырову Ф.Д.,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22D6A">
      <w:pPr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622D6A">
      <w:pPr>
        <w:jc w:val="both"/>
      </w:pPr>
      <w:r>
        <w:t>Разъяснить Кадырову Ф.Д.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22D6A">
      <w:pPr>
        <w:jc w:val="both"/>
      </w:pPr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 w:rsidP="00622D6A">
      <w:pPr>
        <w:jc w:val="both"/>
      </w:pPr>
    </w:p>
    <w:p w:rsidR="00A77B3E" w:rsidP="00622D6A">
      <w:pPr>
        <w:jc w:val="both"/>
      </w:pP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6A"/>
    <w:rsid w:val="00622D6A"/>
    <w:rsid w:val="00A77B3E"/>
    <w:rsid w:val="00B60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