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Дело № 5-0865/95/2018</w:t>
      </w:r>
    </w:p>
    <w:p w:rsidR="00A77B3E">
      <w:r>
        <w:t>91MS0095-01-2018-001889-32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 xml:space="preserve">21 ноября 2018 </w:t>
      </w:r>
      <w:r>
        <w:t>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при секретаре – Кузнецове М.П.,</w:t>
      </w:r>
    </w:p>
    <w:p w:rsidR="00A77B3E">
      <w:r>
        <w:t>с участием должностног</w:t>
      </w:r>
      <w:r>
        <w:t xml:space="preserve">о лица, составившего протокол об административном правонарушении – </w:t>
      </w:r>
      <w:r>
        <w:t>Обертун</w:t>
      </w:r>
      <w:r>
        <w:t xml:space="preserve"> В.Ю.,</w:t>
      </w:r>
    </w:p>
    <w:p w:rsidR="00A77B3E">
      <w:r>
        <w:t>лица, в отношении которого ведется производство по делу об административном правонарушении – Кравченко Антона Сергеевича,</w:t>
      </w:r>
    </w:p>
    <w:p w:rsidR="00A77B3E">
      <w:r>
        <w:t xml:space="preserve">защитника – Кравченко – </w:t>
      </w:r>
      <w:r>
        <w:t>Стигореско</w:t>
      </w:r>
      <w:r>
        <w:t xml:space="preserve"> О.П.,</w:t>
      </w:r>
    </w:p>
    <w:p w:rsidR="00A77B3E">
      <w:r>
        <w:t>рассмотрев в</w:t>
      </w:r>
      <w:r>
        <w:t xml:space="preserve">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A77B3E">
      <w:r>
        <w:t>Кравченко Антона Сергеевича, паспортные данные, гражданина России, работающего охранником в ...НАЗВАНИЕ , женатого, имеющего</w:t>
      </w:r>
      <w:r>
        <w:t xml:space="preserve"> на иждивении троих малолетних детей ...ДАТА), зарегистрированного и проживающего по адресу: ...АДРЕС 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Кравченко А.С., 29 октября 2018 года в 00 часов 05 минут, находясь по адресу регистрации и проживания: ...АДРЕС, не уплатил в устан</w:t>
      </w:r>
      <w:r>
        <w:t>овленный законом срок ранее наложенный на него постановлением по делу об административном правонарушении №...НОМЕР от 20 июля 2018 года административный штраф за совершение административного правонарушения, предусмотренного ч. 1 ст.12.8 КоАП РФ, вступившег</w:t>
      </w:r>
      <w:r>
        <w:t>о в законную силу 29 августа 2018 года, в размере 30 000 рублей, чем совершил административное правонарушение, предусмотренное ч. 1 ст. 20.25 КоАП РФ.</w:t>
      </w:r>
    </w:p>
    <w:p w:rsidR="00A77B3E">
      <w:r>
        <w:t>В судебном заседании Кравченко А.С. вину в совершении административного правонарушения не признал, поскол</w:t>
      </w:r>
      <w:r>
        <w:t>ьку на сегодняшний день постановление мирового судьи от 20.07.2018 года считает незаконным, в связи с чем обжаловал его в Верховный Суд Республики Крым, куда было затребовано его дело.  Кроме того, 06.11.2018 года он обратился к мировому судье  судебного у</w:t>
      </w:r>
      <w:r>
        <w:t>частка № 97 Ялтинского судебного района с заявлением о приостановлении исполнения постановления о назначении административного штрафа, определением мирового судьи от 08.11.2018 года данное заявление оставлено без удовлетворения, с предоставлением ему срока</w:t>
      </w:r>
      <w:r>
        <w:t xml:space="preserve"> для обжалования 10 суток, которое им также обжаловано 15.112018 года. Таким образом, поскольку последний день обжалования определения выпадал на 20.11.2018 года, то судебный пристав не имел законного права составлять в отношении него указанный протокол об</w:t>
      </w:r>
      <w:r>
        <w:t xml:space="preserve"> административном правонарушении.         </w:t>
      </w:r>
    </w:p>
    <w:p w:rsidR="00A77B3E">
      <w:r>
        <w:t xml:space="preserve">Защитник </w:t>
      </w:r>
      <w:r>
        <w:t>Крачвенко</w:t>
      </w:r>
      <w:r>
        <w:t xml:space="preserve"> А.С. -  Кравченко – </w:t>
      </w:r>
      <w:r>
        <w:t>Стигореско</w:t>
      </w:r>
      <w:r>
        <w:t xml:space="preserve"> О.П. доводы подзащитного поддержала, дополнив, что 15.11.2018 года она обратилась к начальнику ОСП по г. Ялте, а также к судебному приставу – исполнителю </w:t>
      </w:r>
      <w:r>
        <w:t>Обертун</w:t>
      </w:r>
      <w:r>
        <w:t xml:space="preserve"> В</w:t>
      </w:r>
      <w:r>
        <w:t>.Ю. с заявлением о приостановлении исполнительного производства, однако указанное заявление в установленные законом сроки рассмотрено не было, в связи с чем, считает составленный в отношении Кравченко А.С. протокол об административном правонарушении незако</w:t>
      </w:r>
      <w:r>
        <w:t xml:space="preserve">нным.  Более того, судебный пристав – исполнитель грубо нарушил норму ст. 24 Закона № 229-ФЗ, поскольку не уведомил </w:t>
      </w:r>
      <w:r>
        <w:t>Кравченко А.С. об исполнительном производстве ни письменно, ни лично, при посещении его 15.11.2018 года. Кроме того, при составлении протоко</w:t>
      </w:r>
      <w:r>
        <w:t xml:space="preserve">ла об административном правонарушении были нарушены требования КоАП РФ, а именно Кравченко А.С. не разъяснены его права на юридическую помощь. Составляли протокол в отношении него под давлением.    </w:t>
      </w:r>
    </w:p>
    <w:p w:rsidR="00A77B3E">
      <w:r>
        <w:t>Должностное лицо, составившее протокол об административно</w:t>
      </w:r>
      <w:r>
        <w:t xml:space="preserve">м правонарушении – судебный пристав – исполнитель </w:t>
      </w:r>
      <w:r>
        <w:t>Обертун</w:t>
      </w:r>
      <w:r>
        <w:t xml:space="preserve">  В.Ю. в судебном заседании пояснила, что в ее производство поступило на исполнение постановление мирового судьи  судье  судебного участка № 97 Ялтинского судебного района от 20.07.2018 года, вступив</w:t>
      </w:r>
      <w:r>
        <w:t xml:space="preserve">шее в законную силу 29.08.2018 года, с отметкой, что штраф  в установленный законом срок не исполнен. 12.11.2018 года ею вынесено постановление о возбуждении исполнительного производства, копия которого была вручена Кравченко А.С. 20.11.2018 года и в этот </w:t>
      </w:r>
      <w:r>
        <w:t>же день, в связи с неоплатой штрафа, в отношении него был составлен протокол об административно правонарушении по ч. 1 ст. 20.25 КоАП РФ. При составлении протокола права Кравченко А.С., в том числе пользоваться юридической помощью  были разъяснены ему, о ч</w:t>
      </w:r>
      <w:r>
        <w:t>ем имеется соответствующая подпись в протоколе, при этом никакого физического или психологического давления на него не оказывалось.  Заявление о приостановлении исполнительного производства поступило ей на рассмотрение 20.11.2018 года и в соответствии с ус</w:t>
      </w:r>
      <w:r>
        <w:t xml:space="preserve">тановленный законом трехдневный срок будет рассмотрено, о чем будем сообщено заявителю.      </w:t>
      </w:r>
    </w:p>
    <w:p w:rsidR="00A77B3E">
      <w:r>
        <w:t>Выслушав пояснения лица, в отношении которого ведется производство по делу об административном правонарушении и его защитника, должностного лица, составившего про</w:t>
      </w:r>
      <w:r>
        <w:t>токол об административном правонарушении, исследовав представленные материалы дела, мировой судья приходит к следующему.</w:t>
      </w:r>
    </w:p>
    <w:p w:rsidR="00A77B3E">
      <w:r>
        <w:t>Частью 1 ст. 20.25 КоАП РФ установлена административная ответственность за неуплату административного штрафа в срок, предусмотренный да</w:t>
      </w:r>
      <w:r>
        <w:t>нным Кодексом.</w:t>
      </w:r>
    </w:p>
    <w:p w:rsidR="00A77B3E"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A77B3E">
      <w:r>
        <w:t>Согласно ч. 5 ст. 32.2 КоАП РФ при отсутствии документа, свидетельствующего об уплат</w:t>
      </w:r>
      <w:r>
        <w:t>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</w:t>
      </w:r>
      <w:r>
        <w:t>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</w:t>
      </w:r>
      <w:r>
        <w:t>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</w:t>
      </w:r>
      <w:r>
        <w:t>его Кодекса, в отношении лица, не уплатившего административный штраф. Протокол об административном правонарушении, предусмотренном ч. 1 ст. 20.25 настоящего Кодекса, в отношении лица, не уплатившего административный штраф по делу об административном правон</w:t>
      </w:r>
      <w:r>
        <w:t>арушении, рассмотренному судьей, составляет судебный пристав-исполнитель.</w:t>
      </w:r>
    </w:p>
    <w:p w:rsidR="00A77B3E">
      <w:r>
        <w:t>Вина Кравченко А.С. полностью установлена и подтверждается совокупностью собранных по делу доказательств, а именно:  протоколом об административном правонарушении № ...НОМЕР от 20 но</w:t>
      </w:r>
      <w:r>
        <w:t xml:space="preserve">ября 2018 года, составленным уполномоченным лицом в соответствии с требованиями КоАП РФ (л.д.1-3); копией постановления по делу об административном </w:t>
      </w:r>
      <w:r>
        <w:t>правонарушении №...НОМЕР от 20 июля 2018 года и копией решения Ялтинского городского суда от 29.08.2018 года</w:t>
      </w:r>
      <w:r>
        <w:t>, вступивших в законную силу 29 августа 2018 года, согласно которым Кравченко А.С. привлечен к административной ответственности по ч. 1 ст.12.8 КоАП РФ и ему назначено наказание в виде штрафа в доход государства в сумме 30 000 рублей с лишением права управ</w:t>
      </w:r>
      <w:r>
        <w:t>ления транспортными средствами на 18 месяцев (л.д.5-12), копией постановления о возбуждении исполнительного производства от 12.11.2018 года (л.д.13), а также письменными объяснениями Кравченко А.С. из которых следует что штраф им в установленный законом ср</w:t>
      </w:r>
      <w:r>
        <w:t>ок не оплачен в с вязи с обжалованием вынесенных в отношении него постановления и решения в Верховный Суд РК, а также обращением с заявлением о приостановлении исполнения по делу (</w:t>
      </w:r>
      <w:r>
        <w:t>л.д</w:t>
      </w:r>
      <w:r>
        <w:t>. 15) .</w:t>
      </w:r>
    </w:p>
    <w:p w:rsidR="00A77B3E">
      <w:r>
        <w:t>Перечисленные доказательства мировой судья находит допустимыми, т</w:t>
      </w:r>
      <w:r>
        <w:t>ак как они получены в соответствии с нормами КоАП и не содержат противоречий и взаимно дополняют друг друга. Их совокупность достаточна для вынесения постановления по делу об административном правонарушении.</w:t>
      </w:r>
    </w:p>
    <w:p w:rsidR="00A77B3E">
      <w:r>
        <w:t>Довод лица, в отношении которого ведется произво</w:t>
      </w:r>
      <w:r>
        <w:t xml:space="preserve">дство по делу об административном правонарушении и его защитника о том, что в настоящее время постановление мирового судьи №...НОМЕР от 20 июля 2018 года и решение Ялтинского городского суда от 29.08.2018 года обжаловано в Верховный Суд Республики Крым, в </w:t>
      </w:r>
      <w:r>
        <w:t xml:space="preserve">связи с чем в его действиях отсутствует состав административного правонарушения, предусмотренного ч. 1 ст. 20.25 КоАП РФ, мировым судьей откланяется, поскольку основан на неверном толковании закона.   </w:t>
      </w:r>
    </w:p>
    <w:p w:rsidR="00A77B3E">
      <w:r>
        <w:t>Так, из системного толкования ч. 1 ст. 20.25 КоАП РФ и</w:t>
      </w:r>
      <w:r>
        <w:t xml:space="preserve">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</w:t>
      </w:r>
      <w:r>
        <w:t>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Как следует из разъяснения, содержащегося в п. 33 постановления Пленума Верховного Суда</w:t>
      </w:r>
      <w:r>
        <w:t xml:space="preserve">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если дело рассматривалось несудебным органом (должностным лицом), то его постановле</w:t>
      </w:r>
      <w:r>
        <w:t xml:space="preserve">ние может быть обжаловано в районный суд (подп. 2, 3 п. 1 ст. 30.1 КоАП РФ), а решение судьи районного суда, принятое по жалобе, - в вышестоящий суд, т.е. в областной или другой соответствующий ему суд (п. п. 1 и 2 ст. 30.9 КоАП РФ). Подача и рассмотрение </w:t>
      </w:r>
      <w:r>
        <w:t xml:space="preserve">жалоб осуществляются согласно п. 3 ст. 30.9 КоАП РФ в порядке, установленном статьями 30.2 - 30.8 КоАП РФ. Возможности обжалования решения судьи областного или другого соответствующего ему суда в таком же порядке КоАП РФ не предусматривает, следовательно, </w:t>
      </w:r>
      <w:r>
        <w:t>оно вступает в законную силу немедленно после вынесения (п. 3 ст. 31.1 КоАП РФ).</w:t>
      </w:r>
    </w:p>
    <w:p w:rsidR="00A77B3E">
      <w:r>
        <w:t>Таким образом, дальнейшее обжалование Кравченко А.С. постановления мирового судьи в порядке, установленном ст. 30.12 КоАП РФ, за исключением случаев, если постановлением судов</w:t>
      </w:r>
      <w:r>
        <w:t xml:space="preserve"> кассационной инстанции отменяются, либо изменяются вынесенные постановление (решение), не влияет на дату его вступления в законную силу.</w:t>
      </w:r>
    </w:p>
    <w:p w:rsidR="00A77B3E">
      <w:r>
        <w:t>Из представленных материалов усматривается, что, будучи несогласным с постановлением мирового судьи от 20.07.2018 года</w:t>
      </w:r>
      <w:r>
        <w:t>, Кравченко А.С. обжаловал его в Ялтинский городской суд РК и решением судьи Ялтинского городского суда РК от 29 августа 2018 года, постановление мирового судьи оставлено без изменения.</w:t>
      </w:r>
    </w:p>
    <w:p w:rsidR="00A77B3E">
      <w:r>
        <w:t>В связи с этим и принимая во внимание положения ст. 4.8 КоАП РФ об исч</w:t>
      </w:r>
      <w:r>
        <w:t xml:space="preserve">ислении процессуальных сроков в производстве по делу об административном правонарушении, мировой судья приходит к выводу о том, что шестидесятидневный срок уплаты </w:t>
      </w:r>
      <w:r>
        <w:t>административного штрафа, наложенного на Кравченко А.С., истек 28 октября 2018 года. Поскольк</w:t>
      </w:r>
      <w:r>
        <w:t>у к окончанию этого срока административный штраф Кравченко А.С. уплачен не был, его действия образуют состав административного правонарушения, предусмотренного ч. 1 ст. 20.25 КоАП РФ.</w:t>
      </w:r>
    </w:p>
    <w:p w:rsidR="00A77B3E">
      <w:r>
        <w:t>При этом в силу ст. 31.5 КоАП РФ у Кравченко А.С. имелась возможность св</w:t>
      </w:r>
      <w:r>
        <w:t>оевременно до истечения установленного в ч. 1 ст. 32.2 КоАП РФ срока обратиться к мировому судье, вынесшему постановление о наложении административного штрафа, с заявлением об отсрочке или рассрочке его уплаты, однако данным правом Кравченко А.С.  не воспо</w:t>
      </w:r>
      <w:r>
        <w:t>льзовался.</w:t>
      </w:r>
    </w:p>
    <w:p w:rsidR="00A77B3E">
      <w:r>
        <w:t>Довод Кравченко А.С. и его защитника о том, что до составления протокола об административном правонарушении, они обращались к мировому судье и к судебному приставу с ходатайствами о приостановлении исполнения постановления от 20 июля 2018 года и</w:t>
      </w:r>
      <w:r>
        <w:t xml:space="preserve"> исполнительного производства, не может повлечь прекращение производства по данному делу об административном правонарушении, предусмотренном ч. 1 ст. 20.25 КоАП РФ, поскольку сам факт обращения Кравченко А.С. к мировому судье и судебному приставу с такими </w:t>
      </w:r>
      <w:r>
        <w:t xml:space="preserve">ходатайствами не приостанавливает исполнение данного судебного постановления. Более того, определением мирового судьи от 08.11.2018 года Кравченко А.С.  было отказано в удовлетворении указанного выше ходатайства. </w:t>
      </w:r>
    </w:p>
    <w:p w:rsidR="00A77B3E">
      <w:r>
        <w:t>Довод защитника об обжаловании определения</w:t>
      </w:r>
      <w:r>
        <w:t xml:space="preserve"> мирового от 08.11.2018 года об отказе в удовлетворении ходатайства о приостановлении исполнения постановления, в связи с чем, протокол в отношении Кравченко А.С. составлен не законно, судом откланяется, так как также не может свидетельствовать о приостано</w:t>
      </w:r>
      <w:r>
        <w:t>влении исполнения данного судебного постановления.</w:t>
      </w:r>
    </w:p>
    <w:p w:rsidR="00A77B3E">
      <w:r>
        <w:t>Доводы Кравченко А.С.  о нарушении его прав на защиту при составлении протокола об административном правонарушении несостоятельны, поскольку протокол об административном правонарушении составлен надлежащим</w:t>
      </w:r>
      <w:r>
        <w:t xml:space="preserve"> должностным лицом с участием Кравченко А.С.. Права лица, в отношении которого ведется производство по делу об административном правонарушении, Кравченко А.С.  были разъяснены, о чем имеется его подпись в соответствующей графе. Какие - либо данные о заявле</w:t>
      </w:r>
      <w:r>
        <w:t xml:space="preserve">нных Кравченко А.С.  ходатайствах, в том числе об отложении составления протокола для обеспечения участия в производстве по делу об административном правонарушении его защитника, материалы дела не содержат.  </w:t>
      </w:r>
    </w:p>
    <w:p w:rsidR="00A77B3E">
      <w:r>
        <w:t>Более того, каких - либо замечаний на правильно</w:t>
      </w:r>
      <w:r>
        <w:t>сть данных, внесенных в протокол об административном правонарушении, Кравченко А.С. не принесено. Напротив, в день составления протокола об административном правонарушении им даны собственноручные объяснения, согласующиеся как с протоколом, так и с другими</w:t>
      </w:r>
      <w:r>
        <w:t xml:space="preserve">, имеющимися в деле доказательствами, которые изобличают его в совершении административного правонарушения, предусмотренного ч. 1 ст. 20.25 КоАП РФ. </w:t>
      </w:r>
    </w:p>
    <w:p w:rsidR="00A77B3E">
      <w:r>
        <w:t>Доводы Кравченко А.С. и его защитника о том, что судебный пристав – исполнитель грубо нарушил норму ст. 24</w:t>
      </w:r>
      <w:r>
        <w:t xml:space="preserve"> Закона № 229-ФЗ, поскольку не уведомил Кравченко А.С. об исполнительном производстве ни письменно, ни лично, при посещении его 15.11.2018 года, не могут свидетельствовать об отсутствии в действиях Кравченко А.С. состава административного правонарушения, п</w:t>
      </w:r>
      <w:r>
        <w:t xml:space="preserve">редусмотренного ч. 1 ст. 20.25 КоАП РФ, поскольку основаны на неверном толковании закона, по вышеизложенным основаниям. </w:t>
      </w:r>
    </w:p>
    <w:p w:rsidR="00A77B3E">
      <w:r>
        <w:t>Действия Кравченко А.С. мировой судья квалифицирует по ч. 1 ст. 20.25 КоАП РФ, как неуплата административного штрафа в срок, предусмотр</w:t>
      </w:r>
      <w:r>
        <w:t>енный КоАП РФ.</w:t>
      </w:r>
    </w:p>
    <w:p w:rsidR="00A77B3E">
      <w:r>
        <w:t xml:space="preserve">При назначении наказания учитывается характер совершенного правонарушения, официальное трудоустройство Кравченко А.С., смягчающее ответственность обстоятельство – </w:t>
      </w:r>
      <w:r>
        <w:t>наличие на иждивении малолетних детей, а также отсутствие отягчающих ответстве</w:t>
      </w:r>
      <w:r>
        <w:t>нность обстоятельств.</w:t>
      </w:r>
    </w:p>
    <w:p w:rsidR="00A77B3E">
      <w:r>
        <w:t>В связи с изложенным, мировой судья полагает необходимым назначить ему наказание в пределах санкции ч. 1 ст. 20.25 КоАП РФ, в виде двукратного размера штрафа в доход государства.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</w:t>
      </w:r>
      <w:r>
        <w:t>рации, мировой судья,</w:t>
      </w:r>
    </w:p>
    <w:p w:rsidR="00A77B3E">
      <w:r>
        <w:t xml:space="preserve">                                           П О С Т А Н О В И Л:</w:t>
      </w:r>
    </w:p>
    <w:p w:rsidR="00A77B3E"/>
    <w:p w:rsidR="00A77B3E">
      <w:r>
        <w:t xml:space="preserve"> Признать Кравченко Антона Сергеевича, паспортные данные, виновным в совершении административного правонарушения, предусмотренного ч. 1 ст. 20.25 Кодекса Российской Феде</w:t>
      </w:r>
      <w:r>
        <w:t xml:space="preserve">рации об административных правонарушениях, и назначить ему административное наказание в виде штрафа в размере 60 000 рублей. </w:t>
      </w:r>
    </w:p>
    <w:p w:rsidR="00A77B3E">
      <w:r>
        <w:t>Штраф подлежит перечислению на следующие реквизиты: получатель платежа – УФК по Республике Крым (УФССП России по РК), Банк получат</w:t>
      </w:r>
      <w:r>
        <w:t>еля платежа: Отделение по Республике Крым, ИНН: 7702835613, КПП: 910201001, КБК 32211617000016017140, ОТМО 35729000, БИК 043510001, р/</w:t>
      </w:r>
      <w:r>
        <w:t>сч</w:t>
      </w:r>
      <w:r>
        <w:t xml:space="preserve"> – 40101810335100010001, Л\С 04751А91420, наименование платежа – штрафы и иные суммы принудительного изъятия.</w:t>
      </w:r>
    </w:p>
    <w:p w:rsidR="00A77B3E">
      <w:r>
        <w:t>Разъяснить</w:t>
      </w:r>
      <w:r>
        <w:t xml:space="preserve"> Кравченко А.С.,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</w:t>
      </w:r>
      <w:r>
        <w:t xml:space="preserve">ляет судье, в орган, должностному лицу, вынесшим постановление. </w:t>
      </w:r>
    </w:p>
    <w:p w:rsidR="00A77B3E">
      <w:r>
        <w:t xml:space="preserve">Разъяснить Кравченко А.С.  положения ч.1 ст. 20.25 КоАП РФ, </w:t>
      </w:r>
      <w:r>
        <w:t>всоответствии</w:t>
      </w:r>
      <w:r>
        <w:t xml:space="preserve"> с которой неуплата административного штрафа в срок, предусмотренный настоящим Кодексом, влечет наложение администрати</w:t>
      </w:r>
      <w: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</w:t>
      </w:r>
      <w:r>
        <w:t>ано в Ялтинский городской суд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Ю.Н. Казаченко</w:t>
      </w:r>
    </w:p>
    <w:p w:rsidR="008D5A9B" w:rsidP="008D5A9B">
      <w:r>
        <w:t xml:space="preserve">Согласовано </w:t>
      </w:r>
    </w:p>
    <w:p w:rsidR="008D5A9B" w:rsidP="008D5A9B">
      <w:r>
        <w:t>Мировой судья Ю.Н. Казаченко</w:t>
      </w:r>
    </w:p>
    <w:p w:rsidR="008D5A9B" w:rsidP="008D5A9B"/>
    <w:p w:rsidR="008D5A9B" w:rsidP="008D5A9B">
      <w:r>
        <w:t>_____________________</w:t>
      </w:r>
    </w:p>
    <w:p w:rsidR="00A77B3E"/>
    <w:sectPr w:rsidSect="008D5A9B">
      <w:pgSz w:w="12240" w:h="15840"/>
      <w:pgMar w:top="1440" w:right="118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9B"/>
    <w:rsid w:val="008D5A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D5A9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D5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