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03884">
      <w:pPr>
        <w:jc w:val="right"/>
      </w:pPr>
      <w:r>
        <w:t>Дело № 5-0888/95/2018</w:t>
      </w:r>
    </w:p>
    <w:p w:rsidR="00A77B3E" w:rsidP="00403884">
      <w:pPr>
        <w:jc w:val="center"/>
      </w:pPr>
      <w:r>
        <w:t>ПОСТАНОВЛЕНИЕ</w:t>
      </w:r>
    </w:p>
    <w:p w:rsidR="00A77B3E" w:rsidP="00403884">
      <w:pPr>
        <w:jc w:val="center"/>
      </w:pPr>
      <w:r>
        <w:t>по делу об административном правонарушении</w:t>
      </w:r>
    </w:p>
    <w:p w:rsidR="00A77B3E">
      <w:r>
        <w:t>19 декабря  2018 года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  <w:t xml:space="preserve">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предусмотренном ч.2 ст.19.4.1 КоАП РФ, в отношении юридического лица Общества с ограниченной ответственностью «Строительное управление-813», ОГРН: номер, ИНН: номер, юридический адрес: адрес</w:t>
      </w:r>
    </w:p>
    <w:p w:rsidR="00403884"/>
    <w:p w:rsidR="00A77B3E">
      <w:r>
        <w:t>У С Т А Н О В И Л:</w:t>
      </w:r>
    </w:p>
    <w:p w:rsidR="00A77B3E">
      <w:r>
        <w:t xml:space="preserve">Юридическое лицо -  Общество с ограниченной ответственностью «Строительное управление-813» (далее – ООО «Строительное управление-813»),  расположенное по адресу: адрес..., не предоставило в установленный в распоряжении №номер от 15 ноября 2018 года срок по 22 ноября 2018 года, документы, запрашиваемые Инспекцией по труду Республики Крым, в рамках внеплановой проверки проводимой с 16 ноября  2018 года по 22 ноября 2018 года в соответствии с ч. 1 ст. 357 ТК РФ, что повлекло невозможность проведения проверки соблюдения трудового законодательство, чем совершило административное правонарушение, предусмотренное ч.2  ст. 19.4.1 КоАП РФ. </w:t>
      </w:r>
    </w:p>
    <w:p w:rsidR="00A77B3E">
      <w:r>
        <w:t>Юридическое лицо в судебное заседание не явилось, извещено своевременно, должным образом, явку представителя не обеспечило, ходатайств об отложении рассмотрения дела не заявляло, в связи с чем, мировой судья полагает возможным рассматривать дело в их отсутствие.</w:t>
      </w:r>
    </w:p>
    <w:p w:rsidR="00A77B3E">
      <w:r>
        <w:t>Частью 2 ст. 19.4.1 Кодекса КоАП РФ установлена административная ответственность за действия (бездействие), предусмотренные частью 1 данной статьи, повлекшие невозможность проведения или завершения проверки.</w:t>
      </w:r>
    </w:p>
    <w:p w:rsidR="00A77B3E">
      <w:r>
        <w:t>Частью 1 указанной статьи установлена ответственность за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Кодекса.</w:t>
      </w:r>
    </w:p>
    <w:p w:rsidR="00A77B3E">
      <w:r>
        <w:t xml:space="preserve">Федеральный государственный надзор в сфере труда осуществляется, в том числе посредством проведения плановых и внеплановых проверок (документарных проверок и (или) выездных) в порядке, предусмотренном Федеральным законом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от 26 декабря 2008 г. N </w:t>
      </w:r>
      <w:r>
        <w:t>294-ФЗ), с учетом особенностей, установленных Трудовым кодексом Российской Федерации.</w:t>
      </w:r>
    </w:p>
    <w:p w:rsidR="00A77B3E">
      <w:r>
        <w:t>Согласно пункту пятому части седьмой статьи 360 Трудового кодекса Российской Федерации основанием для проведения внеплановой проверки является поступление в федеральную инспекцию труда обращения или заявления работника о нарушении работодателем его трудовых прав.</w:t>
      </w:r>
    </w:p>
    <w:p w:rsidR="00A77B3E">
      <w:r>
        <w:t>В силу абзаца третьего части первой статьи 357 Трудового кодекса Российской Федерации, пункта 13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 (далее - Положение о федеральном государственном надзоре за соблюдением трудового законодательства), утвержденного постановлением Правительства Российской Федерации от 1 сентября 2012 г. N 875, 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имеют право запрашивать у работодателей и их представителей и безвозмездно получать от них документы, объяснения, информацию, необходимые для выполнения надзорных и контрольных функций.</w:t>
      </w:r>
    </w:p>
    <w:p w:rsidR="00A77B3E">
      <w:r>
        <w:t>Согласно части 2 статьи 25 Федерального закона от 26 декабря 2008 г. N 294-ФЗ юридические лица, их руководители, иные должностные лица или уполномоченные представители юридических лиц, допустившие нарушение названного Федерального закона, необоснованно препятствующие проведению проверок, уклоняющиеся от проведения проверок, несут ответственность в соответствии с законодательством Российской Федерации.</w:t>
      </w:r>
    </w:p>
    <w:p w:rsidR="00A77B3E">
      <w:r>
        <w:t xml:space="preserve">В судебном заседании установлено, а так же из материалов дела усматривается, что распоряжением начальника Инспекции по труду Республики Крым №номер от 15 ноября 2018 года  в связи с обращением работников </w:t>
      </w:r>
      <w:r>
        <w:t>фио</w:t>
      </w:r>
      <w:r>
        <w:t xml:space="preserve">., </w:t>
      </w:r>
      <w:r>
        <w:t>фио</w:t>
      </w:r>
      <w:r>
        <w:t xml:space="preserve">, </w:t>
      </w:r>
      <w:r>
        <w:t>фио</w:t>
      </w:r>
      <w:r>
        <w:t xml:space="preserve"> о нарушении работодателем их трудовых прав, в отношении указанного общества назначена внеплановая документарная проверка, с указанием срока проведения с 16 ноября  2018 года по 22 ноября 2018 года, и необходимостью представлении Обществом в указанный период документов, необходимых для проведения проверки, а именно документов, указанных в перечне п. 13 распоряжения, которое получено нарочно представителем юридического лица </w:t>
      </w:r>
      <w:r>
        <w:t>фио</w:t>
      </w:r>
      <w:r>
        <w:t xml:space="preserve"> 16.11.2018 года (л.д.10-12). </w:t>
      </w:r>
    </w:p>
    <w:p w:rsidR="00A77B3E">
      <w:r>
        <w:t>В указанный срок, а именно по 22 ноября 2018 года, требуемые документы обществом представлены не были, что повлекло за собой  невозможность проведения указанной проверки.</w:t>
      </w:r>
    </w:p>
    <w:p w:rsidR="00A77B3E">
      <w:r>
        <w:t>Исследовав представленные материалы дела, мировой судья приходит к убеждению, что вина юридического лица –  ООО «Строительное управление-813»,  в совершении административного правонарушения, предусмотренного ч.2 ст. 19.4.1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№номер от 23 ноября 2018 года, составленным уполномоченным лицом в соответствии с требованиями КоАП РФ, (л.д.2-6), копией определения по делу об административном правонарушении №106 от 23 ноября  2018 года (л.д.7-9); копией распоряжения №номер от 15 ноября 2018 года  (л.д.10-12).</w:t>
      </w:r>
    </w:p>
    <w:p w:rsidR="00A77B3E">
      <w:r>
        <w:t xml:space="preserve">Мировой судья приходит к выводу о том, что обществом допущено воспрепятствование законной деятельности должностного лица органа государственного контроля (надзора) по проведению проверки, выразившееся в непредставлении документов и сведений, что повлекло невозможность проведения проверки и образует объективную сторону состава административного правонарушения, предусмотренного частью 2 статьи 19.4.1 КоАП РФ. </w:t>
      </w:r>
    </w:p>
    <w:p w:rsidR="00A77B3E">
      <w:r>
        <w:t xml:space="preserve">При назначении наказания учитывается характер совершенного правонарушения и сведения о юридическом лице, которое впервые привлекается к административной ответственности.  </w:t>
      </w:r>
    </w:p>
    <w:p w:rsidR="00A77B3E">
      <w:r>
        <w:t>Смягчающим административную ответственность обстоятельством мировой судья признает – признание вины (</w:t>
      </w:r>
      <w:r>
        <w:t>л.д</w:t>
      </w:r>
      <w:r>
        <w:t>. 5).</w:t>
      </w:r>
    </w:p>
    <w:p w:rsidR="00A77B3E">
      <w:r>
        <w:t>Обстоятельств, отягчающих административную ответственность, не имеется.</w:t>
      </w:r>
    </w:p>
    <w:p w:rsidR="00A77B3E">
      <w:r>
        <w:t xml:space="preserve">Исходя из общих принципов назначения наказания, предусмотренных ст.ст.3.1, 4.1 КоАП РФ, с учетом смягчающего ответственность обстоятельства, а также отсутствие отягчающих ответственность обстоятельств, мировой судья считает необходимым назначить юридическому лицу ООО «Строительное управление-813» административное наказание в виде минимального штрафа, предусмотренного санкцией ч. 2 ст. 19.4.1 КоАП РФ. </w:t>
      </w:r>
    </w:p>
    <w:p w:rsidR="00A77B3E">
      <w:r>
        <w:t>На основании изложенного, руководствуясь ст. ст. 24.5, 29.10, 32.2 КоАП РФ, мировой судья,</w:t>
      </w:r>
    </w:p>
    <w:p w:rsidR="005A1951">
      <w:r>
        <w:t xml:space="preserve">                                              </w:t>
      </w:r>
    </w:p>
    <w:p w:rsidR="00A77B3E">
      <w:r>
        <w:t>П О С Т А Н О В И Л:</w:t>
      </w:r>
    </w:p>
    <w:p w:rsidR="00A77B3E">
      <w:r>
        <w:t xml:space="preserve">Юридическое лицо - Общество с ограниченной ответственностью «Строительное управление-813», признать виновным в совершении административного правонарушения, предусмотренного ч.2 ст.19.4.1 Кодекса Российской Федерации об административных правонарушениях, и назначить ему административное наказание в виде штрафа в доход государства в размере 20 000 рублей. </w:t>
      </w:r>
    </w:p>
    <w:p w:rsidR="00A77B3E">
      <w:r>
        <w:t xml:space="preserve"> Штраф подлежит перечислению на следующие реквизиты: УФК по Республике Крым (Инспекция по Труду РК) в отделении Республика Крым г. Симферополь, р\с номер, ИНН – номер, БИК номер, КПП – номер, КБК номер, ОКТМО номер, лицевой счет – номер, наименование платежа - штрафы и иные суммы принудительного изъятия.</w:t>
      </w:r>
    </w:p>
    <w:p w:rsidR="00A77B3E">
      <w:r>
        <w:t xml:space="preserve">Разъяснить юридическому лицу,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>
      <w:r>
        <w:t xml:space="preserve">Разъяснить юридическому лицу 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 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>Ю.Н.Казаченко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84"/>
    <w:rsid w:val="00403884"/>
    <w:rsid w:val="005A19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