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054AE">
      <w:pPr>
        <w:jc w:val="right"/>
      </w:pPr>
      <w:r>
        <w:t>Дело №5-0906/95/2018</w:t>
      </w:r>
    </w:p>
    <w:p w:rsidR="00A77B3E" w:rsidP="006054AE">
      <w:pPr>
        <w:jc w:val="center"/>
      </w:pPr>
      <w:r>
        <w:t>ПОСТАНОВЛЕНИЕ</w:t>
      </w:r>
    </w:p>
    <w:p w:rsidR="00A77B3E" w:rsidP="006054AE">
      <w:pPr>
        <w:jc w:val="center"/>
      </w:pPr>
      <w:r>
        <w:t>по делу об административном правонарушении</w:t>
      </w:r>
    </w:p>
    <w:p w:rsidR="00A77B3E">
      <w:r>
        <w:t>24 декабря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законного представителя юридического лица, в отношении которого ведется производство по де</w:t>
      </w:r>
      <w:r>
        <w:t xml:space="preserve">лу об административном правонарушении -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12 ст. 19.5 КоАП РФ, в отношении юридического лица </w:t>
      </w:r>
      <w:r>
        <w:t>Муниципального казенного учреждения культуры «Ялт</w:t>
      </w:r>
      <w:r>
        <w:t xml:space="preserve">инский </w:t>
      </w:r>
      <w:r>
        <w:t>историко</w:t>
      </w:r>
      <w:r>
        <w:t xml:space="preserve"> – литературный музей» Муниципального образования городской округ Ялта Республики Крым (далее МКУК «ЯИЛМ»), юридический адрес: адрес, ИНН номер, ОГРН номер, </w:t>
      </w:r>
    </w:p>
    <w:p w:rsidR="00A77B3E"/>
    <w:p w:rsidR="00A77B3E">
      <w:r>
        <w:t>У С Т А Н О В И Л:</w:t>
      </w:r>
    </w:p>
    <w:p w:rsidR="00A77B3E">
      <w:r>
        <w:t>из протокола об административном правонарушении № номер от 30.</w:t>
      </w:r>
      <w:r>
        <w:t>11.2018 года  следует, что юридическое лицо - МКУК «ЯИЛМ», юридический адрес: адрес, 30 ноября 2018 года в 17 часов 00 минут, не выполнило в установленный срок до 01 октября 2018 года пункты 1, 2, 3, 4 предписания Отдела надзорной деятельности по г. Ялта У</w:t>
      </w:r>
      <w:r>
        <w:t>правления надзорной деятельности ГУ МЧС России по Республике Крым № номер от</w:t>
      </w:r>
      <w:r>
        <w:t xml:space="preserve"> 26 апреля 2018 года, а именно: в здании, расположенном по адресу: адрес отсутствуют протоколы испытаний  материалов, использованных для отделки путей эвакуации; в зданиях, располо</w:t>
      </w:r>
      <w:r>
        <w:t xml:space="preserve">женных по адресам: адрес, адрес, и адрес на путях эвакуации отсутствует аварийное освещение, тем самым совершило административное правонарушение, предусмотренное ч. 12 ст. 19.5 КоАП РФ. </w:t>
      </w:r>
    </w:p>
    <w:p w:rsidR="00A77B3E">
      <w:r>
        <w:t xml:space="preserve">Законный представитель юридического лица </w:t>
      </w:r>
      <w:r>
        <w:t>фио</w:t>
      </w:r>
      <w:r>
        <w:t xml:space="preserve"> в судебном заседании вин</w:t>
      </w:r>
      <w:r>
        <w:t>у в совершении административного правонарушения не признал, при этом пояснил, что вины юридического лица в данном правонарушении не имеется, так как оно не бездействовало, поскольку для устранения указанных в предписании нарушений, необходимо дополнительно</w:t>
      </w:r>
      <w:r>
        <w:t>е финансирование мероприятий по обеспечению пожарной безопасности, для чего он, как законный представитель юридического лица, неоднократно обращался к распорядителю бюджетных средств – Управление культуры администрации города Ялта с просьбой о выделении до</w:t>
      </w:r>
      <w:r>
        <w:t xml:space="preserve">полнительных денежных средств, для устранения выданного в адрес Музея предписания. Однако денежные средства на устранения нарушений так и не были выделены. Считает отсутствие финансирования на противопожарные мероприятия в учреждении, которое находится на </w:t>
      </w:r>
      <w:r>
        <w:t>полном бюджетном финансировании и не имеет иного источника финансирования, основанием для прекращения административного дела и отсутствием его вины в невыполнении предписания.</w:t>
      </w:r>
    </w:p>
    <w:p w:rsidR="00A77B3E">
      <w:r>
        <w:t>Мировой судья, выслушав пояснения законного представителя юридического лица, в о</w:t>
      </w:r>
      <w:r>
        <w:t xml:space="preserve">тношении которого ведется производство по делу об административном правонарушении, исследовав материалы дела, приходит к следующему. 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всестороннее, полное</w:t>
      </w:r>
      <w:r>
        <w:t xml:space="preserve">, объективное и своевременное </w:t>
      </w:r>
      <w: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A77B3E">
      <w:r>
        <w:t>Установление виновност</w:t>
      </w:r>
      <w:r>
        <w:t>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A77B3E">
      <w: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A77B3E">
      <w:r>
        <w:t>Как усма</w:t>
      </w:r>
      <w:r>
        <w:t>тривается из материалов дела, юридическое лицо - МКУК «ЯИЛМ», не выполнило в установленный срок до 01 октября 2018 года требования пожарной безопасности, установленные в пунктах 1, 2, 3, 4 Предписания должностного лица Отдела надзорной деятельности и профи</w:t>
      </w:r>
      <w:r>
        <w:t>лактической работы ГУ МЧС России по Республике Крым № номер от 26 апреля 2018 года, выразившееся в следующем: в здании, расположенном по адресу: адрес отсутствуют протоколы испытаний  материалов, использованных для отделки путей эвакуации; в зданиях, распо</w:t>
      </w:r>
      <w:r>
        <w:t>ложенных по адресам: адрес, адрес, и адрес на путях эвакуации отсутствует аварийное освещение.</w:t>
      </w:r>
    </w:p>
    <w:p w:rsidR="00A77B3E">
      <w:r>
        <w:t>Диспозицией ч. 12 ст. 19.5 КоАП РФ предусмотрена административная ответственности за невыполнение в установленный срок законного предписания органа, осуществляющ</w:t>
      </w:r>
      <w:r>
        <w:t>его федеральный государственный пожарный надзор.</w:t>
      </w:r>
    </w:p>
    <w:p w:rsidR="00A77B3E">
      <w: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A77B3E">
      <w:r>
        <w:t>В качестве доказательств вины юридического ли</w:t>
      </w:r>
      <w:r>
        <w:t>ца, предоставлены  следующие документы: протокол об административном правонарушении № номер от 30 ноября 2018 года, составленный должностным лицом,  в соответствии с нормами КоАП РФ (л.д.11-12), в отношении юридического лица, зарегистрированного в ЕГРЮЛ да</w:t>
      </w:r>
      <w:r>
        <w:t>та  (</w:t>
      </w:r>
      <w:r>
        <w:t>л.д</w:t>
      </w:r>
      <w:r>
        <w:t>. 16-21, 22), учредителем и собственником которого в соответствии с Уставом является муниципальное образование городской округ Ялта (</w:t>
      </w:r>
      <w:r>
        <w:t>л.д</w:t>
      </w:r>
      <w:r>
        <w:t>. 24-41), копия предписания отдела надзорной деятельности по г. Ялта Управления надзорной деятельности ГУ МЧС Ро</w:t>
      </w:r>
      <w:r>
        <w:t>ссии по Республике Крым № номер от 26 апреля 2018 года (л.д.6-7), копия распоряжения о проведении внеплановой выездной проверки МКУК «ЯИЛМ» от 21.11.2018 года (л.д.2-3); копия акта проверки  органом государственного контроля МКУК «ЯИЛМ» № номер от 30.11.20</w:t>
      </w:r>
      <w:r>
        <w:t>18 года (л.д.4-5), согласно которому установлено невыполнение МКУК «ЯИЛМ» требований пожарной безопасности, отраженных в пунктах 1,2,3,4 предписания номер от 26 апреля 2018 года.</w:t>
      </w:r>
    </w:p>
    <w:p w:rsidR="00A77B3E">
      <w:r>
        <w:t>Вместе с тем, принимая судебный акт, мировой судья учитывает  имеющиеся в мат</w:t>
      </w:r>
      <w:r>
        <w:t xml:space="preserve">ериалах дела документы, свидетельствующие о невозможности исполнить юридическим лицом предписание № номер от 26 апреля 2018 года по объективным причинам, что подтверждается представленными </w:t>
      </w:r>
      <w:r>
        <w:t>фио</w:t>
      </w:r>
      <w:r>
        <w:t xml:space="preserve"> документами.</w:t>
      </w:r>
    </w:p>
    <w:p w:rsidR="00A77B3E">
      <w:r>
        <w:t>В соответствии с п.3.1, раздела 3 Устава МКУК «ЯИЛ</w:t>
      </w:r>
      <w:r>
        <w:t>М», управление музеем осуществляет директор музея, а также учредитель в лице Управления культуры Администрации адрес в рамках выделенных полномочий.</w:t>
      </w:r>
    </w:p>
    <w:p w:rsidR="00A77B3E">
      <w:r>
        <w:t>Для устранения выявленных нарушений, еще в период проведения проверки (с 23 апреля 2018 года по 26 апреля 2</w:t>
      </w:r>
      <w:r>
        <w:t xml:space="preserve">018 года) законным представителем юридического лица – директором  </w:t>
      </w:r>
      <w:r>
        <w:t>фио</w:t>
      </w:r>
      <w:r>
        <w:t xml:space="preserve">  25 апреля 2018 года было направлено письмо за исх. №310 в Управление культуры Администрации города Ялта с просьбой выделения финансирования для закупки, проведения работ по замене линол</w:t>
      </w:r>
      <w:r>
        <w:t>еумного покрытия на имеющий сертификат соответствия требованиям пожарной безопасности в размере сумма, а также на закупку оборудования, проведение работ по установке аварийного освещения в размере сумма.</w:t>
      </w:r>
    </w:p>
    <w:p w:rsidR="00A77B3E">
      <w:r>
        <w:t>04 июня 2018 года Управлением культуры Администрации</w:t>
      </w:r>
      <w:r>
        <w:t xml:space="preserve"> адрес было направлено письмо за исх. №01-19/645 главе Администрации адрес А. В. Челпанову о возможности выделения в 2018 году средств для устранения выявленных недостатков и соблюдения требований Федеральных законов в сфере пожарной безопасности. В прилож</w:t>
      </w:r>
      <w:r>
        <w:t>ении к письму на выделение финансирования пунктами 38 и 39 предусмотрено приобретение и установка аварийного освещения в здании музея по адрес, адрес, адрес, а также замену линолеума, на имеющий сертификат, соответствующего требованиям пожарной безопасност</w:t>
      </w:r>
      <w:r>
        <w:t>и в помещениях здания музея.</w:t>
      </w:r>
    </w:p>
    <w:p w:rsidR="00A77B3E">
      <w:r>
        <w:t>Позднее, 18 июня 2018 года за исх. №номер, МКУК «ЯИЛМ» было повторно направлено письмо в Управление культуры Администрации г. Ялта с просьбой выделения средств для обеспечения пожарной безопасности.</w:t>
      </w:r>
    </w:p>
    <w:p w:rsidR="00A77B3E">
      <w:r>
        <w:t>В связи с отсутствием финанс</w:t>
      </w:r>
      <w:r>
        <w:t xml:space="preserve">ирования со стороны Администрации </w:t>
      </w:r>
      <w:r>
        <w:t>г.Ялта</w:t>
      </w:r>
      <w:r>
        <w:t xml:space="preserve"> для устранения выявленных нарушений требований пожарной безопасности в 2018 году, 12 декабря 2018 года МКУК «ЯИЛМ» было направлено письмо в Управление культуры Администрации адрес о выделении дополнительного финанси</w:t>
      </w:r>
      <w:r>
        <w:t>рования в январе 2019 года для устранения нарушений согласно предписанию ГУ МЧС № номер от 26 апреля 2018 года.</w:t>
      </w:r>
    </w:p>
    <w:p w:rsidR="00A77B3E">
      <w:r>
        <w:t xml:space="preserve">20 декабря 2018 года из Управления культуры Администрации адрес было направлено письмо за исх. номер в Финансовый департамент Администрации </w:t>
      </w:r>
      <w:r>
        <w:t>адрес с просьбой выделения в январе 2019 года дополнительных средств для устранения выявленных недостатков при проведении проверок отделом надзорной деятельности по г. Ялта Управления надзорной деятельности и профилактической работы ГУ МЧС России по Респуб</w:t>
      </w:r>
      <w:r>
        <w:t>лике Крым.</w:t>
      </w:r>
    </w:p>
    <w:p w:rsidR="00A77B3E">
      <w:r>
        <w:t xml:space="preserve"> Поскольку на выполнение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Управления культуры администр</w:t>
      </w:r>
      <w:r>
        <w:t>ации города Ялта, являющимся распорядителем бюджетных средств, несмотря на предпринятые юридическим лицом меры, связанные с уведомлением органа, осуществляющего организационно- распорядительные функции по финансированию учреждения, о необходимости устранен</w:t>
      </w:r>
      <w:r>
        <w:t>ия нарушений, указанных в предписании, юридическое лицо не могло умышленно совершить данное административное правонарушение, так как от него не зависит материальное обеспечение противопожарных мероприятий, поскольку МКУК «ЯИЛМ» полностью финансируется из б</w:t>
      </w:r>
      <w:r>
        <w:t xml:space="preserve">юджета. </w:t>
      </w:r>
      <w:r>
        <w:t>Получить денежные средства на противопожарные мероприятия из других источников МКУК «ЯИЛМ» не может по причине нахождения музея на бюджетном финансировании.</w:t>
      </w:r>
    </w:p>
    <w:p w:rsidR="00A77B3E">
      <w:r>
        <w:t>Исходя из положений ч. 1 ст. 1.6 КоАП РФ, обеспечение законности при применении мер админис</w:t>
      </w:r>
      <w:r>
        <w:t>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A77B3E">
      <w:r>
        <w:t xml:space="preserve">Согласно п. 2 ч. 1 ст. 24.5 КоАП РФ, </w:t>
      </w:r>
      <w:r>
        <w:t>производство по делу об</w:t>
      </w:r>
    </w:p>
    <w:p w:rsidR="00A77B3E">
      <w:r>
        <w:t>административном правонарушении не может быть начато, а начатое</w:t>
      </w:r>
    </w:p>
    <w:p w:rsidR="00A77B3E">
      <w:r>
        <w:t>производство подлежит прекращению в случае отсутствия состава</w:t>
      </w:r>
    </w:p>
    <w:p w:rsidR="00A77B3E">
      <w:r>
        <w:t>административного правонарушения.</w:t>
      </w:r>
    </w:p>
    <w:p w:rsidR="00A77B3E">
      <w:r>
        <w:t>Принимая во внимание положения ч. 12 ст. 19.5 КоАП РФ, которой определен</w:t>
      </w:r>
      <w:r>
        <w:t>а ответственность за невыполнение в установленный срок законного предписания органа, осуществляющего федеральный государственный пожарный надзор,  и положения ч. 1 ст. 1.5 КоАП РФ, которой предусмотрено, что лицо подлежит административной ответственности т</w:t>
      </w:r>
      <w:r>
        <w:t>олько за те административные правонарушения, в отношении которых установлена его вина, мировой судья приходит к выводу, что  производство по делу в отношении юридического лица – МКУК «ЯИЛМ»  подлежит прекращению на основании п.2 ч. 1 ст. 24.5 КоАП РФ, в св</w:t>
      </w:r>
      <w:r>
        <w:t>язи с отсутствием состава административного правонарушения.</w:t>
      </w:r>
    </w:p>
    <w:p w:rsidR="00A77B3E">
      <w:r>
        <w:t xml:space="preserve">Руководствуясь </w:t>
      </w:r>
      <w:r>
        <w:t>ст.ст</w:t>
      </w:r>
      <w:r>
        <w:t>. 24.5, 29.10  КоАП Российской Федерации, мировой судья</w:t>
      </w:r>
    </w:p>
    <w:p w:rsidR="006054AE"/>
    <w:p w:rsidR="00A77B3E">
      <w:r>
        <w:t>П О С Т А Н О В И Л:</w:t>
      </w:r>
    </w:p>
    <w:p w:rsidR="00A77B3E">
      <w:r>
        <w:t>Производство по делу об административном правонарушении, предусмотренном ч. 12 ст. 19.5 Кодекса</w:t>
      </w:r>
      <w:r>
        <w:t xml:space="preserve"> Российской Федерации об административных правонарушениях, в отношении юридического лица – директора Муниципального казенного учреждения культуры «Ялтинский </w:t>
      </w:r>
      <w:r>
        <w:t>историко</w:t>
      </w:r>
      <w:r>
        <w:t xml:space="preserve"> – литературный музей» Муниципального образования городской округ Ялта Республики Крым,  пр</w:t>
      </w:r>
      <w:r>
        <w:t>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</w:t>
      </w:r>
      <w:r>
        <w:t xml:space="preserve">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AE"/>
    <w:rsid w:val="006054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