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Дело №5-0917/95/2018</w:t>
      </w:r>
    </w:p>
    <w:p w:rsidR="00A77B3E" w:rsidP="00876FBA">
      <w:pPr>
        <w:jc w:val="center"/>
      </w:pPr>
      <w:r>
        <w:t>ПОСТАНОВЛЕНИЕ</w:t>
      </w:r>
    </w:p>
    <w:p w:rsidR="00A77B3E" w:rsidP="00876FBA">
      <w:pPr>
        <w:jc w:val="center"/>
      </w:pPr>
      <w:r>
        <w:t>по делу об административном правонарушении</w:t>
      </w:r>
    </w:p>
    <w:p w:rsidR="00A77B3E">
      <w:r>
        <w:t>26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 xml:space="preserve">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</w:t>
      </w:r>
      <w:r>
        <w:t xml:space="preserve">вонарушении, предусмотренном ч. 1 ст. 19.5 КоАП РФ, в отношении юридического лица </w:t>
      </w:r>
      <w:r>
        <w:t xml:space="preserve">Фонда культурного развития «ЮБК» (далее ФКР «ЮБК»), ИНН номер, КПП номер, зарегистрированного по адресу: адрес,  </w:t>
      </w:r>
    </w:p>
    <w:p w:rsidR="00A77B3E">
      <w:r>
        <w:t>У С Т А Н О В И Л:</w:t>
      </w:r>
    </w:p>
    <w:p w:rsidR="00A77B3E"/>
    <w:p w:rsidR="00A77B3E">
      <w:r>
        <w:t>Юридическое лицо - ФКР «ЮБК», расположе</w:t>
      </w:r>
      <w:r>
        <w:t>нное по адресу: адрес, не выполнило  в установленный срок до 12 ноября 2018 года предупреждение от 02.10.2018 года, выданное Министерством юстиции Российской Федерации по Республике Крым об устранении нарушений требований федерального законодательства, а и</w:t>
      </w:r>
      <w:r>
        <w:t>менно не представило отчет о деятельности за 2017 год, чем совершило административное правонарушение, предусмотренное ч. 1 ст. 19.5 КоАП РФ.</w:t>
      </w:r>
    </w:p>
    <w:p w:rsidR="00A77B3E">
      <w:r>
        <w:t xml:space="preserve">Юридическое лицо, в отношении которого ведется производство по делу об административном правонарушении, в судебное </w:t>
      </w:r>
      <w:r>
        <w:t xml:space="preserve">заседание не явилось, извещено своевременно, должным образом, представителя в суд не направило, ходатайств об отложении рассмотрения дела не заявляло, направленная в адрес юридического лица судебная корреспонденция вернулась в адрес суда с отметкой «истек </w:t>
      </w:r>
      <w:r>
        <w:t xml:space="preserve">срок хранения», в  связи с чем, мировой судья полагает возможным рассматривать дело в их отсутствие.  </w:t>
      </w:r>
    </w:p>
    <w:p w:rsidR="00A77B3E">
      <w:r>
        <w:t>Пунктами 3 и 3.1 ФЗ от 12.01.1996 года № 7-ФЗ «О некоммерческих организациях» предусмотрено, что некоммерческие организации, обязаны представлять в уполн</w:t>
      </w:r>
      <w:r>
        <w:t>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</w:t>
      </w:r>
      <w:r>
        <w:t xml:space="preserve">е организации, выполняющие функции иностранного агента, также аудиторское заключение, а также документы, содержащие отчет о своей деятельности, о персональном составе руководящих органов, один раз в полгода, документы о целях расходования денежных средств </w:t>
      </w:r>
      <w:r>
        <w:t>и использования иного имущества, в том числе полученных от иностранных источников, - ежеквартально, аудиторское заключение - ежегодно.</w:t>
      </w:r>
    </w:p>
    <w:p w:rsidR="00A77B3E">
      <w:r>
        <w:t>Некоммерческие организации, учредителями (участниками, членами) которых не являются иностранные граждане и (или) организа</w:t>
      </w:r>
      <w:r>
        <w:t>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</w:t>
      </w:r>
      <w:r>
        <w:t xml:space="preserve">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</w:t>
      </w:r>
      <w:r>
        <w:t>органом.</w:t>
      </w:r>
    </w:p>
    <w:p w:rsidR="00A77B3E">
      <w:r>
        <w:t>В соответствии с пунктом 2 постановления правительства Российской Федерации  от 15.04.2006 года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</w:t>
      </w:r>
      <w:r>
        <w:t xml:space="preserve"> представляет отчет о деятельности ежегодно, не позднее 15 апреля года, следующего за отчетным. </w:t>
      </w:r>
    </w:p>
    <w:p w:rsidR="00A77B3E">
      <w:r>
        <w:t>Мировой судья, исследовав письменные материалы дела, приходит к убеждению, что вина юридического лица – ФКР «ЮБК», подтверждается доказательствами, содержащими</w:t>
      </w:r>
      <w:r>
        <w:t>ся в материалах дела: протоколом об административном правонарушении № номер от 14 ноября 2018 года, составленным уполномоченным должностным лицом в соответствии с требованиями КоАП РФ (л.д.1-3), копией предупреждения от 02.10.2018 года об устранении наруше</w:t>
      </w:r>
      <w:r>
        <w:t>ний требований федерального законодательства, выданного Министерством юстиции Российской Федерации по Республике Крым, из которого следует, что ФКР «ЮБК» не представило отчет о деятельности за 2017 год, в связи с чем, в адрес Организации выдано предупрежде</w:t>
      </w:r>
      <w:r>
        <w:t xml:space="preserve">ние с </w:t>
      </w:r>
      <w:r>
        <w:t>обязанием</w:t>
      </w:r>
      <w:r>
        <w:t xml:space="preserve"> устранить выявленные нарушения в срок до 12.11.2018 года (</w:t>
      </w:r>
      <w:r>
        <w:t>л.д</w:t>
      </w:r>
      <w:r>
        <w:t>. 8-9), которое было направлено в адрес Организации 05.10.2018 года (л.д.10-13) и не было получено ею, в связи с истечением срока хранения (</w:t>
      </w:r>
      <w:r>
        <w:t>л.д</w:t>
      </w:r>
      <w:r>
        <w:t>. 14-15), выпиской из ЕГРЮЛ (</w:t>
      </w:r>
      <w:r>
        <w:t>л.д</w:t>
      </w:r>
      <w:r>
        <w:t>. 20</w:t>
      </w:r>
      <w:r>
        <w:t xml:space="preserve">-23).   </w:t>
      </w:r>
    </w:p>
    <w:p w:rsidR="00A77B3E">
      <w:r>
        <w:t xml:space="preserve"> 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77B3E">
      <w:r>
        <w:t>Действия юридического лица ФКР «ЮБК» мировой  судья квалифицирует по</w:t>
      </w:r>
      <w:r>
        <w:t xml:space="preserve">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</w:t>
      </w:r>
      <w:r>
        <w:t>одательства.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 </w:t>
      </w:r>
    </w:p>
    <w:p w:rsidR="00A77B3E">
      <w:r>
        <w:t xml:space="preserve">В связи с изложенным, мировой судья полагает необходимым назначить юридическому лицу  наказание в </w:t>
      </w:r>
      <w:r>
        <w:t xml:space="preserve">пределах санкции ч. 1 ст. 19.5 КоАП РФ, в виде минимального административного штрафа. </w:t>
      </w:r>
    </w:p>
    <w:p w:rsidR="00A77B3E">
      <w:r>
        <w:t>На основании изложенного, руководствуясь ст. ст. 24.5, 29.10, 32.2 КоАП РФ,</w:t>
      </w:r>
    </w:p>
    <w:p w:rsidR="00A77B3E">
      <w:r>
        <w:t xml:space="preserve">                                                П О С Т А Н О В И Л:</w:t>
      </w:r>
    </w:p>
    <w:p w:rsidR="00A77B3E">
      <w:r>
        <w:t>Юридическое лицо - Фонд</w:t>
      </w:r>
      <w:r>
        <w:t xml:space="preserve"> культурного развития «ЮБК», признать виновным в совершении административного правонарушения, предусмотренного ч. 1 ст.19.5 КоАП РФ, и назначить ему наказание в виде административного штрафа в сумме 10 000 рублей. </w:t>
      </w:r>
    </w:p>
    <w:p w:rsidR="00A77B3E">
      <w:r>
        <w:t xml:space="preserve">Штраф подлежит перечислению на следующие </w:t>
      </w:r>
      <w:r>
        <w:t xml:space="preserve">реквизиты: Получатель платежа: УФК по Республике Крым (Минюст России по Республике Крым, л\с номер), ИНН: номер, КПП: номер, счет: номер, Банк получателя: Отделение Республика Крым, БИК: номер, КБК: номер </w:t>
      </w:r>
      <w:r>
        <w:t>номер</w:t>
      </w:r>
      <w:r>
        <w:t>, ОКТМО: номер, УИН 0, штраф за не предоставле</w:t>
      </w:r>
      <w:r>
        <w:t>ние сведений некоммерческими организациями.</w:t>
      </w:r>
    </w:p>
    <w:p w:rsidR="00A77B3E">
      <w:r>
        <w:t>Разъяснить юридическому лицу,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 xml:space="preserve">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</w:t>
      </w:r>
      <w:r>
        <w:t xml:space="preserve">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юридическому лицу положения ч.1 ст. 20.25 КоАП РФ, в соответствии с которой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</w:t>
      </w:r>
      <w:r>
        <w:t>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>Ю.Н.Казаченко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A"/>
    <w:rsid w:val="00876F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