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F410D">
      <w:pPr>
        <w:jc w:val="right"/>
      </w:pPr>
      <w:r>
        <w:t>Дело №5-0933/95/2018</w:t>
      </w:r>
    </w:p>
    <w:p w:rsidR="00A77B3E" w:rsidP="00CF410D">
      <w:pPr>
        <w:jc w:val="center"/>
      </w:pPr>
      <w:r>
        <w:t>ПОСТАНОВЛЕНИЕ</w:t>
      </w:r>
    </w:p>
    <w:p w:rsidR="00A77B3E" w:rsidP="00CF410D">
      <w:pPr>
        <w:jc w:val="center"/>
      </w:pPr>
      <w:r>
        <w:t>по делу об административном правонарушении</w:t>
      </w:r>
    </w:p>
    <w:p w:rsidR="00A77B3E">
      <w:r>
        <w:t>20 декабря 2018 года</w:t>
      </w:r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>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</w:t>
      </w:r>
      <w:r>
        <w:t xml:space="preserve">ном ст. 15.5 КоАП РФ, в отношении должностного лица </w:t>
      </w:r>
      <w:r>
        <w:t xml:space="preserve">Лемешко Виктора Михайловича, паспортные данные, гражданина России, председателя наименование организации зарегистрированного и проживающего по адресу: адрес, </w:t>
      </w:r>
    </w:p>
    <w:p w:rsidR="00A77B3E"/>
    <w:p w:rsidR="00A77B3E">
      <w:r>
        <w:t>У С Т А Н О В И Л:</w:t>
      </w:r>
    </w:p>
    <w:p w:rsidR="00A77B3E">
      <w:r>
        <w:t>Лемешко В.М., являясь до</w:t>
      </w:r>
      <w:r>
        <w:t>лжностным лицом – председателем наименование организации, расположенного по адресу: адрес, ... несвоевременно предоставила в МИФНС №8 по Республики Крым налоговую декларацию по УСН за 2017 год – 20 апреля 2018 года, при сроке предоставления не позднее 31 м</w:t>
      </w:r>
      <w:r>
        <w:t xml:space="preserve">арта 2018 года, чем нарушил  п. 1 ст. 346.23 Налогового Кодекса РФ, то есть совершил административное правонарушение, предусмотренное ст. 15.5 КоАП РФ.     </w:t>
      </w:r>
    </w:p>
    <w:p w:rsidR="00A77B3E">
      <w:r>
        <w:t>Лемешко В.М. в судебное заседание не явился, извещен своевременно, должным образом (телефонограммой</w:t>
      </w:r>
      <w:r>
        <w:t xml:space="preserve">), причин неявки суду не сообщил. </w:t>
      </w:r>
    </w:p>
    <w:p w:rsidR="00A77B3E">
      <w:r>
        <w:t>Исследовав представленные материалы дела, мировой судья приходит к убеждению, что вина Лемешко В.М. полностью установлена и подтверждается совокупностью собранных по делу доказательств, а именно: протоколом об администрат</w:t>
      </w:r>
      <w:r>
        <w:t>ивном правонарушении №номер от 05 октября 2018 года, составленным уполномоченным лицом в соответствии с требованиями КоАП РФ (л.д.1-3, 22-23); выпиской из Единого государственного реестра юридических лиц, согласно которой Лемешко В.М. является председателе</w:t>
      </w:r>
      <w:r>
        <w:t xml:space="preserve">м наименование организации (л.д.12-14); копией акта камеральной налоговой проверки №номер от 03.08.2018 года (л.д.5-9) и электронной выпиской из АИС Налог (л.д.10), согласно которым установлено, налоговая декларацию по УСН за 2017 год представлена – дата, </w:t>
      </w:r>
      <w:r>
        <w:t xml:space="preserve">при сроке предоставления не позднее 31 марта 2018 года.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Лемешко В.М. мировой судья квалифицирует по ст. 15.5 КоАП РФ, ка</w:t>
      </w:r>
      <w:r>
        <w:t>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отсутствие смягчающих и отягчающих ответст</w:t>
      </w:r>
      <w:r>
        <w:t>венность обстоятельств.</w:t>
      </w:r>
    </w:p>
    <w:p w:rsidR="00A77B3E">
      <w:r>
        <w:t>В связи с изложенным, мировой судья полагает необходимым назначить Лемешко В.М. наказание в пределах санкции ст. 15.5 КоАП РФ, в виде административного штрафа.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</w:t>
      </w:r>
      <w:r>
        <w:t>дья,</w:t>
      </w:r>
    </w:p>
    <w:p w:rsidR="00CF410D"/>
    <w:p w:rsidR="00CF410D"/>
    <w:p w:rsidR="00A77B3E">
      <w:r>
        <w:t>П</w:t>
      </w:r>
      <w:r>
        <w:t xml:space="preserve"> О С Т А Н О В И Л:</w:t>
      </w:r>
    </w:p>
    <w:p w:rsidR="00A77B3E">
      <w:r>
        <w:t xml:space="preserve"> Признать должностное лицо – председателя наименование организации Лемешко Виктора Михайловича виновным в совершении административного правонарушения, предусмотренного ст. 15.5 Кодекса Российской Федерации об административных пра</w:t>
      </w:r>
      <w:r>
        <w:t>вонарушениях и назначить ему административное наказание в виде штрафа в размере 300 рублей.</w:t>
      </w:r>
    </w:p>
    <w:p w:rsidR="00A77B3E">
      <w:r>
        <w:t>Штраф подлежит перечислению на следующие реквизиты: наименование получателя платежа – в МИФНС №8по Республики Крым: КБК: номер, ОКТМО номер, получатель УФК по Респу</w:t>
      </w:r>
      <w:r>
        <w:t>блике Крым (Межрайонная  ИФНС России № 8 по Республике Крым),  ИНН получателя – номер, КПП получателя – номер,  расчетный счет– номер, наименование банка: отделение по Республике Крым ЦБ РФ открытый УФК по РК, БИК номер, наименование платежа – денежные взы</w:t>
      </w:r>
      <w:r>
        <w:t>скания (штрафы) за административные правонарушения в области налогов и сборов.</w:t>
      </w:r>
    </w:p>
    <w:p w:rsidR="00A77B3E">
      <w:r>
        <w:t>Разъяснить Лемешко В.М., что в соответствии со ст. 32.2 КоАП РФ, административный штраф должен быть уплачен лицом, привлеченным к административной ответственности, не позднее ше</w:t>
      </w:r>
      <w:r>
        <w:t>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</w:t>
      </w:r>
      <w:r>
        <w:t xml:space="preserve">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>Разъяснить Лемешко В.М. положения ч.1 ст. 20.25 КоАП РФ, в соответствии с которой неуплата административ</w:t>
      </w:r>
      <w:r>
        <w:t>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>
        <w:t>льные работы на срок до пятидесяти часов.</w:t>
      </w:r>
    </w:p>
    <w:p w:rsidR="00A77B3E">
      <w: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</w:t>
      </w:r>
      <w:r>
        <w:t>ня вручения или получения копии постановления.</w:t>
      </w:r>
    </w:p>
    <w:p w:rsidR="00A77B3E"/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Ю.Н. Казаченко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10D"/>
    <w:rsid w:val="00A77B3E"/>
    <w:rsid w:val="00CF41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