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FA2" w:rsidRPr="000C5136" w:rsidP="00EB1FA2" w14:paraId="0445BD7A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EB1FA2" w:rsidRPr="000C5136" w:rsidP="00EB1FA2" w14:paraId="0282A8B2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0C5136">
        <w:rPr>
          <w:sz w:val="28"/>
          <w:szCs w:val="28"/>
        </w:rPr>
        <w:t>ПОСТАНОВЛЕНИЕ</w:t>
      </w:r>
    </w:p>
    <w:p w:rsidR="00EB1FA2" w:rsidRPr="000C5136" w:rsidP="00EB1FA2" w14:paraId="698E710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B1FA2" w:rsidRPr="000C5136" w:rsidP="00EB1FA2" w14:paraId="18940F5E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FA2" w:rsidRPr="000C5136" w:rsidP="00EB1FA2" w14:paraId="38E924BB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FA2" w:rsidRPr="000C5136" w:rsidP="00EB1FA2" w14:paraId="6332E96F" w14:textId="0326A3F4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>Мировой судья  судебного участка № 96 Ялтинского судебного района (городской округ Ялта) Республик</w:t>
      </w:r>
      <w:r w:rsidRPr="000C5136" w:rsidR="0006676A">
        <w:rPr>
          <w:rFonts w:ascii="Times New Roman" w:hAnsi="Times New Roman"/>
          <w:sz w:val="28"/>
          <w:szCs w:val="28"/>
        </w:rPr>
        <w:t>и</w:t>
      </w:r>
      <w:r w:rsidRPr="000C5136">
        <w:rPr>
          <w:rFonts w:ascii="Times New Roman" w:hAnsi="Times New Roman"/>
          <w:sz w:val="28"/>
          <w:szCs w:val="28"/>
        </w:rPr>
        <w:t xml:space="preserve"> Крым Ершова Яна Юрьевна, рассмотрев в открытом судебном заседании дело об административном правонарушении в отношении </w:t>
      </w:r>
    </w:p>
    <w:p w:rsidR="00EB1FA2" w:rsidRPr="000C5136" w:rsidP="00EB1FA2" w14:paraId="33322D74" w14:textId="1A07CB06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0C5136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B1FA2" w:rsidRPr="000C5136" w:rsidP="00EB1FA2" w14:paraId="270684B9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 w:rsidRPr="000C5136">
        <w:rPr>
          <w:rStyle w:val="a"/>
          <w:rFonts w:ascii="Times New Roman" w:hAnsi="Times New Roman"/>
          <w:b w:val="0"/>
          <w:bCs w:val="0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 об административных правонарушениях (далее по тексту – КоАП РФ),</w:t>
      </w:r>
    </w:p>
    <w:p w:rsidR="00EB1FA2" w:rsidRPr="000C5136" w:rsidP="00EB1FA2" w14:paraId="401E6EEB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1FA2" w:rsidRPr="000C5136" w:rsidP="00EB1FA2" w14:paraId="6A9212AC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5136">
        <w:rPr>
          <w:rFonts w:ascii="Times New Roman" w:hAnsi="Times New Roman"/>
          <w:b/>
          <w:sz w:val="28"/>
          <w:szCs w:val="28"/>
        </w:rPr>
        <w:t>УСТАНОВИЛ:</w:t>
      </w:r>
    </w:p>
    <w:p w:rsidR="00EB1FA2" w:rsidRPr="000C5136" w:rsidP="00EB1FA2" w14:paraId="00E3408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FA2" w:rsidRPr="000C5136" w:rsidP="00EB1FA2" w14:paraId="292E5D8C" w14:textId="0184C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5136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5136">
        <w:rPr>
          <w:rFonts w:ascii="Times New Roman" w:hAnsi="Times New Roman"/>
          <w:sz w:val="28"/>
          <w:szCs w:val="28"/>
        </w:rPr>
        <w:t xml:space="preserve">, 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не представила в установленный законодательством о налогах и сборах срок до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г.  в Межрайонную 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инспекцию Федеральной налоговой службы № 8 по Республике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, предоставив его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color w:val="000000"/>
          <w:sz w:val="28"/>
          <w:szCs w:val="28"/>
        </w:rPr>
        <w:t>г., чем нарушила пп. 4 п. 1 ст. 23 Налогового кодекса Российской Федерации, то есть совершила администр</w:t>
      </w:r>
      <w:r w:rsidRPr="000C5136">
        <w:rPr>
          <w:rFonts w:ascii="Times New Roman" w:hAnsi="Times New Roman"/>
          <w:color w:val="000000"/>
          <w:sz w:val="28"/>
          <w:szCs w:val="28"/>
        </w:rPr>
        <w:t>ативное правонарушение, предусмотренное ст. 15.5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 КоАП РФ</w:t>
      </w:r>
      <w:r w:rsidRPr="000C5136">
        <w:rPr>
          <w:rFonts w:ascii="Times New Roman" w:hAnsi="Times New Roman"/>
          <w:sz w:val="28"/>
          <w:szCs w:val="28"/>
        </w:rPr>
        <w:t xml:space="preserve">. </w:t>
      </w:r>
    </w:p>
    <w:p w:rsidR="00EB1FA2" w:rsidRPr="000C5136" w:rsidP="00EB1FA2" w14:paraId="72C77EAD" w14:textId="3E5035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136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color w:val="000000" w:themeColor="text1"/>
          <w:sz w:val="28"/>
          <w:szCs w:val="28"/>
        </w:rPr>
        <w:t xml:space="preserve">не явилась, была надлежащим образом извещена о времени и месте судебного заседания. 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Почтовое уведомление с судебной повесткой вернулись с отметкой «за истечением </w:t>
      </w:r>
      <w:r w:rsidRPr="000C5136">
        <w:rPr>
          <w:rFonts w:ascii="Times New Roman" w:hAnsi="Times New Roman"/>
          <w:color w:val="000000"/>
          <w:sz w:val="28"/>
          <w:szCs w:val="28"/>
        </w:rPr>
        <w:t>срока хранения», что считается как надлежащее уведомление лица органом связи.</w:t>
      </w:r>
    </w:p>
    <w:p w:rsidR="00EB1FA2" w:rsidRPr="000C5136" w:rsidP="00EB1FA2" w14:paraId="6A53AEBD" w14:textId="777777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C5136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</w:t>
      </w:r>
      <w:r w:rsidRPr="000C5136">
        <w:rPr>
          <w:rFonts w:ascii="Times New Roman" w:eastAsia="Calibri" w:hAnsi="Times New Roman"/>
          <w:sz w:val="28"/>
          <w:szCs w:val="28"/>
        </w:rPr>
        <w:t>ии с ч.2 ст.25.1 КоАП РФ.</w:t>
      </w:r>
    </w:p>
    <w:p w:rsidR="00EB1FA2" w:rsidRPr="000C5136" w:rsidP="00EB1FA2" w14:paraId="276382D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C5136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B1FA2" w:rsidRPr="000C5136" w:rsidP="00EB1FA2" w14:paraId="2FA0624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</w:t>
      </w:r>
      <w:r w:rsidRPr="000C5136">
        <w:rPr>
          <w:rFonts w:ascii="Times New Roman" w:hAnsi="Times New Roman"/>
          <w:sz w:val="28"/>
          <w:szCs w:val="28"/>
        </w:rPr>
        <w:t>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B1FA2" w:rsidRPr="000C5136" w:rsidP="00EB1FA2" w14:paraId="36E81424" w14:textId="5028E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sz w:val="28"/>
          <w:szCs w:val="28"/>
        </w:rPr>
        <w:t xml:space="preserve">указанного административного правонарушения подтверждается: </w:t>
      </w:r>
      <w:r w:rsidRPr="000C5136">
        <w:rPr>
          <w:rFonts w:ascii="Times New Roman" w:hAnsi="Times New Roman"/>
          <w:color w:val="000000"/>
          <w:sz w:val="28"/>
          <w:szCs w:val="28"/>
        </w:rPr>
        <w:t>протоколом об административном право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нарушении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г., составленным уполномоченным лицом в соответствии с требованиями КоАП РФ;  </w:t>
      </w:r>
      <w:r w:rsidRPr="000C5136" w:rsidR="00C74911">
        <w:rPr>
          <w:rFonts w:ascii="Times New Roman" w:hAnsi="Times New Roman"/>
          <w:color w:val="000000"/>
          <w:sz w:val="28"/>
          <w:szCs w:val="28"/>
        </w:rPr>
        <w:t xml:space="preserve">решением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 w:rsidR="00C7491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 w:rsidR="00C74911">
        <w:rPr>
          <w:rFonts w:ascii="Times New Roman" w:hAnsi="Times New Roman"/>
          <w:color w:val="000000"/>
          <w:sz w:val="28"/>
          <w:szCs w:val="28"/>
        </w:rPr>
        <w:t>года о привлечении к ответственности за совершение налогового правонарушения</w:t>
      </w:r>
      <w:r w:rsidRPr="000C5136">
        <w:rPr>
          <w:rFonts w:ascii="Times New Roman" w:hAnsi="Times New Roman"/>
          <w:color w:val="000000"/>
          <w:sz w:val="28"/>
          <w:szCs w:val="28"/>
        </w:rPr>
        <w:t>; копией сведений об отче</w:t>
      </w:r>
      <w:r w:rsidRPr="000C5136">
        <w:rPr>
          <w:rFonts w:ascii="Times New Roman" w:hAnsi="Times New Roman"/>
          <w:color w:val="000000"/>
          <w:sz w:val="28"/>
          <w:szCs w:val="28"/>
        </w:rPr>
        <w:t>тности из реестра деклараций юридических лиц (АИС Налог 3);</w:t>
      </w:r>
      <w:r w:rsidRPr="000C5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5136">
        <w:rPr>
          <w:rFonts w:ascii="Times New Roman" w:hAnsi="Times New Roman"/>
          <w:sz w:val="28"/>
          <w:szCs w:val="28"/>
        </w:rPr>
        <w:t xml:space="preserve">сведениями о лице, </w:t>
      </w:r>
      <w:r w:rsidRPr="000C5136">
        <w:rPr>
          <w:rFonts w:ascii="Times New Roman" w:hAnsi="Times New Roman"/>
          <w:sz w:val="28"/>
          <w:szCs w:val="28"/>
        </w:rPr>
        <w:t>имеющим</w:t>
      </w:r>
      <w:r w:rsidRPr="000C5136">
        <w:rPr>
          <w:rFonts w:ascii="Times New Roman" w:hAnsi="Times New Roman"/>
          <w:sz w:val="28"/>
          <w:szCs w:val="28"/>
        </w:rPr>
        <w:t xml:space="preserve"> право без доверенности действовать от </w:t>
      </w:r>
      <w:r w:rsidRPr="000C5136">
        <w:rPr>
          <w:rFonts w:ascii="Times New Roman" w:hAnsi="Times New Roman"/>
          <w:sz w:val="28"/>
          <w:szCs w:val="28"/>
        </w:rPr>
        <w:t xml:space="preserve">имени юридического лица; </w:t>
      </w:r>
      <w:r w:rsidRPr="000C5136">
        <w:rPr>
          <w:rFonts w:ascii="Times New Roman" w:hAnsi="Times New Roman"/>
          <w:color w:val="000000"/>
          <w:sz w:val="28"/>
          <w:szCs w:val="28"/>
        </w:rPr>
        <w:t>выпиской из Единого государственного реестра юридических лиц.</w:t>
      </w:r>
    </w:p>
    <w:p w:rsidR="00EB1FA2" w:rsidRPr="000C5136" w:rsidP="00EB1FA2" w14:paraId="00597FB3" w14:textId="31A114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>Оценивая указанные доказательства в соответс</w:t>
      </w:r>
      <w:r w:rsidRPr="000C5136">
        <w:rPr>
          <w:rFonts w:ascii="Times New Roman" w:hAnsi="Times New Roman"/>
          <w:sz w:val="28"/>
          <w:szCs w:val="28"/>
        </w:rPr>
        <w:t xml:space="preserve">твии с требованиями ст. 26.11 КоАП РФ, мировой судья приходит к выводу о совершении </w:t>
      </w:r>
      <w:r w:rsidRPr="000C5136" w:rsidR="00C74911">
        <w:rPr>
          <w:rFonts w:ascii="Times New Roman" w:hAnsi="Times New Roman"/>
          <w:sz w:val="28"/>
          <w:szCs w:val="28"/>
        </w:rPr>
        <w:t xml:space="preserve">Булыгиной М.В. </w:t>
      </w:r>
      <w:r w:rsidRPr="000C5136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EB1FA2" w:rsidRPr="000C5136" w:rsidP="00EB1FA2" w14:paraId="0484A89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</w:t>
      </w:r>
      <w:r w:rsidRPr="000C5136">
        <w:rPr>
          <w:rFonts w:ascii="Times New Roman" w:hAnsi="Times New Roman"/>
          <w:sz w:val="28"/>
          <w:szCs w:val="28"/>
        </w:rPr>
        <w:t>.5 КоАП РФ для данной категории дел, не истек.</w:t>
      </w:r>
    </w:p>
    <w:p w:rsidR="00EB1FA2" w:rsidRPr="000C5136" w:rsidP="00EB1FA2" w14:paraId="70450D16" w14:textId="22B22E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Pr="000C5136" w:rsidR="0006676A">
        <w:rPr>
          <w:rFonts w:ascii="Times New Roman" w:hAnsi="Times New Roman"/>
          <w:sz w:val="28"/>
          <w:szCs w:val="28"/>
        </w:rPr>
        <w:t xml:space="preserve">й, </w:t>
      </w:r>
      <w:r w:rsidRPr="000C5136">
        <w:rPr>
          <w:rFonts w:ascii="Times New Roman" w:hAnsi="Times New Roman"/>
          <w:sz w:val="28"/>
          <w:szCs w:val="28"/>
        </w:rPr>
        <w:t>е</w:t>
      </w:r>
      <w:r w:rsidRPr="000C5136" w:rsidR="0006676A">
        <w:rPr>
          <w:rFonts w:ascii="Times New Roman" w:hAnsi="Times New Roman"/>
          <w:sz w:val="28"/>
          <w:szCs w:val="28"/>
        </w:rPr>
        <w:t>е</w:t>
      </w:r>
      <w:r w:rsidRPr="000C5136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EB1FA2" w:rsidRPr="000C5136" w:rsidP="00EB1FA2" w14:paraId="2413F7D8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 xml:space="preserve">Обстоятельств, </w:t>
      </w:r>
      <w:r w:rsidRPr="000C5136">
        <w:rPr>
          <w:rFonts w:ascii="Times New Roman" w:hAnsi="Times New Roman"/>
          <w:sz w:val="28"/>
          <w:szCs w:val="28"/>
        </w:rPr>
        <w:t>смягчающих либо отягчающих административную ответственность за совершенное правонарушение, не установлено.</w:t>
      </w:r>
    </w:p>
    <w:p w:rsidR="00EB1FA2" w:rsidRPr="000C5136" w:rsidP="00EB1FA2" w14:paraId="2D17EDEA" w14:textId="6C7612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возможным назначить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штрафа, предусмотр</w:t>
      </w:r>
      <w:r w:rsidRPr="000C5136">
        <w:rPr>
          <w:rFonts w:ascii="Times New Roman" w:hAnsi="Times New Roman"/>
          <w:sz w:val="28"/>
          <w:szCs w:val="28"/>
        </w:rPr>
        <w:t xml:space="preserve">енного санкцией ст. 15.5 КоАП РФ.  </w:t>
      </w:r>
    </w:p>
    <w:p w:rsidR="00EB1FA2" w:rsidRPr="000C5136" w:rsidP="00EB1FA2" w14:paraId="0A0EF8B0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0C5136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EB1FA2" w:rsidRPr="000C5136" w:rsidP="00EB1FA2" w14:paraId="7B6720C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FA2" w:rsidRPr="000C5136" w:rsidP="00EB1FA2" w14:paraId="3E61258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13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EB1FA2" w:rsidRPr="000C5136" w:rsidP="00EB1FA2" w14:paraId="2FEA28A1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1FA2" w:rsidRPr="000C5136" w:rsidP="00EB1FA2" w14:paraId="452567E1" w14:textId="71D660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5136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</w:t>
      </w:r>
      <w:r w:rsidRPr="000C513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EB1FA2" w:rsidRPr="000C5136" w:rsidP="00EB1FA2" w14:paraId="470EEFD7" w14:textId="2CD2B7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C5136">
        <w:rPr>
          <w:rFonts w:ascii="Times New Roman" w:eastAsia="SimSun" w:hAnsi="Times New Roman"/>
          <w:sz w:val="28"/>
          <w:szCs w:val="28"/>
          <w:lang w:eastAsia="zh-CN"/>
        </w:rPr>
        <w:t>Штраф подлежит перечислению на следующие реквизиты: юридический адрес: Россия, Республика Кр</w:t>
      </w:r>
      <w:r w:rsidRPr="000C5136">
        <w:rPr>
          <w:rFonts w:ascii="Times New Roman" w:eastAsia="SimSun" w:hAnsi="Times New Roman"/>
          <w:sz w:val="28"/>
          <w:szCs w:val="28"/>
          <w:lang w:eastAsia="zh-CN"/>
        </w:rPr>
        <w:t>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</w:t>
      </w:r>
      <w:r w:rsidRPr="000C5136">
        <w:rPr>
          <w:rFonts w:ascii="Times New Roman" w:eastAsia="SimSun" w:hAnsi="Times New Roman"/>
          <w:sz w:val="28"/>
          <w:szCs w:val="28"/>
          <w:lang w:eastAsia="zh-CN"/>
        </w:rPr>
        <w:t xml:space="preserve">тво юстиции Республики Крым), 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</w:t>
      </w:r>
      <w:r w:rsidRPr="000C51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03100643000000</w:t>
      </w:r>
      <w:r w:rsidRPr="000C51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017500, лицевой счет 04752203230 в УФК по  Республике Крым, код сводного реестра 3</w:t>
      </w:r>
      <w:r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5220323, ОКТМО – 35729000; </w:t>
      </w:r>
      <w:r w:rsidRPr="000C51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  КБК: </w:t>
      </w:r>
      <w:r w:rsidRPr="000C5136">
        <w:rPr>
          <w:rFonts w:ascii="Times New Roman" w:hAnsi="Times New Roman"/>
          <w:color w:val="000000" w:themeColor="text1"/>
          <w:sz w:val="28"/>
          <w:szCs w:val="28"/>
        </w:rPr>
        <w:t>828</w:t>
      </w:r>
      <w:r w:rsidRPr="000C513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C5136">
        <w:rPr>
          <w:rFonts w:ascii="Times New Roman" w:hAnsi="Times New Roman"/>
          <w:color w:val="000000" w:themeColor="text1"/>
          <w:sz w:val="28"/>
          <w:szCs w:val="28"/>
        </w:rPr>
        <w:t>1 16</w:t>
      </w:r>
      <w:r w:rsidRPr="000C513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C5136">
        <w:rPr>
          <w:rFonts w:ascii="Times New Roman" w:hAnsi="Times New Roman"/>
          <w:color w:val="000000" w:themeColor="text1"/>
          <w:sz w:val="28"/>
          <w:szCs w:val="28"/>
        </w:rPr>
        <w:t>01153 01</w:t>
      </w:r>
      <w:r w:rsidRPr="000C513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C5136">
        <w:rPr>
          <w:rFonts w:ascii="Times New Roman" w:hAnsi="Times New Roman"/>
          <w:color w:val="000000" w:themeColor="text1"/>
          <w:sz w:val="28"/>
          <w:szCs w:val="28"/>
        </w:rPr>
        <w:t>0005 140</w:t>
      </w:r>
      <w:r w:rsidRPr="000C51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;  </w:t>
      </w:r>
    </w:p>
    <w:p w:rsidR="00EB1FA2" w:rsidRPr="000C5136" w:rsidP="00EB1FA2" w14:paraId="2313E16D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C5136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что в соответствии со ст.32.2 КоАП </w:t>
      </w:r>
      <w:r w:rsidRPr="000C5136">
        <w:rPr>
          <w:rFonts w:ascii="Times New Roman" w:eastAsia="SimSun" w:hAnsi="Times New Roman"/>
          <w:sz w:val="28"/>
          <w:szCs w:val="28"/>
          <w:lang w:eastAsia="zh-CN"/>
        </w:rPr>
        <w:t>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B1FA2" w:rsidRPr="000C5136" w:rsidP="00EB1FA2" w14:paraId="4CBBCFAA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C5136">
        <w:rPr>
          <w:rFonts w:ascii="Times New Roman" w:eastAsia="SimSun" w:hAnsi="Times New Roman"/>
          <w:sz w:val="28"/>
          <w:szCs w:val="28"/>
          <w:lang w:eastAsia="zh-CN"/>
        </w:rPr>
        <w:t>Документ, свидетельствующий об уплате администр</w:t>
      </w:r>
      <w:r w:rsidRPr="000C5136">
        <w:rPr>
          <w:rFonts w:ascii="Times New Roman" w:eastAsia="SimSun" w:hAnsi="Times New Roman"/>
          <w:sz w:val="28"/>
          <w:szCs w:val="28"/>
          <w:lang w:eastAsia="zh-CN"/>
        </w:rPr>
        <w:t xml:space="preserve">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B1FA2" w:rsidRPr="000C5136" w:rsidP="00EB1FA2" w14:paraId="5C1A8805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4" w:history="1">
        <w:r w:rsidRPr="000C513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0C513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C5136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</w:t>
      </w:r>
      <w:r w:rsidRPr="000C5136">
        <w:rPr>
          <w:rFonts w:ascii="Times New Roman" w:hAnsi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0C5136">
        <w:rPr>
          <w:rFonts w:ascii="Times New Roman" w:hAnsi="Times New Roman"/>
          <w:sz w:val="28"/>
          <w:szCs w:val="28"/>
        </w:rPr>
        <w:t>ательные работы на срок до пятидесяти часов (ч.1 ст.20.25 КоАП РФ).</w:t>
      </w:r>
    </w:p>
    <w:p w:rsidR="00EB1FA2" w:rsidRPr="000C5136" w:rsidP="00EB1FA2" w14:paraId="00E10ACD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   </w:t>
      </w:r>
    </w:p>
    <w:p w:rsidR="00EB1FA2" w:rsidRPr="000C5136" w:rsidP="00EB1FA2" w14:paraId="54680BE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A2" w:rsidRPr="000C5136" w:rsidP="00EB1FA2" w14:paraId="369E587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136">
        <w:rPr>
          <w:rFonts w:ascii="Times New Roman" w:hAnsi="Times New Roman"/>
          <w:sz w:val="28"/>
          <w:szCs w:val="28"/>
        </w:rPr>
        <w:t>Мировой судья</w:t>
      </w:r>
      <w:r w:rsidRPr="000C5136">
        <w:rPr>
          <w:rFonts w:ascii="Times New Roman" w:hAnsi="Times New Roman"/>
          <w:sz w:val="28"/>
          <w:szCs w:val="28"/>
        </w:rPr>
        <w:tab/>
      </w:r>
      <w:r w:rsidRPr="000C5136">
        <w:rPr>
          <w:rFonts w:ascii="Times New Roman" w:hAnsi="Times New Roman"/>
          <w:sz w:val="28"/>
          <w:szCs w:val="28"/>
        </w:rPr>
        <w:tab/>
      </w:r>
      <w:r w:rsidRPr="000C5136">
        <w:rPr>
          <w:rFonts w:ascii="Times New Roman" w:hAnsi="Times New Roman"/>
          <w:sz w:val="28"/>
          <w:szCs w:val="28"/>
        </w:rPr>
        <w:tab/>
        <w:t>(подпись)</w:t>
      </w:r>
      <w:r w:rsidRPr="000C5136">
        <w:rPr>
          <w:rFonts w:ascii="Times New Roman" w:hAnsi="Times New Roman"/>
          <w:sz w:val="28"/>
          <w:szCs w:val="28"/>
        </w:rPr>
        <w:tab/>
      </w:r>
      <w:r w:rsidRPr="000C5136">
        <w:rPr>
          <w:rFonts w:ascii="Times New Roman" w:hAnsi="Times New Roman"/>
          <w:sz w:val="28"/>
          <w:szCs w:val="28"/>
        </w:rPr>
        <w:tab/>
      </w:r>
      <w:r w:rsidRPr="000C5136">
        <w:rPr>
          <w:rFonts w:ascii="Times New Roman" w:hAnsi="Times New Roman"/>
          <w:sz w:val="28"/>
          <w:szCs w:val="28"/>
        </w:rPr>
        <w:tab/>
      </w:r>
      <w:r w:rsidRPr="000C5136">
        <w:rPr>
          <w:rFonts w:ascii="Times New Roman" w:hAnsi="Times New Roman"/>
          <w:sz w:val="28"/>
          <w:szCs w:val="28"/>
        </w:rPr>
        <w:tab/>
        <w:t>Я.Ю. Ершова</w:t>
      </w:r>
    </w:p>
    <w:p w:rsidR="00EB1FA2" w:rsidRPr="000C5136" w:rsidP="00EB1FA2" w14:paraId="73B3C815" w14:textId="77777777">
      <w:pPr>
        <w:tabs>
          <w:tab w:val="left" w:pos="709"/>
        </w:tabs>
        <w:spacing w:after="0" w:line="240" w:lineRule="auto"/>
      </w:pPr>
    </w:p>
    <w:p w:rsidR="001463B6" w:rsidRPr="000C5136" w14:paraId="245E64C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A2"/>
    <w:rsid w:val="0006676A"/>
    <w:rsid w:val="000C5136"/>
    <w:rsid w:val="001463B6"/>
    <w:rsid w:val="00856389"/>
    <w:rsid w:val="00C74911"/>
    <w:rsid w:val="00EB1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B1F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B1FA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B1FA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B1FA2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EB1FA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