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D0" w:rsidRDefault="007B69D0" w:rsidP="007B69D0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5-96-</w:t>
      </w:r>
      <w:r w:rsidR="00E14054">
        <w:rPr>
          <w:bCs/>
          <w:iCs/>
          <w:sz w:val="28"/>
          <w:szCs w:val="28"/>
        </w:rPr>
        <w:t>7</w:t>
      </w:r>
      <w:r w:rsidR="00993019">
        <w:rPr>
          <w:bCs/>
          <w:iCs/>
          <w:sz w:val="28"/>
          <w:szCs w:val="28"/>
        </w:rPr>
        <w:t>0/2020</w:t>
      </w:r>
    </w:p>
    <w:p w:rsidR="00E14054" w:rsidRPr="00056560" w:rsidRDefault="00E14054" w:rsidP="00056560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056560">
        <w:rPr>
          <w:bCs/>
          <w:iCs/>
          <w:sz w:val="28"/>
          <w:szCs w:val="28"/>
        </w:rPr>
        <w:t>0096-01-2020-000135-35</w:t>
      </w:r>
    </w:p>
    <w:p w:rsidR="007C0D1F" w:rsidRPr="007C0D1F" w:rsidRDefault="007C0D1F" w:rsidP="007B69D0">
      <w:pPr>
        <w:ind w:left="6521"/>
        <w:rPr>
          <w:bCs/>
          <w:iCs/>
          <w:sz w:val="28"/>
          <w:szCs w:val="28"/>
        </w:rPr>
      </w:pPr>
    </w:p>
    <w:p w:rsidR="007B69D0" w:rsidRPr="007B69D0" w:rsidRDefault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RDefault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  <w:lang/>
        </w:rPr>
      </w:pPr>
      <w:r w:rsidRPr="007B69D0">
        <w:rPr>
          <w:b/>
          <w:bCs/>
          <w:kern w:val="32"/>
          <w:sz w:val="28"/>
          <w:szCs w:val="28"/>
          <w:lang/>
        </w:rPr>
        <w:t>ПОСТАНОВЛЕНИЕ</w:t>
      </w:r>
    </w:p>
    <w:p w:rsidR="007B69D0" w:rsidRPr="007B69D0" w:rsidRDefault="007B69D0" w:rsidP="007B69D0">
      <w:pPr>
        <w:jc w:val="center"/>
        <w:rPr>
          <w:b/>
          <w:sz w:val="28"/>
          <w:szCs w:val="28"/>
          <w:lang/>
        </w:rPr>
      </w:pPr>
      <w:r w:rsidRPr="007B69D0">
        <w:rPr>
          <w:b/>
          <w:sz w:val="28"/>
          <w:szCs w:val="28"/>
          <w:lang/>
        </w:rPr>
        <w:t>по делу об административном правонарушении</w:t>
      </w:r>
    </w:p>
    <w:p w:rsidR="007B69D0" w:rsidRPr="007B69D0" w:rsidRDefault="007B69D0" w:rsidP="007B69D0">
      <w:pPr>
        <w:jc w:val="center"/>
        <w:rPr>
          <w:b/>
          <w:sz w:val="28"/>
          <w:szCs w:val="28"/>
          <w:lang/>
        </w:rPr>
      </w:pPr>
    </w:p>
    <w:p w:rsidR="007B69D0" w:rsidRPr="007B69D0" w:rsidRDefault="00E14054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056560">
        <w:rPr>
          <w:bCs/>
          <w:sz w:val="28"/>
          <w:szCs w:val="28"/>
        </w:rPr>
        <w:t xml:space="preserve">10 </w:t>
      </w:r>
      <w:r>
        <w:rPr>
          <w:bCs/>
          <w:sz w:val="28"/>
          <w:szCs w:val="28"/>
        </w:rPr>
        <w:t>февраля</w:t>
      </w:r>
      <w:r w:rsidR="00993019">
        <w:rPr>
          <w:bCs/>
          <w:sz w:val="28"/>
          <w:szCs w:val="28"/>
        </w:rPr>
        <w:t xml:space="preserve"> 2020</w:t>
      </w:r>
      <w:r w:rsidR="007B69D0" w:rsidRPr="007B69D0">
        <w:rPr>
          <w:bCs/>
          <w:sz w:val="28"/>
          <w:szCs w:val="28"/>
        </w:rPr>
        <w:t xml:space="preserve"> года </w:t>
      </w:r>
      <w:r w:rsidR="007B69D0" w:rsidRPr="007B69D0">
        <w:rPr>
          <w:bCs/>
          <w:sz w:val="28"/>
          <w:szCs w:val="28"/>
        </w:rPr>
        <w:tab/>
      </w:r>
      <w:r w:rsidR="007B69D0" w:rsidRPr="007B69D0">
        <w:rPr>
          <w:bCs/>
          <w:sz w:val="28"/>
          <w:szCs w:val="28"/>
        </w:rPr>
        <w:tab/>
      </w:r>
      <w:r w:rsidR="007B69D0" w:rsidRPr="007B69D0">
        <w:rPr>
          <w:bCs/>
          <w:sz w:val="28"/>
          <w:szCs w:val="28"/>
        </w:rPr>
        <w:tab/>
      </w:r>
      <w:r w:rsidR="007B69D0" w:rsidRPr="007B69D0">
        <w:rPr>
          <w:bCs/>
          <w:sz w:val="28"/>
          <w:szCs w:val="28"/>
        </w:rPr>
        <w:tab/>
      </w:r>
      <w:r w:rsidR="007B69D0" w:rsidRPr="007B69D0">
        <w:rPr>
          <w:bCs/>
          <w:sz w:val="28"/>
          <w:szCs w:val="28"/>
        </w:rPr>
        <w:tab/>
        <w:t xml:space="preserve">                          г. Ялта </w:t>
      </w:r>
    </w:p>
    <w:p w:rsidR="007B69D0" w:rsidRPr="007B69D0" w:rsidRDefault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RDefault="007B69D0" w:rsidP="007B69D0">
      <w:pPr>
        <w:ind w:firstLine="570"/>
        <w:jc w:val="both"/>
        <w:rPr>
          <w:sz w:val="28"/>
          <w:szCs w:val="28"/>
        </w:rPr>
      </w:pPr>
      <w:r w:rsidRPr="007B69D0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proofErr w:type="spellStart"/>
      <w:r w:rsidRPr="007B69D0">
        <w:rPr>
          <w:sz w:val="28"/>
          <w:szCs w:val="28"/>
        </w:rPr>
        <w:t>Бекенштейн</w:t>
      </w:r>
      <w:proofErr w:type="spellEnd"/>
      <w:r w:rsidRPr="007B69D0">
        <w:rPr>
          <w:sz w:val="28"/>
          <w:szCs w:val="28"/>
        </w:rPr>
        <w:t xml:space="preserve"> Е.Л.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г.Ялте, в отношении: </w:t>
      </w:r>
    </w:p>
    <w:p w:rsidR="007B69D0" w:rsidRPr="00E14054" w:rsidRDefault="00E14054" w:rsidP="007B69D0">
      <w:pPr>
        <w:ind w:firstLine="570"/>
        <w:jc w:val="both"/>
        <w:rPr>
          <w:sz w:val="28"/>
          <w:szCs w:val="28"/>
        </w:rPr>
      </w:pPr>
      <w:r w:rsidRPr="00E14054">
        <w:rPr>
          <w:b/>
          <w:sz w:val="28"/>
          <w:szCs w:val="28"/>
        </w:rPr>
        <w:t>Ивашова Ивана Александровича</w:t>
      </w:r>
      <w:r w:rsidRPr="00E14054">
        <w:rPr>
          <w:sz w:val="28"/>
          <w:szCs w:val="28"/>
        </w:rPr>
        <w:t xml:space="preserve">, </w:t>
      </w:r>
      <w:r w:rsidR="00056560">
        <w:rPr>
          <w:sz w:val="28"/>
          <w:szCs w:val="28"/>
        </w:rPr>
        <w:t>"ПЕРСОНАЛЬНЫЕ ДАННЫЕ"</w:t>
      </w:r>
      <w:r w:rsidR="007E4392" w:rsidRPr="00E14054">
        <w:rPr>
          <w:sz w:val="28"/>
          <w:szCs w:val="28"/>
        </w:rPr>
        <w:t>,</w:t>
      </w:r>
    </w:p>
    <w:p w:rsidR="00027D09" w:rsidRPr="008559BC" w:rsidRDefault="00DD245D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419D4" w:rsidRPr="008559BC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="00E16BBF" w:rsidRPr="008559BC">
        <w:rPr>
          <w:sz w:val="28"/>
          <w:szCs w:val="28"/>
        </w:rPr>
        <w:t>,</w:t>
      </w:r>
    </w:p>
    <w:p w:rsidR="000419D4" w:rsidRPr="008559BC" w:rsidRDefault="000419D4" w:rsidP="00690B77">
      <w:pPr>
        <w:ind w:firstLine="709"/>
        <w:jc w:val="both"/>
        <w:rPr>
          <w:sz w:val="28"/>
          <w:szCs w:val="28"/>
        </w:rPr>
      </w:pPr>
    </w:p>
    <w:p w:rsidR="000419D4" w:rsidRPr="007C0D1F" w:rsidRDefault="000419D4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RDefault="00E66490" w:rsidP="00690B77">
      <w:pPr>
        <w:ind w:firstLine="709"/>
        <w:jc w:val="both"/>
        <w:rPr>
          <w:sz w:val="28"/>
          <w:szCs w:val="28"/>
        </w:rPr>
      </w:pPr>
    </w:p>
    <w:p w:rsidR="000419D4" w:rsidRPr="008559BC" w:rsidRDefault="00E14054" w:rsidP="000419D4">
      <w:pPr>
        <w:ind w:firstLine="709"/>
        <w:jc w:val="both"/>
        <w:rPr>
          <w:sz w:val="28"/>
          <w:szCs w:val="28"/>
        </w:rPr>
      </w:pPr>
      <w:r w:rsidRPr="00E14054">
        <w:rPr>
          <w:sz w:val="28"/>
          <w:szCs w:val="28"/>
        </w:rPr>
        <w:t>Ивашов И.А.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>
        <w:rPr>
          <w:sz w:val="28"/>
          <w:szCs w:val="28"/>
        </w:rPr>
        <w:t>28 июля 2019</w:t>
      </w:r>
      <w:r w:rsidR="009007E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22</w:t>
      </w:r>
      <w:r w:rsidR="000419D4"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а 40</w:t>
      </w:r>
      <w:r w:rsidR="000419D4" w:rsidRPr="008559BC">
        <w:rPr>
          <w:sz w:val="28"/>
          <w:szCs w:val="28"/>
        </w:rPr>
        <w:t xml:space="preserve"> минут</w:t>
      </w:r>
      <w:r w:rsidR="007B69D0">
        <w:rPr>
          <w:sz w:val="28"/>
          <w:szCs w:val="28"/>
        </w:rPr>
        <w:t>,</w:t>
      </w:r>
      <w:r w:rsidR="004C78A6">
        <w:rPr>
          <w:sz w:val="28"/>
          <w:szCs w:val="28"/>
        </w:rPr>
        <w:t xml:space="preserve">находясь </w:t>
      </w:r>
      <w:r w:rsidR="00890549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 в районе дома № </w:t>
      </w:r>
      <w:r w:rsidR="00056560">
        <w:rPr>
          <w:sz w:val="28"/>
          <w:szCs w:val="28"/>
        </w:rPr>
        <w:t>АДРЕС</w:t>
      </w:r>
      <w:r w:rsidR="007E4392">
        <w:rPr>
          <w:sz w:val="28"/>
          <w:szCs w:val="28"/>
        </w:rPr>
        <w:t xml:space="preserve">, </w:t>
      </w:r>
      <w:r w:rsidR="000419D4" w:rsidRPr="008559BC">
        <w:rPr>
          <w:sz w:val="28"/>
          <w:szCs w:val="28"/>
        </w:rPr>
        <w:t>в г. Ялте</w:t>
      </w:r>
      <w:r w:rsidR="007B69D0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="007153CB">
        <w:rPr>
          <w:sz w:val="28"/>
          <w:szCs w:val="28"/>
        </w:rPr>
        <w:t xml:space="preserve">не </w:t>
      </w:r>
      <w:r w:rsidR="007153CB" w:rsidRPr="007153CB">
        <w:rPr>
          <w:sz w:val="28"/>
          <w:szCs w:val="28"/>
        </w:rPr>
        <w:t>выполн</w:t>
      </w:r>
      <w:r w:rsidR="007153CB">
        <w:rPr>
          <w:sz w:val="28"/>
          <w:szCs w:val="28"/>
        </w:rPr>
        <w:t>ил</w:t>
      </w:r>
      <w:r w:rsidR="007153CB" w:rsidRPr="007153CB">
        <w:rPr>
          <w:sz w:val="28"/>
          <w:szCs w:val="28"/>
        </w:rPr>
        <w:t xml:space="preserve"> законно</w:t>
      </w:r>
      <w:r w:rsidR="007153CB">
        <w:rPr>
          <w:sz w:val="28"/>
          <w:szCs w:val="28"/>
        </w:rPr>
        <w:t>е</w:t>
      </w:r>
      <w:r w:rsidR="007153CB" w:rsidRPr="007153CB">
        <w:rPr>
          <w:sz w:val="28"/>
          <w:szCs w:val="28"/>
        </w:rPr>
        <w:t xml:space="preserve"> требовани</w:t>
      </w:r>
      <w:r w:rsidR="007153CB">
        <w:rPr>
          <w:sz w:val="28"/>
          <w:szCs w:val="28"/>
        </w:rPr>
        <w:t>е</w:t>
      </w:r>
      <w:r w:rsidR="007153CB" w:rsidRPr="007153CB">
        <w:rPr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опьянения, </w:t>
      </w:r>
      <w:r w:rsidR="007153CB">
        <w:rPr>
          <w:sz w:val="28"/>
          <w:szCs w:val="28"/>
        </w:rPr>
        <w:t>поскольку</w:t>
      </w:r>
      <w:r w:rsidR="007153CB" w:rsidRPr="007153CB">
        <w:rPr>
          <w:sz w:val="28"/>
          <w:szCs w:val="28"/>
        </w:rPr>
        <w:t xml:space="preserve"> име</w:t>
      </w:r>
      <w:r w:rsidR="007153CB">
        <w:rPr>
          <w:sz w:val="28"/>
          <w:szCs w:val="28"/>
        </w:rPr>
        <w:t>лись</w:t>
      </w:r>
      <w:r w:rsidR="007153CB" w:rsidRPr="007153CB">
        <w:rPr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="007153CB" w:rsidRPr="007153CB">
        <w:rPr>
          <w:sz w:val="28"/>
          <w:szCs w:val="28"/>
        </w:rPr>
        <w:t>психоактивные</w:t>
      </w:r>
      <w:proofErr w:type="spellEnd"/>
      <w:r w:rsidR="00056560">
        <w:rPr>
          <w:sz w:val="28"/>
          <w:szCs w:val="28"/>
        </w:rPr>
        <w:t xml:space="preserve"> </w:t>
      </w:r>
      <w:r w:rsidR="007153CB" w:rsidRPr="007153CB">
        <w:rPr>
          <w:sz w:val="28"/>
          <w:szCs w:val="28"/>
        </w:rPr>
        <w:t>вещества</w:t>
      </w:r>
      <w:r w:rsidR="00153CE7" w:rsidRPr="00153CE7">
        <w:rPr>
          <w:sz w:val="28"/>
          <w:szCs w:val="28"/>
        </w:rPr>
        <w:t>, то есть</w:t>
      </w:r>
      <w:r w:rsidR="00056560">
        <w:rPr>
          <w:sz w:val="28"/>
          <w:szCs w:val="28"/>
        </w:rPr>
        <w:t xml:space="preserve"> </w:t>
      </w:r>
      <w:r w:rsidR="00153CE7" w:rsidRP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RDefault="00E14054" w:rsidP="009710FB">
      <w:pPr>
        <w:ind w:firstLine="709"/>
        <w:jc w:val="both"/>
        <w:rPr>
          <w:sz w:val="28"/>
          <w:szCs w:val="28"/>
        </w:rPr>
      </w:pPr>
      <w:r w:rsidRPr="00E14054">
        <w:rPr>
          <w:sz w:val="28"/>
          <w:szCs w:val="28"/>
        </w:rPr>
        <w:t>Ивашов И.А.</w:t>
      </w:r>
      <w:r w:rsidR="006C7685" w:rsidRPr="007C0D1F">
        <w:rPr>
          <w:sz w:val="28"/>
          <w:szCs w:val="28"/>
        </w:rPr>
        <w:t>,</w:t>
      </w:r>
      <w:r w:rsidR="009710FB" w:rsidRPr="007C0D1F">
        <w:rPr>
          <w:sz w:val="28"/>
          <w:szCs w:val="28"/>
        </w:rPr>
        <w:t xml:space="preserve"> в суде вину свою</w:t>
      </w:r>
      <w:r w:rsidR="0004280B" w:rsidRPr="007C0D1F">
        <w:rPr>
          <w:sz w:val="28"/>
          <w:szCs w:val="28"/>
        </w:rPr>
        <w:t xml:space="preserve"> признал,</w:t>
      </w:r>
      <w:r w:rsidR="009710FB" w:rsidRPr="007C0D1F">
        <w:rPr>
          <w:sz w:val="28"/>
          <w:szCs w:val="28"/>
        </w:rPr>
        <w:t xml:space="preserve">в содеянном </w:t>
      </w:r>
      <w:r w:rsidR="007B69D0" w:rsidRPr="007C0D1F">
        <w:rPr>
          <w:sz w:val="28"/>
          <w:szCs w:val="28"/>
        </w:rPr>
        <w:t>раскаялся</w:t>
      </w:r>
      <w:r w:rsidR="00FA0D53" w:rsidRPr="007C0D1F">
        <w:rPr>
          <w:sz w:val="28"/>
          <w:szCs w:val="28"/>
        </w:rPr>
        <w:t>.</w:t>
      </w:r>
    </w:p>
    <w:p w:rsidR="009710FB" w:rsidRPr="008559BC" w:rsidRDefault="009710FB" w:rsidP="009710FB">
      <w:pPr>
        <w:pStyle w:val="a3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056560">
        <w:rPr>
          <w:sz w:val="28"/>
          <w:szCs w:val="28"/>
        </w:rPr>
        <w:t>ФИО</w:t>
      </w:r>
      <w:r w:rsidR="006C7685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317F85">
        <w:rPr>
          <w:sz w:val="28"/>
          <w:szCs w:val="28"/>
        </w:rPr>
        <w:t>РК-</w:t>
      </w:r>
      <w:r w:rsidR="00E14054">
        <w:rPr>
          <w:sz w:val="28"/>
          <w:szCs w:val="28"/>
        </w:rPr>
        <w:t>294222/463</w:t>
      </w:r>
      <w:r w:rsidR="00153CE7">
        <w:rPr>
          <w:sz w:val="28"/>
          <w:szCs w:val="28"/>
        </w:rPr>
        <w:t xml:space="preserve"> от </w:t>
      </w:r>
      <w:r w:rsidR="00993019">
        <w:rPr>
          <w:sz w:val="28"/>
          <w:szCs w:val="28"/>
        </w:rPr>
        <w:t>0</w:t>
      </w:r>
      <w:r w:rsidR="00E14054">
        <w:rPr>
          <w:sz w:val="28"/>
          <w:szCs w:val="28"/>
        </w:rPr>
        <w:t>3 февраля</w:t>
      </w:r>
      <w:r w:rsidR="00993019">
        <w:rPr>
          <w:sz w:val="28"/>
          <w:szCs w:val="28"/>
        </w:rPr>
        <w:t xml:space="preserve"> 2020</w:t>
      </w:r>
      <w:r w:rsidRPr="008559BC">
        <w:rPr>
          <w:sz w:val="28"/>
          <w:szCs w:val="28"/>
        </w:rPr>
        <w:t xml:space="preserve"> года,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E14054" w:rsidRPr="00E14054">
        <w:rPr>
          <w:sz w:val="28"/>
          <w:szCs w:val="28"/>
        </w:rPr>
        <w:t>Ивашов</w:t>
      </w:r>
      <w:r w:rsidR="00E14054">
        <w:rPr>
          <w:sz w:val="28"/>
          <w:szCs w:val="28"/>
        </w:rPr>
        <w:t>а</w:t>
      </w:r>
      <w:r w:rsidR="00E14054" w:rsidRPr="00E14054">
        <w:rPr>
          <w:sz w:val="28"/>
          <w:szCs w:val="28"/>
        </w:rPr>
        <w:t xml:space="preserve"> И.А.</w:t>
      </w:r>
      <w:r w:rsidR="00ED3FFE">
        <w:rPr>
          <w:sz w:val="28"/>
          <w:szCs w:val="28"/>
        </w:rPr>
        <w:t>;</w:t>
      </w:r>
      <w:r w:rsidR="00056560">
        <w:rPr>
          <w:sz w:val="28"/>
          <w:szCs w:val="28"/>
        </w:rPr>
        <w:t xml:space="preserve"> </w:t>
      </w:r>
      <w:r w:rsidR="007153CB">
        <w:rPr>
          <w:sz w:val="28"/>
          <w:szCs w:val="28"/>
        </w:rPr>
        <w:t xml:space="preserve">протоколом о направлении на </w:t>
      </w:r>
      <w:r w:rsidRPr="008559BC">
        <w:rPr>
          <w:sz w:val="28"/>
          <w:szCs w:val="28"/>
        </w:rPr>
        <w:t>медицинско</w:t>
      </w:r>
      <w:r w:rsidR="007153CB">
        <w:rPr>
          <w:sz w:val="28"/>
          <w:szCs w:val="28"/>
        </w:rPr>
        <w:t>е</w:t>
      </w:r>
      <w:r w:rsidRPr="008559BC">
        <w:rPr>
          <w:sz w:val="28"/>
          <w:szCs w:val="28"/>
        </w:rPr>
        <w:t xml:space="preserve"> освидетельствовани</w:t>
      </w:r>
      <w:r w:rsidR="007153CB">
        <w:rPr>
          <w:sz w:val="28"/>
          <w:szCs w:val="28"/>
        </w:rPr>
        <w:t>е</w:t>
      </w:r>
      <w:r w:rsidR="00153CE7">
        <w:rPr>
          <w:sz w:val="28"/>
          <w:szCs w:val="28"/>
        </w:rPr>
        <w:t xml:space="preserve"> на состо</w:t>
      </w:r>
      <w:r w:rsidR="00ED3FFE">
        <w:rPr>
          <w:sz w:val="28"/>
          <w:szCs w:val="28"/>
        </w:rPr>
        <w:t xml:space="preserve">яния </w:t>
      </w:r>
      <w:r w:rsidR="000C0957">
        <w:rPr>
          <w:sz w:val="28"/>
          <w:szCs w:val="28"/>
        </w:rPr>
        <w:t>опьянения</w:t>
      </w:r>
      <w:r w:rsidR="001F39DF">
        <w:rPr>
          <w:sz w:val="28"/>
          <w:szCs w:val="28"/>
        </w:rPr>
        <w:t xml:space="preserve"> № </w:t>
      </w:r>
      <w:r w:rsidR="007153CB">
        <w:rPr>
          <w:sz w:val="28"/>
          <w:szCs w:val="28"/>
        </w:rPr>
        <w:t xml:space="preserve">82 АА </w:t>
      </w:r>
      <w:r w:rsidR="00E14054">
        <w:rPr>
          <w:sz w:val="28"/>
          <w:szCs w:val="28"/>
        </w:rPr>
        <w:t xml:space="preserve">016406 </w:t>
      </w:r>
      <w:r w:rsidR="001F39DF" w:rsidRPr="007E4392">
        <w:rPr>
          <w:sz w:val="28"/>
          <w:szCs w:val="28"/>
        </w:rPr>
        <w:t xml:space="preserve">от </w:t>
      </w:r>
      <w:r w:rsidR="00E14054">
        <w:rPr>
          <w:sz w:val="28"/>
          <w:szCs w:val="28"/>
        </w:rPr>
        <w:t>21.07.2019</w:t>
      </w:r>
      <w:r w:rsidR="001F39DF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 xml:space="preserve">. </w:t>
      </w:r>
    </w:p>
    <w:p w:rsidR="009710FB" w:rsidRPr="008559BC" w:rsidRDefault="009710FB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RDefault="009710FB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="00E14054" w:rsidRPr="00E14054">
        <w:rPr>
          <w:sz w:val="28"/>
          <w:szCs w:val="28"/>
        </w:rPr>
        <w:t>Ивашов</w:t>
      </w:r>
      <w:r w:rsidR="00E14054">
        <w:rPr>
          <w:sz w:val="28"/>
          <w:szCs w:val="28"/>
        </w:rPr>
        <w:t>а</w:t>
      </w:r>
      <w:r w:rsidR="00E14054" w:rsidRPr="00E14054">
        <w:rPr>
          <w:sz w:val="28"/>
          <w:szCs w:val="28"/>
        </w:rPr>
        <w:t xml:space="preserve"> И.А.</w:t>
      </w:r>
      <w:r w:rsidR="00056560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</w:t>
      </w:r>
      <w:r w:rsidRPr="008559BC">
        <w:rPr>
          <w:sz w:val="28"/>
          <w:szCs w:val="28"/>
        </w:rPr>
        <w:lastRenderedPageBreak/>
        <w:t xml:space="preserve">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proofErr w:type="spellStart"/>
      <w:r w:rsidRPr="008559BC">
        <w:rPr>
          <w:sz w:val="28"/>
          <w:szCs w:val="28"/>
        </w:rPr>
        <w:t>психоактивные</w:t>
      </w:r>
      <w:proofErr w:type="spellEnd"/>
      <w:r w:rsidRPr="008559BC">
        <w:rPr>
          <w:sz w:val="28"/>
          <w:szCs w:val="28"/>
        </w:rPr>
        <w:t xml:space="preserve"> вещества.</w:t>
      </w:r>
    </w:p>
    <w:p w:rsidR="000419D4" w:rsidRPr="008559BC" w:rsidRDefault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="009710FB" w:rsidRPr="008559BC">
        <w:rPr>
          <w:sz w:val="28"/>
          <w:szCs w:val="28"/>
        </w:rPr>
        <w:t xml:space="preserve">рушения, личность </w:t>
      </w:r>
      <w:r w:rsidR="00E14054" w:rsidRPr="00E14054">
        <w:rPr>
          <w:sz w:val="28"/>
          <w:szCs w:val="28"/>
        </w:rPr>
        <w:t>Ивашов</w:t>
      </w:r>
      <w:r w:rsidR="00E14054">
        <w:rPr>
          <w:sz w:val="28"/>
          <w:szCs w:val="28"/>
        </w:rPr>
        <w:t>а</w:t>
      </w:r>
      <w:r w:rsidR="00E14054" w:rsidRPr="00E14054">
        <w:rPr>
          <w:sz w:val="28"/>
          <w:szCs w:val="28"/>
        </w:rPr>
        <w:t xml:space="preserve"> И.А.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993019" w:rsidRDefault="000C4738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Обстоятельств</w:t>
      </w:r>
      <w:r w:rsidR="008A0D05" w:rsidRPr="007C0D1F">
        <w:rPr>
          <w:sz w:val="28"/>
          <w:szCs w:val="28"/>
        </w:rPr>
        <w:t>ом</w:t>
      </w:r>
      <w:r w:rsidR="00153CE7" w:rsidRPr="007C0D1F">
        <w:rPr>
          <w:sz w:val="28"/>
          <w:szCs w:val="28"/>
        </w:rPr>
        <w:t>, смягчающи</w:t>
      </w:r>
      <w:r w:rsidR="008A0D05" w:rsidRPr="007C0D1F">
        <w:rPr>
          <w:sz w:val="28"/>
          <w:szCs w:val="28"/>
        </w:rPr>
        <w:t>м</w:t>
      </w:r>
      <w:r w:rsidR="00153CE7" w:rsidRPr="007C0D1F">
        <w:rPr>
          <w:sz w:val="28"/>
          <w:szCs w:val="28"/>
        </w:rPr>
        <w:t xml:space="preserve"> административную ответственность </w:t>
      </w:r>
      <w:r w:rsidR="00E14054" w:rsidRPr="00E14054">
        <w:rPr>
          <w:sz w:val="28"/>
          <w:szCs w:val="28"/>
        </w:rPr>
        <w:t>Ивашов</w:t>
      </w:r>
      <w:r w:rsidR="00E14054">
        <w:rPr>
          <w:sz w:val="28"/>
          <w:szCs w:val="28"/>
        </w:rPr>
        <w:t>а</w:t>
      </w:r>
      <w:r w:rsidR="00E14054" w:rsidRPr="00E14054">
        <w:rPr>
          <w:sz w:val="28"/>
          <w:szCs w:val="28"/>
        </w:rPr>
        <w:t xml:space="preserve"> И.А.</w:t>
      </w:r>
      <w:r w:rsidR="006C7685" w:rsidRPr="007C0D1F">
        <w:rPr>
          <w:sz w:val="28"/>
          <w:szCs w:val="28"/>
        </w:rPr>
        <w:t>,</w:t>
      </w:r>
      <w:r w:rsidR="00056560">
        <w:rPr>
          <w:sz w:val="28"/>
          <w:szCs w:val="28"/>
        </w:rPr>
        <w:t xml:space="preserve"> </w:t>
      </w:r>
      <w:r w:rsidR="00FA0D53" w:rsidRPr="007C0D1F">
        <w:rPr>
          <w:sz w:val="28"/>
          <w:szCs w:val="28"/>
        </w:rPr>
        <w:t xml:space="preserve">является </w:t>
      </w:r>
      <w:r w:rsidR="00A854E3" w:rsidRPr="007C0D1F">
        <w:rPr>
          <w:sz w:val="28"/>
          <w:szCs w:val="28"/>
        </w:rPr>
        <w:t>признание вины</w:t>
      </w:r>
      <w:r w:rsidR="006C7685" w:rsidRPr="007C0D1F">
        <w:rPr>
          <w:sz w:val="28"/>
          <w:szCs w:val="28"/>
        </w:rPr>
        <w:t>, раскаяние в содеянном</w:t>
      </w:r>
      <w:r w:rsidR="00E14054">
        <w:rPr>
          <w:sz w:val="28"/>
          <w:szCs w:val="28"/>
        </w:rPr>
        <w:t>, наличие на иждивении двоих детей</w:t>
      </w:r>
      <w:r w:rsidR="00993019">
        <w:rPr>
          <w:sz w:val="28"/>
          <w:szCs w:val="28"/>
        </w:rPr>
        <w:t>.</w:t>
      </w:r>
    </w:p>
    <w:p w:rsidR="00153CE7" w:rsidRDefault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 w:rsidR="000C4738"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E14054" w:rsidRPr="00E14054">
        <w:rPr>
          <w:sz w:val="28"/>
          <w:szCs w:val="28"/>
        </w:rPr>
        <w:t>Ивашов</w:t>
      </w:r>
      <w:r w:rsidR="00E14054">
        <w:rPr>
          <w:sz w:val="28"/>
          <w:szCs w:val="28"/>
        </w:rPr>
        <w:t>а</w:t>
      </w:r>
      <w:r w:rsidR="00E14054" w:rsidRPr="00E14054">
        <w:rPr>
          <w:sz w:val="28"/>
          <w:szCs w:val="28"/>
        </w:rPr>
        <w:t xml:space="preserve"> И.А.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RDefault="00EA74A3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5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proofErr w:type="spellStart"/>
      <w:r w:rsidRPr="008559BC">
        <w:rPr>
          <w:sz w:val="28"/>
          <w:szCs w:val="28"/>
        </w:rPr>
        <w:t>прекурсорах</w:t>
      </w:r>
      <w:proofErr w:type="spellEnd"/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6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RDefault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E14054" w:rsidRPr="00E14054">
        <w:rPr>
          <w:sz w:val="28"/>
          <w:szCs w:val="28"/>
        </w:rPr>
        <w:t>Ивашов</w:t>
      </w:r>
      <w:r w:rsidR="00E14054">
        <w:rPr>
          <w:sz w:val="28"/>
          <w:szCs w:val="28"/>
        </w:rPr>
        <w:t>ым</w:t>
      </w:r>
      <w:r w:rsidR="00E14054" w:rsidRPr="00E14054">
        <w:rPr>
          <w:sz w:val="28"/>
          <w:szCs w:val="28"/>
        </w:rPr>
        <w:t xml:space="preserve"> И.А.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E14054" w:rsidRPr="00E14054">
        <w:rPr>
          <w:sz w:val="28"/>
          <w:szCs w:val="28"/>
        </w:rPr>
        <w:t>Ивашов</w:t>
      </w:r>
      <w:r w:rsidR="00E14054">
        <w:rPr>
          <w:sz w:val="28"/>
          <w:szCs w:val="28"/>
        </w:rPr>
        <w:t>а</w:t>
      </w:r>
      <w:r w:rsidR="00E14054" w:rsidRPr="00E14054">
        <w:rPr>
          <w:sz w:val="28"/>
          <w:szCs w:val="28"/>
        </w:rPr>
        <w:t xml:space="preserve"> И.А.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2».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E14054" w:rsidRPr="00E14054">
        <w:rPr>
          <w:sz w:val="28"/>
          <w:szCs w:val="28"/>
        </w:rPr>
        <w:t>Ивашов</w:t>
      </w:r>
      <w:r w:rsidR="00E14054">
        <w:rPr>
          <w:sz w:val="28"/>
          <w:szCs w:val="28"/>
        </w:rPr>
        <w:t>а</w:t>
      </w:r>
      <w:r w:rsidR="00E14054" w:rsidRPr="00E14054">
        <w:rPr>
          <w:sz w:val="28"/>
          <w:szCs w:val="28"/>
        </w:rPr>
        <w:t xml:space="preserve"> И.А.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A854E3" w:rsidRPr="007C0D1F" w:rsidRDefault="00A854E3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E14054" w:rsidRPr="00E14054">
        <w:rPr>
          <w:b/>
          <w:sz w:val="28"/>
          <w:szCs w:val="28"/>
        </w:rPr>
        <w:t>Ивашова Ивана Александровича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</w:t>
      </w:r>
      <w:r w:rsidRPr="00A854E3">
        <w:rPr>
          <w:sz w:val="28"/>
          <w:szCs w:val="28"/>
        </w:rPr>
        <w:lastRenderedPageBreak/>
        <w:t xml:space="preserve">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RDefault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E14054" w:rsidRPr="00E14054">
        <w:rPr>
          <w:sz w:val="28"/>
          <w:szCs w:val="28"/>
        </w:rPr>
        <w:t>Ивашова И.А.</w:t>
      </w:r>
      <w:r w:rsidRPr="007C0D1F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 w:rsidRPr="007C0D1F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="00E523E3" w:rsidRPr="007C0D1F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RDefault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Контроль за исполнением </w:t>
      </w:r>
      <w:r w:rsidR="00E14054" w:rsidRPr="00E14054">
        <w:rPr>
          <w:sz w:val="28"/>
          <w:szCs w:val="28"/>
        </w:rPr>
        <w:t>Ивашов</w:t>
      </w:r>
      <w:r w:rsidR="00E14054">
        <w:rPr>
          <w:sz w:val="28"/>
          <w:szCs w:val="28"/>
        </w:rPr>
        <w:t>ым</w:t>
      </w:r>
      <w:r w:rsidR="00E14054" w:rsidRPr="00E14054">
        <w:rPr>
          <w:sz w:val="28"/>
          <w:szCs w:val="28"/>
        </w:rPr>
        <w:t xml:space="preserve"> И.А.</w:t>
      </w:r>
      <w:r w:rsidRPr="007C0D1F">
        <w:rPr>
          <w:sz w:val="28"/>
          <w:szCs w:val="28"/>
        </w:rPr>
        <w:t xml:space="preserve"> данной обязанности возложить на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E14054" w:rsidRPr="00E14054">
        <w:rPr>
          <w:sz w:val="28"/>
          <w:szCs w:val="28"/>
        </w:rPr>
        <w:t>Ивашов</w:t>
      </w:r>
      <w:r w:rsidR="00E14054">
        <w:rPr>
          <w:sz w:val="28"/>
          <w:szCs w:val="28"/>
        </w:rPr>
        <w:t>а</w:t>
      </w:r>
      <w:r w:rsidR="00E14054" w:rsidRPr="00E14054">
        <w:rPr>
          <w:sz w:val="28"/>
          <w:szCs w:val="28"/>
        </w:rPr>
        <w:t xml:space="preserve"> И.А.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9D4F20" w:rsidRDefault="009D4F20" w:rsidP="00A854E3">
      <w:pPr>
        <w:ind w:firstLine="709"/>
        <w:jc w:val="both"/>
        <w:rPr>
          <w:sz w:val="28"/>
          <w:szCs w:val="28"/>
        </w:rPr>
      </w:pPr>
      <w:r w:rsidRPr="009D4F20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828 1 16 01063 01 0009 140, постановление № 5-9</w:t>
      </w:r>
      <w:r>
        <w:rPr>
          <w:sz w:val="28"/>
          <w:szCs w:val="28"/>
        </w:rPr>
        <w:t>6-7</w:t>
      </w:r>
      <w:r w:rsidRPr="009D4F20">
        <w:rPr>
          <w:sz w:val="28"/>
          <w:szCs w:val="28"/>
        </w:rPr>
        <w:t xml:space="preserve">0/2020. 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E14054" w:rsidRPr="00E14054">
        <w:rPr>
          <w:sz w:val="28"/>
          <w:szCs w:val="28"/>
        </w:rPr>
        <w:t>Ивашов</w:t>
      </w:r>
      <w:r w:rsidR="00E14054">
        <w:rPr>
          <w:sz w:val="28"/>
          <w:szCs w:val="28"/>
        </w:rPr>
        <w:t>у</w:t>
      </w:r>
      <w:r w:rsidR="00E14054" w:rsidRPr="00E14054">
        <w:rPr>
          <w:sz w:val="28"/>
          <w:szCs w:val="28"/>
        </w:rPr>
        <w:t xml:space="preserve"> И.А.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E14054" w:rsidRPr="00E14054">
        <w:rPr>
          <w:sz w:val="28"/>
          <w:szCs w:val="28"/>
        </w:rPr>
        <w:t>Ивашов</w:t>
      </w:r>
      <w:r w:rsidR="00E14054">
        <w:rPr>
          <w:sz w:val="28"/>
          <w:szCs w:val="28"/>
        </w:rPr>
        <w:t>у</w:t>
      </w:r>
      <w:r w:rsidR="00E14054" w:rsidRPr="00E14054">
        <w:rPr>
          <w:sz w:val="28"/>
          <w:szCs w:val="28"/>
        </w:rPr>
        <w:t xml:space="preserve"> И.А.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RDefault="00A854E3" w:rsidP="00A854E3">
      <w:pPr>
        <w:ind w:firstLine="709"/>
        <w:jc w:val="both"/>
        <w:rPr>
          <w:sz w:val="28"/>
          <w:szCs w:val="28"/>
        </w:rPr>
      </w:pPr>
    </w:p>
    <w:p w:rsidR="00A854E3" w:rsidRDefault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7C0D1F">
        <w:rPr>
          <w:sz w:val="28"/>
          <w:szCs w:val="28"/>
        </w:rPr>
        <w:t>подпись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  <w:t xml:space="preserve">Е.Л. </w:t>
      </w:r>
      <w:proofErr w:type="spellStart"/>
      <w:r w:rsidRPr="00A854E3">
        <w:rPr>
          <w:sz w:val="28"/>
          <w:szCs w:val="28"/>
        </w:rPr>
        <w:t>Бекенштейн</w:t>
      </w:r>
      <w:proofErr w:type="spellEnd"/>
    </w:p>
    <w:p w:rsidR="00C262C2" w:rsidRDefault="00C262C2" w:rsidP="00A854E3">
      <w:pPr>
        <w:ind w:firstLine="709"/>
        <w:jc w:val="both"/>
        <w:rPr>
          <w:sz w:val="28"/>
          <w:szCs w:val="28"/>
        </w:rPr>
      </w:pPr>
      <w:bookmarkStart w:id="0" w:name="_GoBack"/>
    </w:p>
    <w:sectPr w:rsidR="00C262C2"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A05F5"/>
    <w:rsid w:val="003A4A43"/>
    <w:rsid w:val="003E003A"/>
    <w:rsid w:val="003E34DF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0A7CB1"/>
    <w:pPr>
      <w:jc w:val="both"/>
    </w:pPr>
    <w:rPr>
      <w:sz w:val="22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с отступом 21"/>
    <w:basedOn w:val="a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0">
    <w:name w:val="Основной текст с отступом 22"/>
    <w:basedOn w:val="a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a5">
    <w:name w:val="Balloon Text"/>
    <w:basedOn w:val="a"/>
    <w:link w:val="a6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0369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rsid w:val="004B3991"/>
    <w:rPr>
      <w:rFonts w:cs="Times New Roman"/>
      <w:color w:val="186EA8"/>
      <w:u w:val="none"/>
      <w:effect w:val="none"/>
    </w:rPr>
  </w:style>
  <w:style w:type="paragraph" w:styleId="a8">
    <w:name w:val="Normal (Web)"/>
    <w:basedOn w:val="a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a0"/>
    <w:uiPriority w:val="99"/>
    <w:rsid w:val="0021316E"/>
    <w:rPr>
      <w:rFonts w:cs="Times New Roman"/>
    </w:rPr>
  </w:style>
  <w:style w:type="character" w:customStyle="1" w:styleId="cnsl">
    <w:name w:val="cnsl"/>
    <w:basedOn w:val="a0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3EED1103E74E20AA9149D375B3737D022F2670E81B386CCDB10D06461D37601404BBACB78B9F7ECEr1I" TargetMode="External"/><Relationship Id="rId5" Type="http://schemas.openxmlformats.org/officeDocument/2006/relationships/hyperlink" Target="consultantplus://offline/ref=813EED1103E74E20AA9149D375B3737D022C217EE91D386CCDB10D0646C1rD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6499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Grizli777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Сергей</cp:lastModifiedBy>
  <cp:revision>2</cp:revision>
  <cp:lastPrinted>2020-02-11T10:33:00Z</cp:lastPrinted>
  <dcterms:created xsi:type="dcterms:W3CDTF">2020-02-26T20:40:00Z</dcterms:created>
  <dcterms:modified xsi:type="dcterms:W3CDTF">2020-02-26T20:40:00Z</dcterms:modified>
</cp:coreProperties>
</file>