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85D32" w:rsidRPr="00AD0F3F" w:rsidP="00690B77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AD0F3F">
        <w:rPr>
          <w:b w:val="0"/>
          <w:szCs w:val="28"/>
          <w:u w:val="none"/>
          <w:lang w:val="uk-UA"/>
        </w:rPr>
        <w:t>Дело</w:t>
      </w:r>
      <w:r w:rsidRPr="00AD0F3F">
        <w:rPr>
          <w:b w:val="0"/>
          <w:szCs w:val="28"/>
          <w:u w:val="none"/>
          <w:lang w:val="uk-UA"/>
        </w:rPr>
        <w:t xml:space="preserve"> № </w:t>
      </w:r>
      <w:r w:rsidRPr="00AD0F3F" w:rsidR="0077004C">
        <w:rPr>
          <w:b w:val="0"/>
          <w:szCs w:val="28"/>
          <w:u w:val="none"/>
          <w:lang w:val="uk-UA"/>
        </w:rPr>
        <w:t>5-</w:t>
      </w:r>
      <w:r w:rsidRPr="00AD0F3F" w:rsidR="00B14BF8">
        <w:rPr>
          <w:b w:val="0"/>
          <w:szCs w:val="28"/>
          <w:u w:val="none"/>
          <w:lang w:val="uk-UA"/>
        </w:rPr>
        <w:t>96-</w:t>
      </w:r>
      <w:r w:rsidR="00625A7E">
        <w:rPr>
          <w:b w:val="0"/>
          <w:szCs w:val="28"/>
          <w:u w:val="none"/>
          <w:lang w:val="uk-UA"/>
        </w:rPr>
        <w:t>119</w:t>
      </w:r>
      <w:r w:rsidRPr="00AD0F3F">
        <w:rPr>
          <w:b w:val="0"/>
          <w:szCs w:val="28"/>
          <w:u w:val="none"/>
          <w:lang w:val="uk-UA"/>
        </w:rPr>
        <w:t>/</w:t>
      </w:r>
      <w:r w:rsidR="00625A7E">
        <w:rPr>
          <w:b w:val="0"/>
          <w:szCs w:val="28"/>
          <w:u w:val="none"/>
          <w:lang w:val="uk-UA"/>
        </w:rPr>
        <w:t>2019</w:t>
      </w:r>
    </w:p>
    <w:p w:rsidR="00690B77" w:rsidRPr="00AD0F3F" w:rsidP="00690B77">
      <w:pPr>
        <w:ind w:firstLine="709"/>
        <w:jc w:val="center"/>
        <w:rPr>
          <w:sz w:val="28"/>
          <w:szCs w:val="28"/>
          <w:lang w:val="uk-UA"/>
        </w:rPr>
      </w:pPr>
    </w:p>
    <w:p w:rsidR="000419D4" w:rsidRPr="00AD0F3F" w:rsidP="000419D4">
      <w:pPr>
        <w:ind w:firstLine="709"/>
        <w:jc w:val="center"/>
        <w:rPr>
          <w:b/>
          <w:sz w:val="28"/>
          <w:szCs w:val="28"/>
        </w:rPr>
      </w:pPr>
      <w:r w:rsidRPr="00AD0F3F">
        <w:rPr>
          <w:b/>
          <w:sz w:val="28"/>
          <w:szCs w:val="28"/>
        </w:rPr>
        <w:t>ПОСТАНОВЛЕНИЕ</w:t>
      </w:r>
    </w:p>
    <w:p w:rsidR="000419D4" w:rsidRPr="00AD0F3F" w:rsidP="000419D4">
      <w:pPr>
        <w:ind w:firstLine="709"/>
        <w:jc w:val="center"/>
        <w:rPr>
          <w:sz w:val="28"/>
          <w:szCs w:val="28"/>
        </w:rPr>
      </w:pPr>
      <w:r w:rsidRPr="00AD0F3F">
        <w:rPr>
          <w:b/>
          <w:sz w:val="28"/>
          <w:szCs w:val="28"/>
        </w:rPr>
        <w:t>о назначении административного наказания</w:t>
      </w:r>
    </w:p>
    <w:p w:rsidR="000419D4" w:rsidRPr="00AD0F3F" w:rsidP="000419D4">
      <w:pPr>
        <w:ind w:firstLine="709"/>
        <w:jc w:val="both"/>
        <w:rPr>
          <w:sz w:val="28"/>
          <w:szCs w:val="28"/>
          <w:lang w:val="uk-UA"/>
        </w:rPr>
      </w:pPr>
    </w:p>
    <w:p w:rsidR="00966BB1" w:rsidRPr="00AD0F3F" w:rsidP="000419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Pr="00AD0F3F" w:rsidR="00910745">
        <w:rPr>
          <w:sz w:val="28"/>
          <w:szCs w:val="28"/>
          <w:lang w:val="uk-UA"/>
        </w:rPr>
        <w:t xml:space="preserve"> </w:t>
      </w:r>
      <w:r w:rsidRPr="00AD0F3F" w:rsidR="00910745">
        <w:rPr>
          <w:sz w:val="28"/>
          <w:szCs w:val="28"/>
          <w:lang w:val="uk-UA"/>
        </w:rPr>
        <w:t>марта</w:t>
      </w:r>
      <w:r w:rsidRPr="00AD0F3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AD0F3F">
        <w:rPr>
          <w:sz w:val="28"/>
          <w:szCs w:val="28"/>
        </w:rPr>
        <w:t xml:space="preserve"> года</w:t>
      </w:r>
      <w:r w:rsidRPr="00AD0F3F">
        <w:rPr>
          <w:sz w:val="28"/>
          <w:szCs w:val="28"/>
        </w:rPr>
        <w:tab/>
      </w:r>
      <w:r w:rsidRPr="00AD0F3F" w:rsidR="007C78FA">
        <w:rPr>
          <w:sz w:val="28"/>
          <w:szCs w:val="28"/>
        </w:rPr>
        <w:t xml:space="preserve">                  </w:t>
      </w:r>
      <w:r w:rsidRPr="00AD0F3F" w:rsidR="009B7DBC">
        <w:rPr>
          <w:sz w:val="28"/>
          <w:szCs w:val="28"/>
        </w:rPr>
        <w:t xml:space="preserve">            </w:t>
      </w:r>
      <w:r w:rsidRPr="00AD0F3F" w:rsidR="00484C56">
        <w:rPr>
          <w:sz w:val="28"/>
          <w:szCs w:val="28"/>
        </w:rPr>
        <w:t xml:space="preserve">  </w:t>
      </w:r>
      <w:r w:rsidRPr="00AD0F3F" w:rsidR="0034779F">
        <w:rPr>
          <w:sz w:val="28"/>
          <w:szCs w:val="28"/>
        </w:rPr>
        <w:t xml:space="preserve"> </w:t>
      </w:r>
      <w:r w:rsidRPr="00AD0F3F" w:rsidR="00326F51">
        <w:rPr>
          <w:sz w:val="28"/>
          <w:szCs w:val="28"/>
        </w:rPr>
        <w:tab/>
      </w:r>
      <w:r w:rsidRPr="00AD0F3F" w:rsidR="00326F51">
        <w:rPr>
          <w:sz w:val="28"/>
          <w:szCs w:val="28"/>
        </w:rPr>
        <w:tab/>
      </w:r>
      <w:r w:rsidRPr="00AD0F3F" w:rsidR="00910745">
        <w:rPr>
          <w:sz w:val="28"/>
          <w:szCs w:val="28"/>
        </w:rPr>
        <w:t xml:space="preserve">     </w:t>
      </w:r>
      <w:r w:rsidR="00EA376D">
        <w:rPr>
          <w:sz w:val="28"/>
          <w:szCs w:val="28"/>
        </w:rPr>
        <w:t xml:space="preserve">     </w:t>
      </w:r>
      <w:r w:rsidRPr="00AD0F3F" w:rsidR="00027D09">
        <w:rPr>
          <w:sz w:val="28"/>
          <w:szCs w:val="28"/>
        </w:rPr>
        <w:t xml:space="preserve">город </w:t>
      </w:r>
      <w:r w:rsidRPr="00AD0F3F">
        <w:rPr>
          <w:sz w:val="28"/>
          <w:szCs w:val="28"/>
        </w:rPr>
        <w:t>Ялта</w:t>
      </w:r>
      <w:r w:rsidRPr="00AD0F3F" w:rsidR="00485D32">
        <w:rPr>
          <w:sz w:val="28"/>
          <w:szCs w:val="28"/>
          <w:lang w:val="uk-UA"/>
        </w:rPr>
        <w:t xml:space="preserve"> </w:t>
      </w:r>
    </w:p>
    <w:p w:rsidR="003F3BD1" w:rsidRPr="00E6247F" w:rsidP="00690B77">
      <w:pPr>
        <w:ind w:firstLine="709"/>
        <w:jc w:val="both"/>
        <w:rPr>
          <w:sz w:val="28"/>
          <w:szCs w:val="28"/>
        </w:rPr>
      </w:pPr>
    </w:p>
    <w:p w:rsidR="00B14BF8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Мировой судья судебного участка № 96 Ялтинского судебного района (городской округ Ялта) (Республика Крым, г. Ялта, ул. Васильева, 19) </w:t>
      </w:r>
      <w:r w:rsidRPr="00E6247F">
        <w:rPr>
          <w:sz w:val="28"/>
          <w:szCs w:val="28"/>
        </w:rPr>
        <w:t>Бекенштейн</w:t>
      </w:r>
      <w:r w:rsidRPr="00E6247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 </w:t>
      </w:r>
    </w:p>
    <w:p w:rsidR="00027D0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Черныш Галины Николаевы</w:t>
      </w:r>
      <w:r w:rsidRPr="00E6247F" w:rsidR="000419D4">
        <w:rPr>
          <w:sz w:val="28"/>
          <w:szCs w:val="28"/>
        </w:rPr>
        <w:t xml:space="preserve">, </w:t>
      </w:r>
      <w:r w:rsidR="006B3F87">
        <w:rPr>
          <w:sz w:val="28"/>
          <w:szCs w:val="28"/>
        </w:rPr>
        <w:t>2ПЕРСОНАЛЬНЫЕ ДАННЫЕ»</w:t>
      </w:r>
      <w:r w:rsidRPr="00E6247F" w:rsidR="000419D4">
        <w:rPr>
          <w:sz w:val="28"/>
          <w:szCs w:val="28"/>
        </w:rPr>
        <w:t>,</w:t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</w:r>
      <w:r w:rsidRPr="00E6247F" w:rsidR="00910745">
        <w:rPr>
          <w:sz w:val="28"/>
          <w:szCs w:val="28"/>
        </w:rPr>
        <w:tab/>
        <w:t>п</w:t>
      </w:r>
      <w:r w:rsidRPr="00E6247F">
        <w:rPr>
          <w:sz w:val="28"/>
          <w:szCs w:val="28"/>
        </w:rPr>
        <w:t>о ст. 20.21</w:t>
      </w:r>
      <w:r w:rsidRPr="00E6247F" w:rsidR="000419D4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6247F" w:rsidR="00E16BBF">
        <w:rPr>
          <w:sz w:val="28"/>
          <w:szCs w:val="28"/>
        </w:rPr>
        <w:t>,</w:t>
      </w:r>
      <w:r w:rsidRPr="00E6247F" w:rsidR="001F1F07">
        <w:rPr>
          <w:sz w:val="28"/>
          <w:szCs w:val="28"/>
        </w:rPr>
        <w:t xml:space="preserve"> </w:t>
      </w:r>
    </w:p>
    <w:p w:rsidR="000419D4" w:rsidRPr="00E6247F" w:rsidP="00690B77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УСТАНОВИЛ: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Черныш Г.Н.  14 марта 2019 года в 17 часов 55 минут находилась в общественном месте по адресу: г. Ялта, ул. Киевская 22, </w:t>
      </w:r>
      <w:r w:rsidRPr="00E6247F">
        <w:rPr>
          <w:color w:val="000000"/>
          <w:sz w:val="28"/>
          <w:szCs w:val="28"/>
        </w:rPr>
        <w:t>в состоянии алкогольного опьянения, имел резкий запах алкоголя изо рта, неопрятный внешний вид, невнятно разговаривал, неуверенно держался на ногах, тем самым, оскорблял человеческое достоинство и общественную нравственность, чем совершил административное правонарушение, предусмотренное ст. 20.21 КоАП РФ.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Черныш Г.Н. в суде вину свою </w:t>
      </w:r>
      <w:r w:rsidRPr="00E6247F">
        <w:rPr>
          <w:sz w:val="28"/>
          <w:szCs w:val="28"/>
        </w:rPr>
        <w:t>в</w:t>
      </w:r>
      <w:r w:rsidRPr="00E6247F">
        <w:rPr>
          <w:sz w:val="28"/>
          <w:szCs w:val="28"/>
        </w:rPr>
        <w:t xml:space="preserve"> содеянном признала, раскаялся в содеянном.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 xml:space="preserve">Исследовав представленные материалы дела, полагаю, что вина её полностью установлена и подтверждается совокупностью собранных по делу доказательств, а именно:   </w:t>
      </w:r>
    </w:p>
    <w:p w:rsidR="00625A7E" w:rsidRPr="00E6247F" w:rsidP="00625A7E">
      <w:pPr>
        <w:pStyle w:val="BodyTextIndent"/>
        <w:rPr>
          <w:sz w:val="28"/>
          <w:szCs w:val="28"/>
        </w:rPr>
      </w:pPr>
      <w:r w:rsidRPr="00E6247F">
        <w:rPr>
          <w:sz w:val="28"/>
          <w:szCs w:val="28"/>
        </w:rPr>
        <w:t>- протоколом об административном правонарушении РК № 247003466 от 14 марта 2019 года;</w:t>
      </w:r>
    </w:p>
    <w:p w:rsidR="00625A7E" w:rsidRPr="00E6247F" w:rsidP="00625A7E">
      <w:pPr>
        <w:pStyle w:val="NormalWeb"/>
        <w:shd w:val="clear" w:color="auto" w:fill="FFFFFF"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E6247F">
        <w:rPr>
          <w:color w:val="000000"/>
          <w:sz w:val="28"/>
          <w:szCs w:val="28"/>
        </w:rPr>
        <w:t>- актом медицинского освидетельствования на состояние опьянения № 132 от 14 марта 2019 года;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- рапортами полицейских ОРППСП УМВД России по г. Ялте</w:t>
      </w:r>
      <w:r w:rsidRPr="00E6247F" w:rsidR="00E6247F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(</w:t>
      </w:r>
      <w:r w:rsidRPr="00E6247F">
        <w:rPr>
          <w:sz w:val="28"/>
          <w:szCs w:val="28"/>
        </w:rPr>
        <w:t>л.д</w:t>
      </w:r>
      <w:r w:rsidRPr="00E6247F">
        <w:rPr>
          <w:sz w:val="28"/>
          <w:szCs w:val="28"/>
        </w:rPr>
        <w:t>. 5).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Таким образом, действия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 xml:space="preserve"> правильно квалифицированы по ст. 20.21 КоАП РФ, </w:t>
      </w:r>
      <w:r w:rsidRPr="00E6247F">
        <w:rPr>
          <w:color w:val="000000"/>
          <w:sz w:val="28"/>
          <w:szCs w:val="28"/>
        </w:rPr>
        <w:t>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E6247F">
        <w:rPr>
          <w:sz w:val="28"/>
          <w:szCs w:val="28"/>
        </w:rPr>
        <w:t>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>, е</w:t>
      </w:r>
      <w:r w:rsidRPr="00E6247F" w:rsidR="00E6247F">
        <w:rPr>
          <w:sz w:val="28"/>
          <w:szCs w:val="28"/>
        </w:rPr>
        <w:t>ё</w:t>
      </w:r>
      <w:r w:rsidRPr="00E6247F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В качестве обстоятельства, смягчающего административную ответственность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 xml:space="preserve"> предусмотренного ст. 4.2 КоАП РФ, суд учитывает раскаяние  лица, совершившего административное правонарушение.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 xml:space="preserve"> </w:t>
      </w:r>
      <w:r w:rsidRPr="00E6247F" w:rsidR="00E6247F">
        <w:rPr>
          <w:sz w:val="28"/>
          <w:szCs w:val="28"/>
        </w:rPr>
        <w:t>не установлено</w:t>
      </w:r>
      <w:r w:rsidRPr="00E6247F" w:rsidR="00E6247F">
        <w:rPr>
          <w:sz w:val="28"/>
          <w:szCs w:val="28"/>
        </w:rPr>
        <w:t xml:space="preserve">. </w:t>
      </w:r>
    </w:p>
    <w:p w:rsidR="00625A7E" w:rsidRPr="00E6247F" w:rsidP="00625A7E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С учетом конкретных обстоятельств дела, принимая во внимание данные о личности правонарушителя, считаю необходимым назначить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 xml:space="preserve"> наказание в виде штрафа.</w:t>
      </w:r>
    </w:p>
    <w:p w:rsidR="00625A7E" w:rsidRPr="00E6247F" w:rsidP="00625A7E">
      <w:pPr>
        <w:pStyle w:val="BodyText2"/>
        <w:ind w:firstLine="709"/>
        <w:rPr>
          <w:sz w:val="28"/>
          <w:szCs w:val="28"/>
        </w:rPr>
      </w:pPr>
    </w:p>
    <w:p w:rsidR="00684D36" w:rsidRPr="00E6247F" w:rsidP="00684D36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E6247F">
        <w:rPr>
          <w:i/>
          <w:iCs/>
          <w:sz w:val="28"/>
          <w:szCs w:val="28"/>
        </w:rPr>
        <w:t>Руководствуясь ст.ст.4.1-4.3, 20.2</w:t>
      </w:r>
      <w:r w:rsidRPr="00E6247F" w:rsidR="00E6247F">
        <w:rPr>
          <w:i/>
          <w:iCs/>
          <w:sz w:val="28"/>
          <w:szCs w:val="28"/>
        </w:rPr>
        <w:t>1</w:t>
      </w:r>
      <w:r w:rsidRPr="00E6247F">
        <w:rPr>
          <w:i/>
          <w:iCs/>
          <w:sz w:val="28"/>
          <w:szCs w:val="28"/>
        </w:rPr>
        <w:t xml:space="preserve">, 29.1-29.10 КоАП РФ, </w:t>
      </w:r>
    </w:p>
    <w:p w:rsidR="00684D36" w:rsidRPr="00E6247F" w:rsidP="000419D4">
      <w:pPr>
        <w:ind w:firstLine="709"/>
        <w:jc w:val="center"/>
        <w:rPr>
          <w:sz w:val="28"/>
          <w:szCs w:val="28"/>
        </w:rPr>
      </w:pPr>
    </w:p>
    <w:p w:rsidR="000419D4" w:rsidRPr="00E6247F" w:rsidP="000419D4">
      <w:pPr>
        <w:ind w:firstLine="709"/>
        <w:jc w:val="center"/>
        <w:rPr>
          <w:b/>
          <w:sz w:val="28"/>
          <w:szCs w:val="28"/>
        </w:rPr>
      </w:pPr>
      <w:r w:rsidRPr="00E6247F">
        <w:rPr>
          <w:b/>
          <w:sz w:val="28"/>
          <w:szCs w:val="28"/>
        </w:rPr>
        <w:t>ПОСТАНОВИЛ: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Признать </w:t>
      </w:r>
      <w:r w:rsidRPr="00E6247F" w:rsidR="00E6247F">
        <w:rPr>
          <w:sz w:val="28"/>
          <w:szCs w:val="28"/>
        </w:rPr>
        <w:t>Черныш Галину Николаеву</w:t>
      </w:r>
      <w:r w:rsidRPr="00E6247F" w:rsidR="009710FB">
        <w:rPr>
          <w:sz w:val="28"/>
          <w:szCs w:val="28"/>
        </w:rPr>
        <w:t xml:space="preserve"> </w:t>
      </w:r>
      <w:r w:rsidRPr="00E6247F">
        <w:rPr>
          <w:sz w:val="28"/>
          <w:szCs w:val="28"/>
        </w:rPr>
        <w:t>виновн</w:t>
      </w:r>
      <w:r w:rsidRPr="00E6247F" w:rsidR="00E6247F">
        <w:rPr>
          <w:sz w:val="28"/>
          <w:szCs w:val="28"/>
        </w:rPr>
        <w:t>ой</w:t>
      </w:r>
      <w:r w:rsidRPr="00E6247F">
        <w:rPr>
          <w:sz w:val="28"/>
          <w:szCs w:val="28"/>
        </w:rPr>
        <w:t xml:space="preserve"> в совершении административного пр</w:t>
      </w:r>
      <w:r w:rsidRPr="00E6247F" w:rsidR="00E6247F">
        <w:rPr>
          <w:sz w:val="28"/>
          <w:szCs w:val="28"/>
        </w:rPr>
        <w:t xml:space="preserve">авонарушения, предусмотренного </w:t>
      </w:r>
      <w:r w:rsidRPr="00E6247F" w:rsidR="00684D36">
        <w:rPr>
          <w:sz w:val="28"/>
          <w:szCs w:val="28"/>
        </w:rPr>
        <w:t>ст. 20</w:t>
      </w:r>
      <w:r w:rsidRPr="00E6247F">
        <w:rPr>
          <w:sz w:val="28"/>
          <w:szCs w:val="28"/>
        </w:rPr>
        <w:t>.</w:t>
      </w:r>
      <w:r w:rsidRPr="00E6247F" w:rsidR="00E6247F">
        <w:rPr>
          <w:sz w:val="28"/>
          <w:szCs w:val="28"/>
        </w:rPr>
        <w:t>21</w:t>
      </w:r>
      <w:r w:rsidRPr="00E6247F">
        <w:rPr>
          <w:sz w:val="28"/>
          <w:szCs w:val="28"/>
        </w:rPr>
        <w:t xml:space="preserve"> КоАП РФ, и назначить ему наказание в виде штрафа в размере </w:t>
      </w:r>
      <w:r w:rsidRPr="00E6247F" w:rsidR="00E6247F">
        <w:rPr>
          <w:sz w:val="28"/>
          <w:szCs w:val="28"/>
        </w:rPr>
        <w:t>500</w:t>
      </w:r>
      <w:r w:rsidRPr="00E6247F">
        <w:rPr>
          <w:sz w:val="28"/>
          <w:szCs w:val="28"/>
        </w:rPr>
        <w:t xml:space="preserve"> (</w:t>
      </w:r>
      <w:r w:rsidRPr="00E6247F" w:rsidR="00E6247F">
        <w:rPr>
          <w:sz w:val="28"/>
          <w:szCs w:val="28"/>
        </w:rPr>
        <w:t>пятьсот</w:t>
      </w:r>
      <w:r w:rsidRPr="00E6247F">
        <w:rPr>
          <w:sz w:val="28"/>
          <w:szCs w:val="28"/>
        </w:rPr>
        <w:t>) рублей.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E6247F" w:rsidR="00684D36">
        <w:rPr>
          <w:sz w:val="28"/>
          <w:szCs w:val="28"/>
        </w:rPr>
        <w:t>УИН 18880</w:t>
      </w:r>
      <w:r w:rsidRPr="00E6247F" w:rsidR="00E6247F">
        <w:rPr>
          <w:sz w:val="28"/>
          <w:szCs w:val="28"/>
        </w:rPr>
        <w:t>491190002476706</w:t>
      </w:r>
      <w:r w:rsidRPr="00E6247F" w:rsidR="009710FB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КПП – 910301001; </w:t>
      </w:r>
      <w:r w:rsidRPr="00E6247F">
        <w:rPr>
          <w:sz w:val="28"/>
          <w:szCs w:val="28"/>
        </w:rPr>
        <w:t>р</w:t>
      </w:r>
      <w:r w:rsidRPr="00E6247F">
        <w:rPr>
          <w:sz w:val="28"/>
          <w:szCs w:val="28"/>
        </w:rPr>
        <w:t xml:space="preserve">/с - 40101810335100010001; банк получателя – Отделение Республика Крым г. Симферополь; БИК -  043510001; назначение платежа - 188 1 16 90040 04 6000 140, ОКТМО – 35729000; наименование платежа – административный штраф по протоколу </w:t>
      </w:r>
      <w:r w:rsidRPr="00E6247F" w:rsidR="00E6247F">
        <w:rPr>
          <w:sz w:val="28"/>
          <w:szCs w:val="28"/>
        </w:rPr>
        <w:t>РК № 247003466 от 14 марта 2019 года</w:t>
      </w:r>
      <w:r w:rsidRPr="00E6247F">
        <w:rPr>
          <w:sz w:val="28"/>
          <w:szCs w:val="28"/>
        </w:rPr>
        <w:t>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6247F" w:rsidR="00E6247F">
        <w:rPr>
          <w:sz w:val="28"/>
          <w:szCs w:val="28"/>
        </w:rPr>
        <w:t>Черныш Г.Н.</w:t>
      </w:r>
      <w:r w:rsidRPr="00E6247F" w:rsidR="00866463">
        <w:rPr>
          <w:sz w:val="28"/>
          <w:szCs w:val="28"/>
        </w:rPr>
        <w:t xml:space="preserve">, </w:t>
      </w:r>
      <w:r w:rsidRPr="00E6247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419D4" w:rsidRPr="00E6247F" w:rsidP="000419D4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Разъяснить </w:t>
      </w:r>
      <w:r w:rsidRPr="00E6247F" w:rsidR="00E6247F">
        <w:rPr>
          <w:sz w:val="28"/>
          <w:szCs w:val="28"/>
        </w:rPr>
        <w:t>Черныш Г.Н.</w:t>
      </w:r>
      <w:r w:rsidRPr="00E6247F">
        <w:rPr>
          <w:sz w:val="28"/>
          <w:szCs w:val="28"/>
        </w:rPr>
        <w:t xml:space="preserve">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E6247F"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D93629" w:rsidRPr="00E6247F" w:rsidP="00690B77">
      <w:pPr>
        <w:ind w:firstLine="709"/>
        <w:jc w:val="both"/>
        <w:rPr>
          <w:sz w:val="28"/>
          <w:szCs w:val="28"/>
        </w:rPr>
      </w:pPr>
      <w:r w:rsidRPr="00E6247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690B77" w:rsidRPr="00E6247F" w:rsidP="00690B77">
      <w:pPr>
        <w:ind w:firstLine="709"/>
        <w:jc w:val="both"/>
        <w:rPr>
          <w:sz w:val="28"/>
          <w:szCs w:val="28"/>
        </w:rPr>
      </w:pPr>
    </w:p>
    <w:p w:rsidR="008559BC" w:rsidRPr="00E6247F" w:rsidP="00690B77">
      <w:pPr>
        <w:jc w:val="both"/>
        <w:rPr>
          <w:sz w:val="28"/>
          <w:szCs w:val="28"/>
        </w:rPr>
      </w:pPr>
      <w:r w:rsidRPr="00E6247F">
        <w:rPr>
          <w:sz w:val="28"/>
          <w:szCs w:val="28"/>
        </w:rPr>
        <w:t xml:space="preserve">            </w:t>
      </w:r>
    </w:p>
    <w:p w:rsidR="006B3F87" w:rsidRPr="006B3F87" w:rsidP="006B3F87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  <w:r w:rsidRPr="006B3F87">
        <w:rPr>
          <w:bCs/>
          <w:color w:val="000000"/>
          <w:sz w:val="28"/>
          <w:szCs w:val="28"/>
        </w:rPr>
        <w:t>Мировой судья</w:t>
      </w:r>
      <w:r w:rsidRPr="006B3F87">
        <w:rPr>
          <w:bCs/>
          <w:color w:val="000000"/>
          <w:sz w:val="28"/>
          <w:szCs w:val="28"/>
        </w:rPr>
        <w:tab/>
      </w:r>
      <w:r w:rsidRPr="006B3F87">
        <w:rPr>
          <w:bCs/>
          <w:color w:val="000000"/>
          <w:sz w:val="28"/>
          <w:szCs w:val="28"/>
        </w:rPr>
        <w:tab/>
        <w:t xml:space="preserve">    подпись</w:t>
      </w:r>
      <w:r w:rsidRPr="006B3F87">
        <w:rPr>
          <w:bCs/>
          <w:color w:val="000000"/>
          <w:sz w:val="28"/>
          <w:szCs w:val="28"/>
        </w:rPr>
        <w:tab/>
      </w:r>
      <w:r w:rsidRPr="006B3F87">
        <w:rPr>
          <w:bCs/>
          <w:color w:val="000000"/>
          <w:sz w:val="28"/>
          <w:szCs w:val="28"/>
        </w:rPr>
        <w:tab/>
      </w:r>
      <w:r w:rsidRPr="006B3F87">
        <w:rPr>
          <w:bCs/>
          <w:color w:val="000000"/>
          <w:sz w:val="28"/>
          <w:szCs w:val="28"/>
        </w:rPr>
        <w:tab/>
      </w:r>
      <w:r w:rsidRPr="006B3F87">
        <w:rPr>
          <w:bCs/>
          <w:color w:val="000000"/>
          <w:sz w:val="28"/>
          <w:szCs w:val="28"/>
        </w:rPr>
        <w:tab/>
        <w:t xml:space="preserve">Е.Л. </w:t>
      </w:r>
      <w:r w:rsidRPr="006B3F87">
        <w:rPr>
          <w:bCs/>
          <w:color w:val="000000"/>
          <w:sz w:val="28"/>
          <w:szCs w:val="28"/>
        </w:rPr>
        <w:t>Бекенштейн</w:t>
      </w:r>
      <w:r w:rsidRPr="006B3F87">
        <w:rPr>
          <w:bCs/>
          <w:color w:val="000000"/>
          <w:sz w:val="28"/>
          <w:szCs w:val="28"/>
        </w:rPr>
        <w:tab/>
      </w:r>
    </w:p>
    <w:p w:rsidR="006B3F87" w:rsidRPr="006B3F87" w:rsidP="006B3F87">
      <w:pPr>
        <w:shd w:val="clear" w:color="auto" w:fill="FFFFFF"/>
        <w:spacing w:line="158" w:lineRule="atLeast"/>
        <w:ind w:firstLine="708"/>
        <w:jc w:val="both"/>
        <w:rPr>
          <w:bCs/>
          <w:color w:val="000000"/>
          <w:sz w:val="28"/>
          <w:szCs w:val="28"/>
        </w:rPr>
      </w:pPr>
    </w:p>
    <w:p w:rsidR="007611BB" w:rsidRPr="007611BB" w:rsidP="006B3F87">
      <w:pPr>
        <w:jc w:val="both"/>
      </w:pPr>
    </w:p>
    <w:sectPr w:rsidSect="00CE39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3B84"/>
    <w:rsid w:val="00035D9B"/>
    <w:rsid w:val="0003693F"/>
    <w:rsid w:val="000419D4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04D3B"/>
    <w:rsid w:val="0011103A"/>
    <w:rsid w:val="00117584"/>
    <w:rsid w:val="00120C37"/>
    <w:rsid w:val="001217D8"/>
    <w:rsid w:val="00123C23"/>
    <w:rsid w:val="00142C23"/>
    <w:rsid w:val="0015151E"/>
    <w:rsid w:val="00167B84"/>
    <w:rsid w:val="001711E4"/>
    <w:rsid w:val="001733EF"/>
    <w:rsid w:val="00191775"/>
    <w:rsid w:val="00191DFE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57D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728C9"/>
    <w:rsid w:val="003821C3"/>
    <w:rsid w:val="00383DF6"/>
    <w:rsid w:val="00391F95"/>
    <w:rsid w:val="00394353"/>
    <w:rsid w:val="003A05F5"/>
    <w:rsid w:val="003A4A43"/>
    <w:rsid w:val="003E003A"/>
    <w:rsid w:val="003F3BD1"/>
    <w:rsid w:val="00424910"/>
    <w:rsid w:val="00432B5C"/>
    <w:rsid w:val="00446C1C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4201C"/>
    <w:rsid w:val="005524DE"/>
    <w:rsid w:val="00554F91"/>
    <w:rsid w:val="00572A5C"/>
    <w:rsid w:val="005751E4"/>
    <w:rsid w:val="00585649"/>
    <w:rsid w:val="0058617C"/>
    <w:rsid w:val="005C6BA9"/>
    <w:rsid w:val="005E6695"/>
    <w:rsid w:val="00616F92"/>
    <w:rsid w:val="00625A7E"/>
    <w:rsid w:val="006308B7"/>
    <w:rsid w:val="00684D36"/>
    <w:rsid w:val="00685E8A"/>
    <w:rsid w:val="00690B77"/>
    <w:rsid w:val="006B3F87"/>
    <w:rsid w:val="006C3862"/>
    <w:rsid w:val="006D2741"/>
    <w:rsid w:val="006E3BEE"/>
    <w:rsid w:val="006F09C2"/>
    <w:rsid w:val="007021AC"/>
    <w:rsid w:val="00704C2B"/>
    <w:rsid w:val="00705F07"/>
    <w:rsid w:val="00715A41"/>
    <w:rsid w:val="00721E06"/>
    <w:rsid w:val="007611BB"/>
    <w:rsid w:val="0077004C"/>
    <w:rsid w:val="007722DE"/>
    <w:rsid w:val="007979E1"/>
    <w:rsid w:val="007A1964"/>
    <w:rsid w:val="007A6272"/>
    <w:rsid w:val="007C78FA"/>
    <w:rsid w:val="007D0C56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4045E"/>
    <w:rsid w:val="008559BC"/>
    <w:rsid w:val="00863305"/>
    <w:rsid w:val="00866176"/>
    <w:rsid w:val="00866463"/>
    <w:rsid w:val="00866590"/>
    <w:rsid w:val="0087072D"/>
    <w:rsid w:val="00875469"/>
    <w:rsid w:val="00882B63"/>
    <w:rsid w:val="00885C31"/>
    <w:rsid w:val="008911C8"/>
    <w:rsid w:val="008A6A42"/>
    <w:rsid w:val="008B0347"/>
    <w:rsid w:val="008B37F3"/>
    <w:rsid w:val="008C413B"/>
    <w:rsid w:val="008C7F6C"/>
    <w:rsid w:val="008D3401"/>
    <w:rsid w:val="008E463A"/>
    <w:rsid w:val="008E4B06"/>
    <w:rsid w:val="008F3DB9"/>
    <w:rsid w:val="009035C4"/>
    <w:rsid w:val="0091011E"/>
    <w:rsid w:val="00910745"/>
    <w:rsid w:val="00921663"/>
    <w:rsid w:val="00930AC6"/>
    <w:rsid w:val="00942ECB"/>
    <w:rsid w:val="0094327B"/>
    <w:rsid w:val="00956641"/>
    <w:rsid w:val="00957410"/>
    <w:rsid w:val="00966BB1"/>
    <w:rsid w:val="009710FB"/>
    <w:rsid w:val="00997053"/>
    <w:rsid w:val="009A1ED2"/>
    <w:rsid w:val="009B292B"/>
    <w:rsid w:val="009B7DBC"/>
    <w:rsid w:val="009C4048"/>
    <w:rsid w:val="009E6CE1"/>
    <w:rsid w:val="009F6195"/>
    <w:rsid w:val="00A1177E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0F3F"/>
    <w:rsid w:val="00AD2EEF"/>
    <w:rsid w:val="00AE1669"/>
    <w:rsid w:val="00AE7698"/>
    <w:rsid w:val="00B14BF8"/>
    <w:rsid w:val="00B17E2D"/>
    <w:rsid w:val="00B267D3"/>
    <w:rsid w:val="00B423A7"/>
    <w:rsid w:val="00B459B0"/>
    <w:rsid w:val="00B72E52"/>
    <w:rsid w:val="00B772D6"/>
    <w:rsid w:val="00B9302B"/>
    <w:rsid w:val="00BA0BEA"/>
    <w:rsid w:val="00BB33FE"/>
    <w:rsid w:val="00BB49DF"/>
    <w:rsid w:val="00BC12C9"/>
    <w:rsid w:val="00BD1785"/>
    <w:rsid w:val="00BD7CB4"/>
    <w:rsid w:val="00BE2BC7"/>
    <w:rsid w:val="00BF2F69"/>
    <w:rsid w:val="00BF73C8"/>
    <w:rsid w:val="00C0170C"/>
    <w:rsid w:val="00C0637D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E39C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D5EB0"/>
    <w:rsid w:val="00DD6035"/>
    <w:rsid w:val="00DF157C"/>
    <w:rsid w:val="00DF2DB7"/>
    <w:rsid w:val="00E018AB"/>
    <w:rsid w:val="00E02050"/>
    <w:rsid w:val="00E026A5"/>
    <w:rsid w:val="00E0674B"/>
    <w:rsid w:val="00E16BBF"/>
    <w:rsid w:val="00E22959"/>
    <w:rsid w:val="00E22DFA"/>
    <w:rsid w:val="00E30B94"/>
    <w:rsid w:val="00E318A5"/>
    <w:rsid w:val="00E35392"/>
    <w:rsid w:val="00E3572B"/>
    <w:rsid w:val="00E50193"/>
    <w:rsid w:val="00E559CC"/>
    <w:rsid w:val="00E57F4F"/>
    <w:rsid w:val="00E62437"/>
    <w:rsid w:val="00E6247F"/>
    <w:rsid w:val="00E65432"/>
    <w:rsid w:val="00E66490"/>
    <w:rsid w:val="00E70E6A"/>
    <w:rsid w:val="00E75918"/>
    <w:rsid w:val="00E8417C"/>
    <w:rsid w:val="00E9078C"/>
    <w:rsid w:val="00E96F8A"/>
    <w:rsid w:val="00EA376D"/>
    <w:rsid w:val="00EA4858"/>
    <w:rsid w:val="00EA74A3"/>
    <w:rsid w:val="00EB76A4"/>
    <w:rsid w:val="00ED0F64"/>
    <w:rsid w:val="00ED150F"/>
    <w:rsid w:val="00ED44F7"/>
    <w:rsid w:val="00EE2297"/>
    <w:rsid w:val="00EE3EF6"/>
    <w:rsid w:val="00EE442D"/>
    <w:rsid w:val="00EF239A"/>
    <w:rsid w:val="00EF4A41"/>
    <w:rsid w:val="00EF52AA"/>
    <w:rsid w:val="00EF7358"/>
    <w:rsid w:val="00F134B3"/>
    <w:rsid w:val="00F20966"/>
    <w:rsid w:val="00F21712"/>
    <w:rsid w:val="00F44853"/>
    <w:rsid w:val="00F4516F"/>
    <w:rsid w:val="00F46852"/>
    <w:rsid w:val="00F46B1A"/>
    <w:rsid w:val="00F5001F"/>
    <w:rsid w:val="00F52112"/>
    <w:rsid w:val="00F56E94"/>
    <w:rsid w:val="00F604CD"/>
    <w:rsid w:val="00F8228F"/>
    <w:rsid w:val="00F90FC9"/>
    <w:rsid w:val="00FA4BCA"/>
    <w:rsid w:val="00FA56FA"/>
    <w:rsid w:val="00FA59EC"/>
    <w:rsid w:val="00FA5DBC"/>
    <w:rsid w:val="00FC6ACD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customStyle="1" w:styleId="ConsPlusNormal">
    <w:name w:val="ConsPlusNormal"/>
    <w:rsid w:val="009710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625A7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