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24434E" w:rsidRPr="00A177CA" w:rsidP="00551576">
      <w:pPr>
        <w:ind w:left="7088"/>
        <w:rPr>
          <w:bCs/>
          <w:sz w:val="20"/>
          <w:szCs w:val="20"/>
        </w:rPr>
      </w:pPr>
      <w:r w:rsidRPr="00A177CA">
        <w:rPr>
          <w:bCs/>
          <w:sz w:val="20"/>
          <w:szCs w:val="20"/>
        </w:rPr>
        <w:t>Дело №5-</w:t>
      </w:r>
      <w:r w:rsidR="00331A4B">
        <w:rPr>
          <w:bCs/>
          <w:sz w:val="20"/>
          <w:szCs w:val="20"/>
        </w:rPr>
        <w:t>9</w:t>
      </w:r>
      <w:r w:rsidR="00101627">
        <w:rPr>
          <w:bCs/>
          <w:sz w:val="20"/>
          <w:szCs w:val="20"/>
        </w:rPr>
        <w:t>6</w:t>
      </w:r>
      <w:r w:rsidR="00331A4B">
        <w:rPr>
          <w:bCs/>
          <w:sz w:val="20"/>
          <w:szCs w:val="20"/>
        </w:rPr>
        <w:t>-</w:t>
      </w:r>
      <w:r w:rsidR="00BC502B">
        <w:rPr>
          <w:bCs/>
          <w:sz w:val="20"/>
          <w:szCs w:val="20"/>
        </w:rPr>
        <w:t>300</w:t>
      </w:r>
      <w:r w:rsidRPr="00A177CA">
        <w:rPr>
          <w:bCs/>
          <w:sz w:val="20"/>
          <w:szCs w:val="20"/>
        </w:rPr>
        <w:t>/201</w:t>
      </w:r>
      <w:r>
        <w:rPr>
          <w:bCs/>
          <w:sz w:val="20"/>
          <w:szCs w:val="20"/>
        </w:rPr>
        <w:t>7</w:t>
      </w:r>
    </w:p>
    <w:p w:rsidR="0024434E" w:rsidP="0024434E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 w:rsidRPr="00EE0C58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B753CC" w:rsidRPr="00B753CC" w:rsidP="00B753CC">
      <w:pPr>
        <w:jc w:val="center"/>
        <w:rPr>
          <w:b/>
        </w:rPr>
      </w:pPr>
      <w:r>
        <w:rPr>
          <w:b/>
        </w:rPr>
        <w:t>по делу об административном правонарушении</w:t>
      </w:r>
    </w:p>
    <w:p w:rsidR="0024434E" w:rsidRPr="00237D88" w:rsidP="0024434E">
      <w:pPr>
        <w:pStyle w:val="Heading1"/>
        <w:rPr>
          <w:sz w:val="20"/>
          <w:szCs w:val="20"/>
          <w:lang w:val="ru-RU"/>
        </w:rPr>
      </w:pPr>
    </w:p>
    <w:p w:rsidR="0024434E" w:rsidRPr="00237D88" w:rsidP="0024434E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15</w:t>
      </w:r>
      <w:r>
        <w:rPr>
          <w:bCs/>
        </w:rPr>
        <w:t xml:space="preserve"> </w:t>
      </w:r>
      <w:r>
        <w:rPr>
          <w:bCs/>
        </w:rPr>
        <w:t>августа</w:t>
      </w:r>
      <w:r w:rsidRPr="00237D88">
        <w:rPr>
          <w:bCs/>
        </w:rPr>
        <w:t xml:space="preserve"> 201</w:t>
      </w:r>
      <w:r>
        <w:rPr>
          <w:bCs/>
        </w:rPr>
        <w:t>7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  </w:t>
      </w:r>
      <w:r w:rsidR="00DC45AC">
        <w:rPr>
          <w:bCs/>
        </w:rPr>
        <w:t xml:space="preserve">                   </w:t>
      </w:r>
      <w:r w:rsidR="00E9597B">
        <w:rPr>
          <w:bCs/>
        </w:rPr>
        <w:t xml:space="preserve">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24434E" w:rsidRPr="0042513B" w:rsidP="0024434E">
      <w:pPr>
        <w:autoSpaceDE w:val="0"/>
        <w:autoSpaceDN w:val="0"/>
        <w:ind w:firstLine="570"/>
        <w:jc w:val="both"/>
        <w:rPr>
          <w:bCs/>
          <w:sz w:val="16"/>
          <w:szCs w:val="16"/>
        </w:rPr>
      </w:pPr>
      <w:r w:rsidRPr="0042513B">
        <w:rPr>
          <w:bCs/>
          <w:sz w:val="16"/>
          <w:szCs w:val="16"/>
        </w:rPr>
        <w:t xml:space="preserve"> </w:t>
      </w:r>
    </w:p>
    <w:p w:rsidR="00563F39" w:rsidRPr="001F25A4" w:rsidP="00563F39">
      <w:pPr>
        <w:ind w:firstLine="570"/>
        <w:jc w:val="both"/>
      </w:pPr>
      <w:r>
        <w:t>Мировой судья судебного участка №9</w:t>
      </w:r>
      <w:r w:rsidR="00F01B6C">
        <w:t>7</w:t>
      </w:r>
      <w:r>
        <w:t xml:space="preserve"> </w:t>
      </w:r>
      <w:r w:rsidRPr="006C097D">
        <w:t>Ялтинского суд</w:t>
      </w:r>
      <w:r>
        <w:t xml:space="preserve">ебного района (городской округ Ялта) </w:t>
      </w:r>
      <w:r w:rsidR="00E9597B">
        <w:t>Алтунин</w:t>
      </w:r>
      <w:r w:rsidR="00E9597B">
        <w:t xml:space="preserve">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>),</w:t>
      </w:r>
      <w:r w:rsidR="00F53182">
        <w:t xml:space="preserve"> исполняющий обязанности мирового судьи судебного участка №96 </w:t>
      </w:r>
      <w:r w:rsidRPr="006C097D" w:rsidR="00F53182">
        <w:t>Ялтинского суд</w:t>
      </w:r>
      <w:r w:rsidR="00F53182">
        <w:t>ебного района,</w:t>
      </w:r>
      <w:r w:rsidRPr="001F25A4">
        <w:t xml:space="preserve"> </w:t>
      </w:r>
      <w:r w:rsidR="00F6438A">
        <w:t>изучив</w:t>
      </w:r>
      <w:r w:rsidRPr="001F25A4">
        <w:t xml:space="preserve"> дело об административном правонарушении, </w:t>
      </w:r>
      <w:r w:rsidRPr="001F25A4">
        <w:t>поступившее из</w:t>
      </w:r>
      <w:r>
        <w:t xml:space="preserve"> Инспекции по жилищному надзору Республики Крым</w:t>
      </w:r>
      <w:r w:rsidRPr="001F25A4">
        <w:t>, в отношении</w:t>
      </w:r>
      <w:r>
        <w:t>:</w:t>
      </w:r>
      <w:r w:rsidRPr="001F25A4">
        <w:t xml:space="preserve"> </w:t>
      </w:r>
    </w:p>
    <w:p w:rsidR="00563F39" w:rsidRPr="00237D88" w:rsidP="00563F39">
      <w:pPr>
        <w:autoSpaceDE w:val="0"/>
        <w:autoSpaceDN w:val="0"/>
        <w:adjustRightInd w:val="0"/>
        <w:spacing w:before="120"/>
        <w:ind w:firstLine="573"/>
        <w:jc w:val="both"/>
      </w:pPr>
      <w:r>
        <w:t>Товарищества собственников жилья «Медик-4»</w:t>
      </w:r>
      <w:r>
        <w:t xml:space="preserve">, </w:t>
      </w:r>
      <w:r w:rsidR="00AA5461">
        <w:rPr>
          <w:rFonts w:eastAsia="SimSun"/>
          <w:lang w:eastAsia="zh-CN"/>
        </w:rPr>
        <w:t>«ПЕРСОНАЛЬНЫЕ ДАННЫЕ»</w:t>
      </w:r>
      <w:r w:rsidRPr="004829C4">
        <w:rPr>
          <w:rFonts w:eastAsia="SimSun"/>
          <w:lang w:eastAsia="zh-CN"/>
        </w:rPr>
        <w:t>,</w:t>
      </w:r>
    </w:p>
    <w:p w:rsidR="00563F39" w:rsidRPr="00B753CC" w:rsidP="00563F39">
      <w:pPr>
        <w:ind w:firstLine="573"/>
        <w:jc w:val="both"/>
        <w:rPr>
          <w:iCs/>
        </w:rPr>
      </w:pPr>
      <w:r w:rsidRPr="00237D88">
        <w:rPr>
          <w:iCs/>
        </w:rPr>
        <w:t>по ст.</w:t>
      </w:r>
      <w:r>
        <w:rPr>
          <w:iCs/>
        </w:rPr>
        <w:t>19</w:t>
      </w:r>
      <w:r w:rsidRPr="00237D88">
        <w:rPr>
          <w:iCs/>
        </w:rPr>
        <w:t>.</w:t>
      </w:r>
      <w:r>
        <w:rPr>
          <w:iCs/>
        </w:rPr>
        <w:t>7</w:t>
      </w:r>
      <w:r w:rsidRPr="00237D88">
        <w:rPr>
          <w:iCs/>
        </w:rPr>
        <w:t xml:space="preserve"> Кодекса Российской Федерации об административных правонарушениях</w:t>
      </w:r>
      <w:r>
        <w:rPr>
          <w:iCs/>
        </w:rPr>
        <w:t xml:space="preserve"> (далее - </w:t>
      </w:r>
      <w:r w:rsidRPr="00C81A72">
        <w:t>КоАП РФ</w:t>
      </w:r>
      <w:r>
        <w:t>)</w:t>
      </w:r>
      <w:r w:rsidRPr="00237D88">
        <w:rPr>
          <w:iCs/>
        </w:rPr>
        <w:t>,</w:t>
      </w:r>
    </w:p>
    <w:p w:rsidR="0024434E" w:rsidRPr="001F25A4" w:rsidP="0024434E">
      <w:pPr>
        <w:ind w:firstLine="570"/>
        <w:jc w:val="both"/>
      </w:pPr>
    </w:p>
    <w:p w:rsidR="00882906" w:rsidP="00882906">
      <w:pPr>
        <w:pStyle w:val="BodyText"/>
        <w:jc w:val="center"/>
        <w:rPr>
          <w:b/>
          <w:lang w:val="ru-RU"/>
        </w:rPr>
      </w:pPr>
      <w:r w:rsidRPr="00237D88">
        <w:rPr>
          <w:b/>
          <w:lang w:val="ru-RU"/>
        </w:rPr>
        <w:t>УСТАНОВИЛ:</w:t>
      </w:r>
    </w:p>
    <w:p w:rsidR="00B753CC" w:rsidP="00882906">
      <w:pPr>
        <w:pStyle w:val="BodyText"/>
        <w:jc w:val="center"/>
        <w:rPr>
          <w:b/>
          <w:lang w:val="ru-RU"/>
        </w:rPr>
      </w:pPr>
    </w:p>
    <w:p w:rsidR="00563F39" w:rsidRPr="00563F39" w:rsidP="00563F39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На рассмотрение в суд поступил протокол об административном правонарушении №</w:t>
      </w:r>
      <w:r w:rsidR="00101627">
        <w:rPr>
          <w:rFonts w:eastAsia="SimSun"/>
          <w:lang w:eastAsia="zh-CN"/>
        </w:rPr>
        <w:t>28</w:t>
      </w:r>
      <w:r w:rsidR="00BC502B">
        <w:rPr>
          <w:rFonts w:eastAsia="SimSun"/>
          <w:lang w:eastAsia="zh-CN"/>
        </w:rPr>
        <w:t>6</w:t>
      </w:r>
      <w:r>
        <w:rPr>
          <w:rFonts w:eastAsia="SimSun"/>
          <w:lang w:eastAsia="zh-CN"/>
        </w:rPr>
        <w:t xml:space="preserve"> от </w:t>
      </w:r>
      <w:r w:rsidR="00101627">
        <w:rPr>
          <w:rFonts w:eastAsia="SimSun"/>
          <w:lang w:eastAsia="zh-CN"/>
        </w:rPr>
        <w:t>11</w:t>
      </w:r>
      <w:r>
        <w:rPr>
          <w:rFonts w:eastAsia="SimSun"/>
          <w:lang w:eastAsia="zh-CN"/>
        </w:rPr>
        <w:t>.0</w:t>
      </w:r>
      <w:r>
        <w:rPr>
          <w:rFonts w:eastAsia="SimSun"/>
          <w:lang w:eastAsia="zh-CN"/>
        </w:rPr>
        <w:t>7</w:t>
      </w:r>
      <w:r>
        <w:rPr>
          <w:rFonts w:eastAsia="SimSun"/>
          <w:lang w:eastAsia="zh-CN"/>
        </w:rPr>
        <w:t xml:space="preserve">.2017 года, согласно которому </w:t>
      </w:r>
      <w:r w:rsidR="00BC502B">
        <w:rPr>
          <w:rFonts w:eastAsia="SimSun"/>
          <w:lang w:eastAsia="zh-CN"/>
        </w:rPr>
        <w:t>ТСЖ</w:t>
      </w:r>
      <w:r w:rsidRPr="00563F39">
        <w:rPr>
          <w:rFonts w:eastAsia="SimSun"/>
          <w:lang w:eastAsia="zh-CN"/>
        </w:rPr>
        <w:t xml:space="preserve"> «</w:t>
      </w:r>
      <w:r w:rsidR="00BC502B">
        <w:rPr>
          <w:rFonts w:eastAsia="SimSun"/>
          <w:lang w:eastAsia="zh-CN"/>
        </w:rPr>
        <w:t>Медик-4»</w:t>
      </w:r>
      <w:r w:rsidR="00101627">
        <w:rPr>
          <w:rFonts w:eastAsia="SimSun"/>
          <w:lang w:eastAsia="zh-CN"/>
        </w:rPr>
        <w:t>,</w:t>
      </w:r>
      <w:r w:rsidRPr="00563F39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зарегистрированное</w:t>
      </w:r>
      <w:r w:rsidRPr="004829C4">
        <w:rPr>
          <w:rFonts w:eastAsia="SimSun"/>
          <w:lang w:eastAsia="zh-CN"/>
        </w:rPr>
        <w:t xml:space="preserve"> по </w:t>
      </w:r>
      <w:r w:rsidR="00AA5461">
        <w:rPr>
          <w:rFonts w:eastAsia="SimSun"/>
          <w:lang w:eastAsia="zh-CN"/>
        </w:rPr>
        <w:t>«ПЕРСОНАЛЬНЫЕ ДАННЫЕ»</w:t>
      </w:r>
      <w:r w:rsidRPr="00563F39">
        <w:rPr>
          <w:rFonts w:eastAsia="SimSun"/>
          <w:lang w:eastAsia="zh-CN"/>
        </w:rPr>
        <w:t xml:space="preserve"> (далее – </w:t>
      </w:r>
      <w:r w:rsidR="00BC502B">
        <w:rPr>
          <w:rFonts w:eastAsia="SimSun"/>
          <w:lang w:eastAsia="zh-CN"/>
        </w:rPr>
        <w:t>Товарищество</w:t>
      </w:r>
      <w:r w:rsidRPr="00563F39">
        <w:rPr>
          <w:rFonts w:eastAsia="SimSun"/>
          <w:lang w:eastAsia="zh-CN"/>
        </w:rPr>
        <w:t>), не представило в Инспекцию по жилищному надзору Республики Крым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</w:t>
      </w:r>
      <w:r w:rsidRPr="00563F39">
        <w:rPr>
          <w:rFonts w:eastAsia="SimSun"/>
          <w:lang w:eastAsia="zh-CN"/>
        </w:rPr>
        <w:t xml:space="preserve"> решений, предусмотренных </w:t>
      </w:r>
      <w:r>
        <w:fldChar w:fldCharType="begin"/>
      </w:r>
      <w:r>
        <w:instrText xml:space="preserve"> HYPERLINK \l "sub_1703" </w:instrText>
      </w:r>
      <w:r>
        <w:fldChar w:fldCharType="separate"/>
      </w:r>
      <w:r w:rsidRPr="00563F39">
        <w:rPr>
          <w:rFonts w:eastAsia="SimSun"/>
          <w:lang w:eastAsia="zh-CN"/>
        </w:rPr>
        <w:t>частями 3</w:t>
      </w:r>
      <w:r>
        <w:fldChar w:fldCharType="end"/>
      </w:r>
      <w:r w:rsidRPr="00563F39">
        <w:rPr>
          <w:rFonts w:eastAsia="SimSun"/>
          <w:lang w:eastAsia="zh-CN"/>
        </w:rPr>
        <w:t xml:space="preserve"> и </w:t>
      </w:r>
      <w:r>
        <w:fldChar w:fldCharType="begin"/>
      </w:r>
      <w:r>
        <w:instrText xml:space="preserve"> HYPERLINK \l "sub_1704" </w:instrText>
      </w:r>
      <w:r>
        <w:fldChar w:fldCharType="separate"/>
      </w:r>
      <w:r w:rsidRPr="00563F39">
        <w:rPr>
          <w:rFonts w:eastAsia="SimSun"/>
          <w:lang w:eastAsia="zh-CN"/>
        </w:rPr>
        <w:t>4 статьи 170</w:t>
      </w:r>
      <w:r>
        <w:fldChar w:fldCharType="end"/>
      </w:r>
      <w:r w:rsidRPr="00563F39">
        <w:rPr>
          <w:rFonts w:eastAsia="SimSun"/>
          <w:lang w:eastAsia="zh-CN"/>
        </w:rPr>
        <w:t xml:space="preserve"> ЖК РФ, справки банка об открытии специального счета, в срок, установленный ч.1 ст.172 ЖК РФ – в течение пяти рабочих дней с момента открытия специального счета (счет открыт </w:t>
      </w:r>
      <w:r w:rsidR="00AA5461">
        <w:rPr>
          <w:rFonts w:eastAsia="SimSun"/>
          <w:lang w:eastAsia="zh-CN"/>
        </w:rPr>
        <w:t>«ДАТА»</w:t>
      </w:r>
      <w:r w:rsidRPr="00563F39">
        <w:rPr>
          <w:rFonts w:eastAsia="SimSun"/>
          <w:lang w:eastAsia="zh-CN"/>
        </w:rPr>
        <w:t>), чем совершило правонарушение, предусмотренное ст.19.7 КоАП РФ.</w:t>
      </w:r>
    </w:p>
    <w:p w:rsidR="008C6470" w:rsidRPr="00EF21FA" w:rsidP="008C6470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240F45">
        <w:t xml:space="preserve">Исследовав представленные материалы дела, прихожу к выводу о прекращении </w:t>
      </w:r>
      <w:r w:rsidRPr="00EF21FA">
        <w:rPr>
          <w:rFonts w:eastAsia="SimSun"/>
          <w:lang w:eastAsia="zh-CN"/>
        </w:rPr>
        <w:t xml:space="preserve">производства по делу по следующим основаниям. </w:t>
      </w:r>
    </w:p>
    <w:p w:rsidR="00EF21FA" w:rsidP="00EF21FA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EF21FA">
        <w:rPr>
          <w:rFonts w:eastAsia="SimSun"/>
          <w:lang w:eastAsia="zh-CN"/>
        </w:rPr>
        <w:t xml:space="preserve">Частью 1 статьи 172 ЖК РФ предусмотрено, что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решений, предусмотренных </w:t>
      </w:r>
      <w:r>
        <w:fldChar w:fldCharType="begin"/>
      </w:r>
      <w:r>
        <w:instrText xml:space="preserve"> HYPERLINK \l "sub_1703" </w:instrText>
      </w:r>
      <w:r>
        <w:fldChar w:fldCharType="separate"/>
      </w:r>
      <w:r w:rsidRPr="00EF21FA">
        <w:rPr>
          <w:rFonts w:eastAsia="SimSun"/>
          <w:lang w:eastAsia="zh-CN"/>
        </w:rPr>
        <w:t>частями 3</w:t>
      </w:r>
      <w:r>
        <w:fldChar w:fldCharType="end"/>
      </w:r>
      <w:r w:rsidRPr="00EF21FA">
        <w:rPr>
          <w:rFonts w:eastAsia="SimSun"/>
          <w:lang w:eastAsia="zh-CN"/>
        </w:rPr>
        <w:t xml:space="preserve"> и </w:t>
      </w:r>
      <w:r>
        <w:fldChar w:fldCharType="begin"/>
      </w:r>
      <w:r>
        <w:instrText xml:space="preserve"> HYPERLINK \l "sub_1704" </w:instrText>
      </w:r>
      <w:r>
        <w:fldChar w:fldCharType="separate"/>
      </w:r>
      <w:r w:rsidRPr="00EF21FA">
        <w:rPr>
          <w:rFonts w:eastAsia="SimSun"/>
          <w:lang w:eastAsia="zh-CN"/>
        </w:rPr>
        <w:t>4 статьи 170</w:t>
      </w:r>
      <w:r>
        <w:fldChar w:fldCharType="end"/>
      </w:r>
      <w:r w:rsidRPr="00EF21FA">
        <w:rPr>
          <w:rFonts w:eastAsia="SimSun"/>
          <w:lang w:eastAsia="zh-CN"/>
        </w:rPr>
        <w:t xml:space="preserve"> настоящего Кодекса, справки банка об открытии специального счета, если иное не установлено законом субъекта Российской Федерации.</w:t>
      </w:r>
    </w:p>
    <w:p w:rsidR="007D39D7" w:rsidP="007D39D7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B6405A">
        <w:rPr>
          <w:rFonts w:eastAsia="SimSun"/>
          <w:lang w:eastAsia="zh-CN"/>
        </w:rPr>
        <w:t xml:space="preserve"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</w:t>
      </w:r>
      <w:r w:rsidRPr="00B6405A">
        <w:rPr>
          <w:rFonts w:eastAsia="SimSun"/>
          <w:lang w:eastAsia="zh-CN"/>
        </w:rPr>
        <w:t xml:space="preserve">лицом) </w:t>
      </w:r>
      <w:r w:rsidRPr="00B6405A">
        <w:rPr>
          <w:rFonts w:eastAsia="SimSun"/>
          <w:lang w:eastAsia="zh-CN"/>
        </w:rPr>
        <w:t xml:space="preserve">его законной деятельности, </w:t>
      </w:r>
      <w:r w:rsidRPr="007D39D7">
        <w:rPr>
          <w:rFonts w:eastAsia="SimSun"/>
          <w:lang w:eastAsia="zh-CN"/>
        </w:rPr>
        <w:t xml:space="preserve">образует состав административного правонарушения, предусмотренного </w:t>
      </w:r>
      <w:r w:rsidRPr="007D39D7">
        <w:rPr>
          <w:rFonts w:eastAsia="SimSun"/>
          <w:lang w:eastAsia="zh-CN"/>
        </w:rPr>
        <w:t xml:space="preserve">статьей 19.7 КоАП РФ. </w:t>
      </w:r>
    </w:p>
    <w:p w:rsidR="007D39D7" w:rsidP="007D39D7">
      <w:pPr>
        <w:autoSpaceDE w:val="0"/>
        <w:autoSpaceDN w:val="0"/>
        <w:adjustRightInd w:val="0"/>
        <w:ind w:firstLine="570"/>
        <w:jc w:val="both"/>
      </w:pPr>
      <w:r w:rsidRPr="00240F45">
        <w:t xml:space="preserve">Согласно </w:t>
      </w:r>
      <w:r>
        <w:fldChar w:fldCharType="begin"/>
      </w:r>
      <w:r>
        <w:instrText xml:space="preserve"> HYPERLINK "garantF1://12025267.45" </w:instrText>
      </w:r>
      <w:r>
        <w:fldChar w:fldCharType="separate"/>
      </w:r>
      <w:r w:rsidRPr="00240F45">
        <w:t>статье 4.5</w:t>
      </w:r>
      <w:r>
        <w:fldChar w:fldCharType="end"/>
      </w:r>
      <w:r w:rsidRPr="00240F45">
        <w:t xml:space="preserve"> Ко</w:t>
      </w:r>
      <w:r>
        <w:t>АП РФ</w:t>
      </w:r>
      <w:r w:rsidRPr="00240F45">
        <w:t xml:space="preserve"> срок давности привлечения к административной ответственности за совершение административного правонарушения, предусмотренного</w:t>
      </w:r>
      <w:r>
        <w:t xml:space="preserve"> статьей 19.7 КоАП РФ</w:t>
      </w:r>
      <w:r w:rsidRPr="00240F45">
        <w:t xml:space="preserve">, составляет </w:t>
      </w:r>
      <w:r>
        <w:t xml:space="preserve">три месяца </w:t>
      </w:r>
      <w:r w:rsidRPr="001F2E6A">
        <w:t>со дня совершения административного правонарушения</w:t>
      </w:r>
      <w:r w:rsidRPr="00240F45">
        <w:t>.</w:t>
      </w:r>
    </w:p>
    <w:p w:rsidR="007D39D7" w:rsidP="007D39D7">
      <w:pPr>
        <w:autoSpaceDE w:val="0"/>
        <w:autoSpaceDN w:val="0"/>
        <w:adjustRightInd w:val="0"/>
        <w:ind w:firstLine="570"/>
        <w:jc w:val="both"/>
      </w:pPr>
      <w:r w:rsidRPr="007D39D7">
        <w:rPr>
          <w:rFonts w:eastAsia="SimSun"/>
          <w:lang w:eastAsia="zh-CN"/>
        </w:rPr>
        <w:t xml:space="preserve">Согласно правовой позиции, выраженной в </w:t>
      </w:r>
      <w:r>
        <w:fldChar w:fldCharType="begin"/>
      </w:r>
      <w:r>
        <w:instrText xml:space="preserve"> HYPERLINK "garantF1://12039487.1402" </w:instrText>
      </w:r>
      <w:r>
        <w:fldChar w:fldCharType="separate"/>
      </w:r>
      <w:r w:rsidRPr="007D39D7">
        <w:rPr>
          <w:rFonts w:eastAsia="SimSun"/>
          <w:lang w:eastAsia="zh-CN"/>
        </w:rPr>
        <w:t>пункте 14</w:t>
      </w:r>
      <w:r>
        <w:fldChar w:fldCharType="end"/>
      </w:r>
      <w:r w:rsidRPr="007D39D7">
        <w:rPr>
          <w:rFonts w:eastAsia="SimSun"/>
          <w:lang w:eastAsia="zh-CN"/>
        </w:rPr>
        <w:t xml:space="preserve"> постановления Пленума Верховного Суда Российской Федерации от 24 марта 2005 г. N 5 «О некоторых вопросах, возникающих у судов при применении Кодекса Российской Федерации об</w:t>
      </w:r>
      <w:r>
        <w:t xml:space="preserve"> административных правонарушениях», </w:t>
      </w:r>
      <w:r w:rsidRPr="00BB16E3">
        <w:t>невыполнение предусмотренной правовыми актами обязанности к установленному сроку свидетельствует о том, что административное правонарушение не является длящимся.</w:t>
      </w:r>
      <w:r w:rsidRPr="00BB16E3">
        <w:t xml:space="preserve"> 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определённому сроку, начинает течь с момента наступления указанного срока.</w:t>
      </w:r>
    </w:p>
    <w:p w:rsidR="007D39D7" w:rsidRPr="00920092" w:rsidP="007D39D7">
      <w:pPr>
        <w:autoSpaceDE w:val="0"/>
        <w:autoSpaceDN w:val="0"/>
        <w:adjustRightInd w:val="0"/>
        <w:ind w:firstLine="570"/>
        <w:jc w:val="both"/>
      </w:pPr>
      <w:r w:rsidRPr="00BB16E3">
        <w:t xml:space="preserve">Таким образом, административное правонарушение, выразившееся в несообщении </w:t>
      </w:r>
      <w:r w:rsidRPr="00920092">
        <w:t xml:space="preserve">владельцем специального счета сведений, предусмотренных ч.1 ст.172 ЖК РФ, </w:t>
      </w:r>
      <w:r w:rsidRPr="00BB16E3">
        <w:t xml:space="preserve">не является длящимся и срок давности по нему начинает течь </w:t>
      </w:r>
      <w:r w:rsidRPr="00BB16E3">
        <w:t>по</w:t>
      </w:r>
      <w:r w:rsidRPr="00BB16E3">
        <w:t xml:space="preserve"> </w:t>
      </w:r>
      <w:r w:rsidRPr="00BB16E3">
        <w:t>прошествии</w:t>
      </w:r>
      <w:r w:rsidRPr="00BB16E3">
        <w:t xml:space="preserve"> </w:t>
      </w:r>
      <w:r w:rsidRPr="00920092">
        <w:t xml:space="preserve">пяти </w:t>
      </w:r>
      <w:r w:rsidRPr="00563F39">
        <w:t>рабочих дней с момента открытия специального счета</w:t>
      </w:r>
      <w:r w:rsidRPr="00BB16E3">
        <w:t xml:space="preserve"> </w:t>
      </w:r>
    </w:p>
    <w:p w:rsidR="008C6470" w:rsidRPr="00240F45" w:rsidP="00BB16E3">
      <w:pPr>
        <w:autoSpaceDE w:val="0"/>
        <w:autoSpaceDN w:val="0"/>
        <w:adjustRightInd w:val="0"/>
        <w:ind w:firstLine="570"/>
        <w:jc w:val="both"/>
      </w:pPr>
      <w:r w:rsidRPr="00240F45">
        <w:t xml:space="preserve">Из материалов дела следует, что </w:t>
      </w:r>
      <w:r>
        <w:t xml:space="preserve">специальный счет был открыт </w:t>
      </w:r>
      <w:r w:rsidR="00BC502B">
        <w:t>Товариществом</w:t>
      </w:r>
      <w:r>
        <w:t xml:space="preserve"> </w:t>
      </w:r>
      <w:r w:rsidR="00AA5461">
        <w:t>«ДАТА»</w:t>
      </w:r>
      <w:r>
        <w:t xml:space="preserve">, следовательно, </w:t>
      </w:r>
      <w:r w:rsidRPr="00240F45">
        <w:t>срок давности привлечения</w:t>
      </w:r>
      <w:r>
        <w:t xml:space="preserve"> лица</w:t>
      </w:r>
      <w:r w:rsidRPr="00240F45">
        <w:t xml:space="preserve"> к административной ответственности истек.</w:t>
      </w:r>
    </w:p>
    <w:p w:rsidR="008C6470" w:rsidRPr="007A4DCD" w:rsidP="008C6470">
      <w:pPr>
        <w:autoSpaceDE w:val="0"/>
        <w:autoSpaceDN w:val="0"/>
        <w:adjustRightInd w:val="0"/>
        <w:ind w:firstLine="570"/>
        <w:jc w:val="both"/>
      </w:pPr>
      <w:r>
        <w:t xml:space="preserve">При таких обстоятельствах, не вдаваясь в обсуждение вины лица, привлекаемого к административной ответственности, </w:t>
      </w:r>
      <w:r w:rsidRPr="00180A35">
        <w:rPr>
          <w:rFonts w:eastAsia="SimSun"/>
          <w:lang w:eastAsia="zh-CN"/>
        </w:rPr>
        <w:t>прекращ</w:t>
      </w:r>
      <w:r>
        <w:rPr>
          <w:rFonts w:eastAsia="SimSun"/>
          <w:lang w:eastAsia="zh-CN"/>
        </w:rPr>
        <w:t xml:space="preserve">аю производство по делу </w:t>
      </w:r>
      <w:r w:rsidRPr="00180A35">
        <w:rPr>
          <w:rFonts w:eastAsia="SimSun"/>
          <w:lang w:eastAsia="zh-CN"/>
        </w:rPr>
        <w:t xml:space="preserve">на основании </w:t>
      </w:r>
      <w:r>
        <w:fldChar w:fldCharType="begin"/>
      </w:r>
      <w:r>
        <w:instrText xml:space="preserve"> HYPERLINK "garantF1://12025267.24503" </w:instrText>
      </w:r>
      <w:r>
        <w:fldChar w:fldCharType="separate"/>
      </w:r>
      <w:r w:rsidRPr="00180A35">
        <w:rPr>
          <w:rFonts w:eastAsia="SimSun"/>
          <w:lang w:eastAsia="zh-CN"/>
        </w:rPr>
        <w:t xml:space="preserve">пункта </w:t>
      </w:r>
      <w:r>
        <w:rPr>
          <w:rFonts w:eastAsia="SimSun"/>
          <w:lang w:eastAsia="zh-CN"/>
        </w:rPr>
        <w:t>6</w:t>
      </w:r>
      <w:r w:rsidRPr="00180A35">
        <w:rPr>
          <w:rFonts w:eastAsia="SimSun"/>
          <w:lang w:eastAsia="zh-CN"/>
        </w:rPr>
        <w:t xml:space="preserve"> части 1 статьи 24.5</w:t>
      </w:r>
      <w:r>
        <w:fldChar w:fldCharType="end"/>
      </w:r>
      <w:r>
        <w:t xml:space="preserve"> </w:t>
      </w:r>
      <w:r w:rsidRPr="00FA3D49">
        <w:t>КоАП РФ</w:t>
      </w:r>
      <w:r w:rsidRPr="007A4DCD">
        <w:t>.</w:t>
      </w:r>
    </w:p>
    <w:p w:rsidR="00C11F42" w:rsidP="00C11F42">
      <w:pPr>
        <w:autoSpaceDE w:val="0"/>
        <w:autoSpaceDN w:val="0"/>
        <w:adjustRightInd w:val="0"/>
        <w:spacing w:before="120"/>
        <w:ind w:firstLine="573"/>
        <w:jc w:val="both"/>
        <w:rPr>
          <w:i/>
          <w:iCs/>
        </w:rPr>
      </w:pPr>
      <w:r>
        <w:rPr>
          <w:i/>
          <w:iCs/>
        </w:rPr>
        <w:t>Р</w:t>
      </w:r>
      <w:r>
        <w:rPr>
          <w:i/>
          <w:iCs/>
        </w:rPr>
        <w:t>уководствуясь ст.ст.4.5, 19.</w:t>
      </w:r>
      <w:r w:rsidR="00563F39">
        <w:rPr>
          <w:i/>
          <w:iCs/>
        </w:rPr>
        <w:t>7</w:t>
      </w:r>
      <w:r>
        <w:rPr>
          <w:i/>
          <w:iCs/>
        </w:rPr>
        <w:t xml:space="preserve">, 24.5, </w:t>
      </w:r>
      <w:r w:rsidRPr="00237D88">
        <w:rPr>
          <w:i/>
          <w:iCs/>
        </w:rPr>
        <w:t xml:space="preserve">29.1-29.10 </w:t>
      </w:r>
      <w:r>
        <w:rPr>
          <w:i/>
          <w:iCs/>
        </w:rPr>
        <w:t xml:space="preserve"> КоАП РФ,</w:t>
      </w:r>
    </w:p>
    <w:p w:rsidR="008C6470" w:rsidRPr="00C11F42" w:rsidP="008C6470">
      <w:pPr>
        <w:pStyle w:val="BodyTextIndent2"/>
        <w:spacing w:after="0" w:line="240" w:lineRule="auto"/>
        <w:ind w:left="0" w:firstLine="573"/>
        <w:jc w:val="both"/>
        <w:rPr>
          <w:i/>
          <w:sz w:val="16"/>
          <w:szCs w:val="16"/>
          <w:lang w:val="ru-RU"/>
        </w:rPr>
      </w:pPr>
    </w:p>
    <w:p w:rsidR="008C6470" w:rsidRPr="00237D88" w:rsidP="008C6470">
      <w:pPr>
        <w:autoSpaceDE w:val="0"/>
        <w:autoSpaceDN w:val="0"/>
        <w:ind w:hanging="6"/>
        <w:jc w:val="center"/>
        <w:rPr>
          <w:b/>
        </w:rPr>
      </w:pPr>
      <w:r w:rsidRPr="00237D88">
        <w:rPr>
          <w:b/>
        </w:rPr>
        <w:t>ПОСТАНОВИЛ:</w:t>
      </w:r>
    </w:p>
    <w:p w:rsidR="008C6470" w:rsidRPr="005C3E32" w:rsidP="008C6470">
      <w:pPr>
        <w:autoSpaceDE w:val="0"/>
        <w:autoSpaceDN w:val="0"/>
        <w:ind w:left="3540" w:firstLine="708"/>
        <w:rPr>
          <w:b/>
          <w:sz w:val="16"/>
          <w:szCs w:val="16"/>
        </w:rPr>
      </w:pPr>
    </w:p>
    <w:p w:rsidR="008C6470" w:rsidP="008C6470">
      <w:pPr>
        <w:spacing w:after="120"/>
        <w:ind w:firstLine="567"/>
        <w:jc w:val="both"/>
        <w:rPr>
          <w:rFonts w:eastAsia="SimSun"/>
          <w:lang w:eastAsia="zh-CN"/>
        </w:rPr>
      </w:pPr>
      <w:r w:rsidRPr="00C81A72">
        <w:t xml:space="preserve">Производство по делу </w:t>
      </w:r>
      <w:r w:rsidR="00EF21FA">
        <w:t>об административном правонарушении, предусмотренном</w:t>
      </w:r>
      <w:r w:rsidRPr="00EF21FA" w:rsidR="00EF21FA">
        <w:t xml:space="preserve"> </w:t>
      </w:r>
      <w:r w:rsidRPr="00C81A72" w:rsidR="00EF21FA">
        <w:t>ст.</w:t>
      </w:r>
      <w:r w:rsidR="00EF21FA">
        <w:t>19</w:t>
      </w:r>
      <w:r w:rsidRPr="00C81A72" w:rsidR="00EF21FA">
        <w:t>.</w:t>
      </w:r>
      <w:r w:rsidR="00EF21FA">
        <w:t>7</w:t>
      </w:r>
      <w:r w:rsidRPr="00C81A72" w:rsidR="00EF21FA">
        <w:t xml:space="preserve"> КоАП РФ</w:t>
      </w:r>
      <w:r w:rsidR="00EF21FA">
        <w:t xml:space="preserve">, </w:t>
      </w:r>
      <w:r w:rsidRPr="00C81A72">
        <w:t xml:space="preserve">в отношении </w:t>
      </w:r>
      <w:r w:rsidR="00BC502B">
        <w:t>Товарищества собственников жилья «Медик-4»</w:t>
      </w:r>
      <w:r w:rsidR="00EF21FA">
        <w:t>, -</w:t>
      </w:r>
      <w:r w:rsidRPr="00C81A72">
        <w:t xml:space="preserve"> прекратить на основании </w:t>
      </w:r>
      <w:r>
        <w:fldChar w:fldCharType="begin"/>
      </w:r>
      <w:r>
        <w:instrText xml:space="preserve"> HYPERLINK "garantF1://12025267.24502" </w:instrText>
      </w:r>
      <w:r>
        <w:fldChar w:fldCharType="separate"/>
      </w:r>
      <w:r w:rsidRPr="00C81A72">
        <w:t>п.</w:t>
      </w:r>
      <w:r>
        <w:t>6</w:t>
      </w:r>
      <w:r w:rsidRPr="00C81A72">
        <w:t xml:space="preserve"> ч. 1 ст. 24.5</w:t>
      </w:r>
      <w:r>
        <w:fldChar w:fldCharType="end"/>
      </w:r>
      <w:r w:rsidRPr="00C81A72">
        <w:t xml:space="preserve"> КоАП РФ </w:t>
      </w:r>
      <w:r w:rsidRPr="00180A35">
        <w:rPr>
          <w:rFonts w:eastAsia="SimSun"/>
          <w:lang w:eastAsia="zh-CN"/>
        </w:rPr>
        <w:t xml:space="preserve">в связи с </w:t>
      </w:r>
      <w:r>
        <w:rPr>
          <w:rFonts w:eastAsia="SimSun"/>
          <w:lang w:eastAsia="zh-CN"/>
        </w:rPr>
        <w:t xml:space="preserve">истечением </w:t>
      </w:r>
      <w:r>
        <w:t xml:space="preserve">срока давности привлечения к административной ответственности. </w:t>
      </w:r>
    </w:p>
    <w:p w:rsidR="00DC45AC" w:rsidRPr="000A2C4B" w:rsidP="00DC45AC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0A2C4B">
        <w:rPr>
          <w:rFonts w:eastAsia="SimSun"/>
          <w:lang w:eastAsia="zh-CN"/>
        </w:rPr>
        <w:t xml:space="preserve">Постановление может быть обжаловано в </w:t>
      </w:r>
      <w:r>
        <w:rPr>
          <w:rFonts w:eastAsia="SimSun"/>
          <w:lang w:eastAsia="zh-CN"/>
        </w:rPr>
        <w:t xml:space="preserve">Ялтинский городской суд </w:t>
      </w:r>
      <w:r w:rsidRPr="000A2C4B">
        <w:rPr>
          <w:rFonts w:eastAsia="SimSun"/>
          <w:lang w:eastAsia="zh-CN"/>
        </w:rPr>
        <w:t xml:space="preserve">через </w:t>
      </w:r>
      <w:r>
        <w:rPr>
          <w:rFonts w:eastAsia="SimSun"/>
          <w:lang w:eastAsia="zh-CN"/>
        </w:rPr>
        <w:t>мирового судью</w:t>
      </w:r>
      <w:r w:rsidRPr="000A2C4B">
        <w:rPr>
          <w:rFonts w:eastAsia="SimSun"/>
          <w:lang w:eastAsia="zh-CN"/>
        </w:rPr>
        <w:t xml:space="preserve"> в течение 10 дней</w:t>
      </w:r>
      <w:r>
        <w:rPr>
          <w:rFonts w:eastAsia="SimSun"/>
          <w:lang w:eastAsia="zh-CN"/>
        </w:rPr>
        <w:t xml:space="preserve"> </w:t>
      </w:r>
      <w:r w:rsidRPr="001F25A4">
        <w:t>со дня вручения копии постановления</w:t>
      </w:r>
      <w:r w:rsidRPr="000A2C4B">
        <w:rPr>
          <w:rFonts w:eastAsia="SimSun"/>
          <w:lang w:eastAsia="zh-CN"/>
        </w:rPr>
        <w:t xml:space="preserve">. </w:t>
      </w:r>
    </w:p>
    <w:p w:rsidR="00DC45AC" w:rsidP="00DC45AC">
      <w:pPr>
        <w:tabs>
          <w:tab w:val="left" w:pos="627"/>
        </w:tabs>
        <w:ind w:firstLine="573"/>
        <w:jc w:val="both"/>
      </w:pPr>
    </w:p>
    <w:p w:rsidR="00AA5461" w:rsidRPr="00AA5461" w:rsidP="00AA5461">
      <w:pPr>
        <w:ind w:firstLine="709"/>
        <w:jc w:val="both"/>
      </w:pPr>
      <w:r w:rsidRPr="00AA5461">
        <w:t xml:space="preserve">Мировой судья                  </w:t>
      </w:r>
      <w:r w:rsidRPr="00AA5461">
        <w:t xml:space="preserve">                                          </w:t>
      </w:r>
      <w:r>
        <w:t xml:space="preserve">А.В. </w:t>
      </w:r>
      <w:r>
        <w:t>Алтунин</w:t>
      </w:r>
    </w:p>
    <w:p w:rsidR="00DC45AC" w:rsidP="00DC45AC"/>
    <w:p w:rsidR="002F6D47" w:rsidP="003C4B39">
      <w:pPr>
        <w:autoSpaceDE w:val="0"/>
        <w:autoSpaceDN w:val="0"/>
        <w:adjustRightInd w:val="0"/>
        <w:ind w:firstLine="570"/>
        <w:jc w:val="both"/>
      </w:pPr>
    </w:p>
    <w:sectPr w:rsidSect="008C6470">
      <w:headerReference w:type="default" r:id="rId4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3087420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84145" w:rsidRPr="00384145">
        <w:pPr>
          <w:pStyle w:val="Header"/>
          <w:jc w:val="right"/>
          <w:rPr>
            <w:sz w:val="20"/>
            <w:szCs w:val="20"/>
          </w:rPr>
        </w:pPr>
        <w:r w:rsidRPr="00384145">
          <w:rPr>
            <w:sz w:val="20"/>
            <w:szCs w:val="20"/>
          </w:rPr>
          <w:fldChar w:fldCharType="begin"/>
        </w:r>
        <w:r w:rsidRPr="00384145">
          <w:rPr>
            <w:sz w:val="20"/>
            <w:szCs w:val="20"/>
          </w:rPr>
          <w:instrText>PAGE   \* MERGEFORMAT</w:instrText>
        </w:r>
        <w:r w:rsidRPr="00384145">
          <w:rPr>
            <w:sz w:val="20"/>
            <w:szCs w:val="20"/>
          </w:rPr>
          <w:fldChar w:fldCharType="separate"/>
        </w:r>
        <w:r w:rsidR="001B6589">
          <w:rPr>
            <w:noProof/>
            <w:sz w:val="20"/>
            <w:szCs w:val="20"/>
          </w:rPr>
          <w:t>2</w:t>
        </w:r>
        <w:r w:rsidRPr="00384145">
          <w:rPr>
            <w:sz w:val="20"/>
            <w:szCs w:val="20"/>
          </w:rPr>
          <w:fldChar w:fldCharType="end"/>
        </w:r>
      </w:p>
    </w:sdtContent>
  </w:sdt>
  <w:p w:rsidR="003841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uiPriority w:val="99"/>
    <w:rsid w:val="00515EFE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uiPriority w:val="99"/>
    <w:rsid w:val="003C4B39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3C4B3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Гипертекстовая ссылка"/>
    <w:basedOn w:val="DefaultParagraphFont"/>
    <w:uiPriority w:val="99"/>
    <w:rsid w:val="00563F3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