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DB6" w:rsidRPr="006639EC" w:rsidP="001C2DB6">
      <w:pPr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6"/>
        </w:rPr>
      </w:pPr>
      <w:r w:rsidRPr="006639EC">
        <w:rPr>
          <w:b/>
          <w:bCs/>
          <w:sz w:val="26"/>
          <w:szCs w:val="26"/>
        </w:rPr>
        <w:t>Дело № 5-96-504/2023</w:t>
      </w:r>
    </w:p>
    <w:p w:rsidR="001C2DB6" w:rsidRPr="006639EC" w:rsidP="001C2DB6">
      <w:pPr>
        <w:autoSpaceDE w:val="0"/>
        <w:autoSpaceDN w:val="0"/>
        <w:adjustRightInd w:val="0"/>
        <w:ind w:firstLine="567"/>
        <w:jc w:val="right"/>
        <w:rPr>
          <w:b/>
          <w:sz w:val="26"/>
          <w:szCs w:val="26"/>
        </w:rPr>
      </w:pPr>
      <w:r w:rsidRPr="006639EC">
        <w:rPr>
          <w:b/>
          <w:bCs/>
          <w:sz w:val="26"/>
          <w:szCs w:val="26"/>
        </w:rPr>
        <w:t>91</w:t>
      </w:r>
      <w:r w:rsidRPr="006639EC">
        <w:rPr>
          <w:b/>
          <w:bCs/>
          <w:sz w:val="26"/>
          <w:szCs w:val="26"/>
          <w:lang w:val="en-US"/>
        </w:rPr>
        <w:t>MS</w:t>
      </w:r>
      <w:r w:rsidRPr="006639EC">
        <w:rPr>
          <w:b/>
          <w:bCs/>
          <w:sz w:val="26"/>
          <w:szCs w:val="26"/>
        </w:rPr>
        <w:t>0096-01-2021-001546-21</w:t>
      </w:r>
    </w:p>
    <w:p w:rsidR="001C2DB6" w:rsidRPr="006639EC" w:rsidP="001C2DB6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1C2DB6" w:rsidRPr="006639EC" w:rsidP="001C2DB6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6639EC">
        <w:rPr>
          <w:b/>
          <w:sz w:val="26"/>
          <w:szCs w:val="26"/>
        </w:rPr>
        <w:t>П О С Т А Н О В Л Е Н И Е</w:t>
      </w:r>
    </w:p>
    <w:p w:rsidR="001C2DB6" w:rsidRPr="006639EC" w:rsidP="001C2DB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1C2DB6" w:rsidRPr="006639EC" w:rsidP="001C2DB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6639EC">
        <w:rPr>
          <w:rStyle w:val="FontStyle16"/>
          <w:sz w:val="26"/>
          <w:szCs w:val="26"/>
        </w:rPr>
        <w:t>28 августа 2023 года</w:t>
      </w:r>
      <w:r w:rsidRPr="006639EC">
        <w:rPr>
          <w:rStyle w:val="FontStyle16"/>
          <w:bCs w:val="0"/>
          <w:sz w:val="26"/>
          <w:szCs w:val="26"/>
        </w:rPr>
        <w:t xml:space="preserve">                                                                                   </w:t>
      </w:r>
      <w:r w:rsidRPr="006639EC" w:rsidR="006169F4">
        <w:rPr>
          <w:rStyle w:val="FontStyle16"/>
          <w:bCs w:val="0"/>
          <w:sz w:val="26"/>
          <w:szCs w:val="26"/>
        </w:rPr>
        <w:t xml:space="preserve">   </w:t>
      </w:r>
      <w:r w:rsidRPr="006639EC">
        <w:rPr>
          <w:rStyle w:val="FontStyle16"/>
          <w:bCs w:val="0"/>
          <w:sz w:val="26"/>
          <w:szCs w:val="26"/>
        </w:rPr>
        <w:t xml:space="preserve"> </w:t>
      </w:r>
      <w:r w:rsidRPr="006639EC">
        <w:rPr>
          <w:rStyle w:val="FontStyle16"/>
          <w:sz w:val="26"/>
          <w:szCs w:val="26"/>
        </w:rPr>
        <w:t>г. Ялта</w:t>
      </w:r>
    </w:p>
    <w:p w:rsidR="006169F4" w:rsidRPr="006639EC" w:rsidP="001C2DB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1C2DB6" w:rsidRPr="006639EC" w:rsidP="001C2DB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639EC">
        <w:rPr>
          <w:rStyle w:val="FontStyle17"/>
          <w:sz w:val="26"/>
          <w:szCs w:val="26"/>
        </w:rPr>
        <w:t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 96 Ялтинского судебного района (городской округ Ялта) Республики Крым Кулешова Виктория Влад</w:t>
      </w:r>
      <w:r w:rsidRPr="006639EC">
        <w:rPr>
          <w:rStyle w:val="FontStyle17"/>
          <w:sz w:val="26"/>
          <w:szCs w:val="26"/>
        </w:rPr>
        <w:t xml:space="preserve">имировна, </w:t>
      </w:r>
    </w:p>
    <w:p w:rsidR="008C1703" w:rsidRPr="006639EC" w:rsidP="001C2DB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639EC">
        <w:rPr>
          <w:rStyle w:val="FontStyle17"/>
          <w:sz w:val="26"/>
          <w:szCs w:val="26"/>
        </w:rPr>
        <w:t xml:space="preserve">с участием защитника привлекаемого лица -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rStyle w:val="FontStyle17"/>
          <w:sz w:val="26"/>
          <w:szCs w:val="26"/>
        </w:rPr>
        <w:t>С.Ю., помощника прокурора г. Ялт</w:t>
      </w:r>
      <w:r w:rsidRPr="006639EC">
        <w:rPr>
          <w:rStyle w:val="FontStyle17"/>
          <w:sz w:val="26"/>
          <w:szCs w:val="26"/>
        </w:rPr>
        <w:t>а-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rStyle w:val="FontStyle17"/>
          <w:sz w:val="26"/>
          <w:szCs w:val="26"/>
        </w:rPr>
        <w:t>В.В.,</w:t>
      </w:r>
    </w:p>
    <w:p w:rsidR="001C2DB6" w:rsidRPr="006639EC" w:rsidP="001C2DB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639EC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</w:t>
      </w:r>
      <w:r w:rsidRPr="006639EC">
        <w:rPr>
          <w:rStyle w:val="FontStyle17"/>
          <w:sz w:val="26"/>
          <w:szCs w:val="26"/>
        </w:rPr>
        <w:t>и в отношении:</w:t>
      </w:r>
    </w:p>
    <w:p w:rsidR="001C2DB6" w:rsidRPr="006639EC" w:rsidP="001C2DB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639EC">
        <w:rPr>
          <w:rFonts w:eastAsia="Calibri"/>
          <w:sz w:val="26"/>
          <w:szCs w:val="26"/>
          <w:lang w:eastAsia="en-US"/>
        </w:rPr>
        <w:t xml:space="preserve">директора </w:t>
      </w:r>
      <w:r w:rsidR="00927C7C">
        <w:rPr>
          <w:sz w:val="28"/>
          <w:szCs w:val="28"/>
        </w:rPr>
        <w:t>(данные изъяты)</w:t>
      </w:r>
    </w:p>
    <w:p w:rsidR="001C2DB6" w:rsidRPr="006639EC" w:rsidP="001C2DB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639EC">
        <w:rPr>
          <w:rStyle w:val="FontStyle17"/>
          <w:sz w:val="26"/>
          <w:szCs w:val="26"/>
        </w:rPr>
        <w:t xml:space="preserve">за совершение административного правонарушения, предусмотренного ч.2 ст.13.19.2 Кодекса Российской Федерации об административных </w:t>
      </w:r>
      <w:r w:rsidRPr="006639EC">
        <w:rPr>
          <w:rStyle w:val="FontStyle17"/>
          <w:sz w:val="26"/>
          <w:szCs w:val="26"/>
        </w:rPr>
        <w:t>правонарушениях,-</w:t>
      </w:r>
    </w:p>
    <w:p w:rsidR="004E5F13" w:rsidRPr="006639EC" w:rsidP="00987C2E">
      <w:pPr>
        <w:ind w:firstLine="567"/>
        <w:jc w:val="center"/>
        <w:rPr>
          <w:b/>
          <w:sz w:val="26"/>
          <w:szCs w:val="26"/>
        </w:rPr>
      </w:pPr>
      <w:r w:rsidRPr="006639EC">
        <w:rPr>
          <w:b/>
          <w:sz w:val="26"/>
          <w:szCs w:val="26"/>
        </w:rPr>
        <w:t>У С Т А Н О В И Л:</w:t>
      </w:r>
    </w:p>
    <w:p w:rsidR="00617856" w:rsidRPr="006639EC" w:rsidP="00987C2E">
      <w:pPr>
        <w:ind w:firstLine="567"/>
        <w:jc w:val="center"/>
        <w:rPr>
          <w:b/>
          <w:sz w:val="26"/>
          <w:szCs w:val="26"/>
        </w:rPr>
      </w:pPr>
    </w:p>
    <w:p w:rsidR="00624BB7" w:rsidRPr="006639EC" w:rsidP="008C1703">
      <w:pPr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(данные изъяты) </w:t>
      </w:r>
      <w:r w:rsidRPr="006639EC" w:rsidR="00D17896">
        <w:rPr>
          <w:rFonts w:eastAsia="Calibri"/>
          <w:sz w:val="26"/>
          <w:szCs w:val="26"/>
          <w:lang w:eastAsia="en-US"/>
        </w:rPr>
        <w:t>В.В.</w:t>
      </w:r>
      <w:r w:rsidRPr="006639EC" w:rsidR="006F7C69">
        <w:rPr>
          <w:rFonts w:eastAsia="Calibri"/>
          <w:sz w:val="26"/>
          <w:szCs w:val="26"/>
          <w:lang w:eastAsia="en-US"/>
        </w:rPr>
        <w:t>, являясь</w:t>
      </w:r>
      <w:r w:rsidRPr="006639EC" w:rsidR="006F7C6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6639EC" w:rsidR="00D17896">
        <w:rPr>
          <w:rFonts w:eastAsia="Calibri"/>
          <w:bCs/>
          <w:iCs/>
          <w:sz w:val="26"/>
          <w:szCs w:val="26"/>
          <w:lang w:eastAsia="en-US"/>
        </w:rPr>
        <w:t>директором ООО «</w:t>
      </w:r>
      <w:r>
        <w:rPr>
          <w:sz w:val="28"/>
          <w:szCs w:val="28"/>
        </w:rPr>
        <w:t>(данные изъяты)</w:t>
      </w:r>
      <w:r w:rsidRPr="006639EC" w:rsidR="00D17896">
        <w:rPr>
          <w:rFonts w:eastAsia="Calibri"/>
          <w:bCs/>
          <w:iCs/>
          <w:sz w:val="26"/>
          <w:szCs w:val="26"/>
          <w:lang w:eastAsia="en-US"/>
        </w:rPr>
        <w:t xml:space="preserve">», </w:t>
      </w:r>
      <w:r w:rsidRPr="006639EC" w:rsidR="00336427">
        <w:rPr>
          <w:rFonts w:eastAsia="Calibri"/>
          <w:bCs/>
          <w:sz w:val="26"/>
          <w:szCs w:val="26"/>
          <w:lang w:eastAsia="en-US"/>
        </w:rPr>
        <w:t>расположенного</w:t>
      </w:r>
      <w:r w:rsidRPr="006639EC" w:rsidR="008D14F9">
        <w:rPr>
          <w:rFonts w:eastAsia="Calibri"/>
          <w:bCs/>
          <w:sz w:val="26"/>
          <w:szCs w:val="26"/>
          <w:lang w:eastAsia="en-US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6639EC" w:rsidR="00D17896">
        <w:rPr>
          <w:rFonts w:eastAsia="Calibri"/>
          <w:bCs/>
          <w:sz w:val="26"/>
          <w:szCs w:val="26"/>
          <w:lang w:eastAsia="en-US"/>
        </w:rPr>
        <w:t xml:space="preserve">, </w:t>
      </w:r>
      <w:r w:rsidRPr="006639EC" w:rsidR="008C1703">
        <w:rPr>
          <w:rFonts w:eastAsia="Calibri"/>
          <w:bCs/>
          <w:sz w:val="26"/>
          <w:szCs w:val="26"/>
          <w:lang w:eastAsia="en-US"/>
        </w:rPr>
        <w:t>являющегося управляющей компанией</w:t>
      </w:r>
      <w:r w:rsidRPr="006639EC" w:rsidR="00D17896">
        <w:rPr>
          <w:rFonts w:eastAsia="Calibri"/>
          <w:bCs/>
          <w:sz w:val="26"/>
          <w:szCs w:val="26"/>
          <w:lang w:eastAsia="en-US"/>
        </w:rPr>
        <w:t xml:space="preserve"> многоквартирных домов, расположенных по адресу: </w:t>
      </w:r>
      <w:r>
        <w:rPr>
          <w:sz w:val="28"/>
          <w:szCs w:val="28"/>
        </w:rPr>
        <w:t>(данные изъяты)</w:t>
      </w:r>
      <w:r w:rsidRPr="006639EC" w:rsidR="00D17896">
        <w:rPr>
          <w:rFonts w:eastAsia="Calibri"/>
          <w:bCs/>
          <w:sz w:val="26"/>
          <w:szCs w:val="26"/>
          <w:lang w:eastAsia="en-US"/>
        </w:rPr>
        <w:t xml:space="preserve">, </w:t>
      </w:r>
      <w:r w:rsidRPr="006639EC" w:rsidR="00CA5EF6">
        <w:rPr>
          <w:rFonts w:eastAsia="Calibri"/>
          <w:bCs/>
          <w:sz w:val="26"/>
          <w:szCs w:val="26"/>
          <w:lang w:eastAsia="en-US"/>
        </w:rPr>
        <w:t xml:space="preserve"> а также: </w:t>
      </w:r>
      <w:r>
        <w:rPr>
          <w:sz w:val="28"/>
          <w:szCs w:val="28"/>
        </w:rPr>
        <w:t>(данные изъяты)</w:t>
      </w:r>
      <w:r w:rsidRPr="006639EC" w:rsidR="00D17896">
        <w:rPr>
          <w:rFonts w:eastAsia="Calibri"/>
          <w:bCs/>
          <w:sz w:val="26"/>
          <w:szCs w:val="26"/>
          <w:lang w:eastAsia="en-US"/>
        </w:rPr>
        <w:t xml:space="preserve">, </w:t>
      </w:r>
      <w:r w:rsidRPr="006639EC" w:rsidR="00987C2E">
        <w:rPr>
          <w:rStyle w:val="FontStyle17"/>
          <w:sz w:val="26"/>
          <w:szCs w:val="26"/>
        </w:rPr>
        <w:t xml:space="preserve"> </w:t>
      </w:r>
      <w:r w:rsidRPr="006639EC" w:rsidR="004E5F13">
        <w:rPr>
          <w:sz w:val="26"/>
          <w:szCs w:val="26"/>
        </w:rPr>
        <w:t xml:space="preserve">в нарушение </w:t>
      </w:r>
      <w:r w:rsidRPr="006639EC" w:rsidR="00D17896">
        <w:rPr>
          <w:sz w:val="26"/>
          <w:szCs w:val="26"/>
        </w:rPr>
        <w:t>ч. ч. 2, 2.1 ст. 155 Жилищного кодекса Российской Федерации" от 29.12.2004 N 188-ФЗ</w:t>
      </w:r>
      <w:r w:rsidRPr="006639EC" w:rsidR="008C1703">
        <w:rPr>
          <w:sz w:val="26"/>
          <w:szCs w:val="26"/>
        </w:rPr>
        <w:t xml:space="preserve"> </w:t>
      </w:r>
      <w:r w:rsidRPr="006639EC" w:rsidR="006C1B0D">
        <w:rPr>
          <w:sz w:val="26"/>
          <w:szCs w:val="26"/>
        </w:rPr>
        <w:t xml:space="preserve"> (Далее ЖК РФ) </w:t>
      </w:r>
      <w:r w:rsidRPr="006639EC" w:rsidR="0084681E">
        <w:rPr>
          <w:sz w:val="26"/>
          <w:szCs w:val="26"/>
        </w:rPr>
        <w:t>не разместил</w:t>
      </w:r>
      <w:r w:rsidRPr="006639EC" w:rsidR="00BC6D3B">
        <w:rPr>
          <w:sz w:val="26"/>
          <w:szCs w:val="26"/>
        </w:rPr>
        <w:t xml:space="preserve"> </w:t>
      </w:r>
      <w:r w:rsidRPr="006639EC" w:rsidR="006D56AF">
        <w:rPr>
          <w:sz w:val="26"/>
          <w:szCs w:val="26"/>
        </w:rPr>
        <w:t xml:space="preserve">в </w:t>
      </w:r>
      <w:r w:rsidRPr="006639EC" w:rsidR="008C1703">
        <w:rPr>
          <w:sz w:val="26"/>
          <w:szCs w:val="26"/>
        </w:rPr>
        <w:t xml:space="preserve">установленный законом срок </w:t>
      </w:r>
      <w:r w:rsidRPr="006639EC" w:rsidR="006D56AF">
        <w:rPr>
          <w:sz w:val="26"/>
          <w:szCs w:val="26"/>
        </w:rPr>
        <w:t xml:space="preserve">полном объеме </w:t>
      </w:r>
      <w:r w:rsidRPr="006639EC" w:rsidR="00960C09">
        <w:rPr>
          <w:sz w:val="26"/>
          <w:szCs w:val="26"/>
        </w:rPr>
        <w:t>в Государственной информационной системе жилищно-коммунального</w:t>
      </w:r>
      <w:r w:rsidRPr="006639EC" w:rsidR="00960C09">
        <w:rPr>
          <w:sz w:val="26"/>
          <w:szCs w:val="26"/>
        </w:rPr>
        <w:t xml:space="preserve"> </w:t>
      </w:r>
      <w:r w:rsidRPr="006639EC" w:rsidR="00960C09">
        <w:rPr>
          <w:sz w:val="26"/>
          <w:szCs w:val="26"/>
        </w:rPr>
        <w:t xml:space="preserve">хозяйства </w:t>
      </w:r>
      <w:r w:rsidRPr="006639EC" w:rsidR="00D17896">
        <w:rPr>
          <w:sz w:val="26"/>
          <w:szCs w:val="26"/>
        </w:rPr>
        <w:t>платежные документы в отношении жилых домов, находящихся в управлении</w:t>
      </w:r>
      <w:r w:rsidRPr="006639EC" w:rsidR="008C1703">
        <w:rPr>
          <w:sz w:val="26"/>
          <w:szCs w:val="26"/>
        </w:rPr>
        <w:t xml:space="preserve"> общества.</w:t>
      </w:r>
      <w:r w:rsidRPr="006639EC" w:rsidR="00D17896">
        <w:rPr>
          <w:sz w:val="26"/>
          <w:szCs w:val="26"/>
        </w:rPr>
        <w:t xml:space="preserve">  </w:t>
      </w:r>
    </w:p>
    <w:p w:rsidR="0084681E" w:rsidRPr="006639EC" w:rsidP="008C1703">
      <w:pPr>
        <w:ind w:firstLine="540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Своим</w:t>
      </w:r>
      <w:r w:rsidRPr="006639EC" w:rsidR="004E5F13">
        <w:rPr>
          <w:sz w:val="26"/>
          <w:szCs w:val="26"/>
        </w:rPr>
        <w:t xml:space="preserve"> </w:t>
      </w:r>
      <w:r w:rsidRPr="006639EC">
        <w:rPr>
          <w:sz w:val="26"/>
          <w:szCs w:val="26"/>
        </w:rPr>
        <w:t>без</w:t>
      </w:r>
      <w:r w:rsidRPr="006639EC" w:rsidR="004E5F13">
        <w:rPr>
          <w:sz w:val="26"/>
          <w:szCs w:val="26"/>
        </w:rPr>
        <w:t>действи</w:t>
      </w:r>
      <w:r w:rsidRPr="006639EC">
        <w:rPr>
          <w:sz w:val="26"/>
          <w:szCs w:val="26"/>
        </w:rPr>
        <w:t>ем</w:t>
      </w:r>
      <w:r w:rsidRPr="006639EC" w:rsidR="004E5F13">
        <w:rPr>
          <w:sz w:val="26"/>
          <w:szCs w:val="26"/>
        </w:rPr>
        <w:t xml:space="preserve"> </w:t>
      </w:r>
      <w:r w:rsidR="00927C7C">
        <w:rPr>
          <w:sz w:val="28"/>
          <w:szCs w:val="28"/>
        </w:rPr>
        <w:t xml:space="preserve">(данные изъяты) </w:t>
      </w:r>
      <w:r w:rsidRPr="006639EC" w:rsidR="008C1703">
        <w:rPr>
          <w:rFonts w:eastAsia="Calibri"/>
          <w:sz w:val="26"/>
          <w:szCs w:val="26"/>
          <w:lang w:eastAsia="en-US"/>
        </w:rPr>
        <w:t>В.В.</w:t>
      </w:r>
      <w:r w:rsidRPr="006639EC" w:rsidR="006D56AF">
        <w:rPr>
          <w:rFonts w:eastAsia="Calibri"/>
          <w:sz w:val="26"/>
          <w:szCs w:val="26"/>
          <w:lang w:eastAsia="en-US"/>
        </w:rPr>
        <w:t xml:space="preserve"> </w:t>
      </w:r>
      <w:r w:rsidRPr="006639EC" w:rsidR="004E5F13">
        <w:rPr>
          <w:sz w:val="26"/>
          <w:szCs w:val="26"/>
        </w:rPr>
        <w:t xml:space="preserve">совершил административное правонарушение, </w:t>
      </w:r>
      <w:r w:rsidRPr="006639EC">
        <w:rPr>
          <w:sz w:val="26"/>
          <w:szCs w:val="26"/>
        </w:rPr>
        <w:t>предусмотренное</w:t>
      </w:r>
      <w:r w:rsidRPr="006639EC" w:rsidR="004E5F13">
        <w:rPr>
          <w:sz w:val="26"/>
          <w:szCs w:val="26"/>
        </w:rPr>
        <w:t xml:space="preserve">  ч.2 ст.13.19.2 КоАП РФ. </w:t>
      </w:r>
    </w:p>
    <w:p w:rsidR="0084681E" w:rsidRPr="006639EC" w:rsidP="00987C2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(данные изъяты) </w:t>
      </w:r>
      <w:r w:rsidRPr="006639EC" w:rsidR="00D17896">
        <w:rPr>
          <w:rFonts w:eastAsia="Calibri"/>
          <w:sz w:val="26"/>
          <w:szCs w:val="26"/>
          <w:lang w:eastAsia="en-US"/>
        </w:rPr>
        <w:t>В.В.</w:t>
      </w:r>
      <w:r w:rsidRPr="006639EC" w:rsidR="006D56AF">
        <w:rPr>
          <w:rFonts w:eastAsia="Calibri"/>
          <w:sz w:val="26"/>
          <w:szCs w:val="26"/>
          <w:lang w:eastAsia="en-US"/>
        </w:rPr>
        <w:t xml:space="preserve"> надлежащим образом уведомлялась</w:t>
      </w:r>
      <w:r w:rsidRPr="006639EC" w:rsidR="00D17896">
        <w:rPr>
          <w:rFonts w:eastAsia="Calibri"/>
          <w:sz w:val="26"/>
          <w:szCs w:val="26"/>
          <w:lang w:eastAsia="en-US"/>
        </w:rPr>
        <w:t xml:space="preserve"> о времени и месте рассмотрения дела, однако в судебное заседание не явился</w:t>
      </w:r>
      <w:r w:rsidRPr="006639EC" w:rsidR="006169F4">
        <w:rPr>
          <w:rFonts w:eastAsia="Calibri"/>
          <w:sz w:val="26"/>
          <w:szCs w:val="26"/>
          <w:lang w:eastAsia="en-US"/>
        </w:rPr>
        <w:t>, о причинах неявки не сообщил.</w:t>
      </w:r>
    </w:p>
    <w:p w:rsidR="008C1703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rFonts w:eastAsia="Calibri"/>
          <w:sz w:val="26"/>
          <w:szCs w:val="26"/>
          <w:lang w:eastAsia="en-US"/>
        </w:rPr>
        <w:t xml:space="preserve">Защитник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rFonts w:eastAsia="Calibri"/>
          <w:sz w:val="26"/>
          <w:szCs w:val="26"/>
          <w:lang w:eastAsia="en-US"/>
        </w:rPr>
        <w:t>В.В.</w:t>
      </w:r>
      <w:r w:rsidRPr="006639EC" w:rsidR="00CA5EF6">
        <w:rPr>
          <w:rFonts w:eastAsia="Calibri"/>
          <w:sz w:val="26"/>
          <w:szCs w:val="26"/>
          <w:lang w:eastAsia="en-US"/>
        </w:rPr>
        <w:t xml:space="preserve"> - </w:t>
      </w:r>
      <w:r w:rsidR="00927C7C">
        <w:rPr>
          <w:sz w:val="28"/>
          <w:szCs w:val="28"/>
        </w:rPr>
        <w:t xml:space="preserve">(данные изъяты) </w:t>
      </w:r>
      <w:r w:rsidRPr="006639EC" w:rsidR="006169F4">
        <w:rPr>
          <w:rStyle w:val="FontStyle17"/>
          <w:sz w:val="26"/>
          <w:szCs w:val="26"/>
        </w:rPr>
        <w:t>С.Ю.</w:t>
      </w:r>
      <w:r w:rsidRPr="006639EC">
        <w:rPr>
          <w:rStyle w:val="FontStyle17"/>
          <w:sz w:val="26"/>
          <w:szCs w:val="26"/>
        </w:rPr>
        <w:t xml:space="preserve"> пояснила, что вменяемое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rStyle w:val="FontStyle17"/>
          <w:sz w:val="26"/>
          <w:szCs w:val="26"/>
        </w:rPr>
        <w:t xml:space="preserve">В.В. </w:t>
      </w:r>
      <w:r w:rsidRPr="006639EC" w:rsidR="006169F4">
        <w:rPr>
          <w:rStyle w:val="FontStyle17"/>
          <w:sz w:val="26"/>
          <w:szCs w:val="26"/>
        </w:rPr>
        <w:t>не</w:t>
      </w:r>
      <w:r w:rsidRPr="006639EC">
        <w:rPr>
          <w:rStyle w:val="FontStyle17"/>
          <w:sz w:val="26"/>
          <w:szCs w:val="26"/>
        </w:rPr>
        <w:t>размещения</w:t>
      </w:r>
      <w:r w:rsidRPr="006639EC" w:rsidR="006169F4">
        <w:rPr>
          <w:rStyle w:val="FontStyle17"/>
          <w:sz w:val="26"/>
          <w:szCs w:val="26"/>
        </w:rPr>
        <w:t xml:space="preserve"> в полном объеме</w:t>
      </w:r>
      <w:r w:rsidRPr="006639EC">
        <w:rPr>
          <w:rStyle w:val="FontStyle17"/>
          <w:sz w:val="26"/>
          <w:szCs w:val="26"/>
        </w:rPr>
        <w:t xml:space="preserve"> </w:t>
      </w:r>
      <w:r w:rsidRPr="006639EC" w:rsidR="00CA5EF6">
        <w:rPr>
          <w:rStyle w:val="FontStyle17"/>
          <w:sz w:val="26"/>
          <w:szCs w:val="26"/>
        </w:rPr>
        <w:t>в системе ГИС</w:t>
      </w:r>
      <w:r w:rsidRPr="006639EC" w:rsidR="006169F4">
        <w:rPr>
          <w:rStyle w:val="FontStyle17"/>
          <w:sz w:val="26"/>
          <w:szCs w:val="26"/>
        </w:rPr>
        <w:t xml:space="preserve"> </w:t>
      </w:r>
      <w:r w:rsidRPr="006639EC" w:rsidR="00CA5EF6">
        <w:rPr>
          <w:rStyle w:val="FontStyle17"/>
          <w:sz w:val="26"/>
          <w:szCs w:val="26"/>
        </w:rPr>
        <w:t xml:space="preserve">ЖКХ </w:t>
      </w:r>
      <w:r w:rsidRPr="006639EC">
        <w:rPr>
          <w:rStyle w:val="FontStyle17"/>
          <w:sz w:val="26"/>
          <w:szCs w:val="26"/>
        </w:rPr>
        <w:t xml:space="preserve">платежных документов в отношении </w:t>
      </w:r>
      <w:r w:rsidRPr="006639EC">
        <w:rPr>
          <w:sz w:val="26"/>
          <w:szCs w:val="26"/>
        </w:rPr>
        <w:t xml:space="preserve">жилых домов, находящихся в управлении общества за </w:t>
      </w:r>
      <w:r w:rsidRPr="006639EC" w:rsidR="00CA5EF6">
        <w:rPr>
          <w:sz w:val="26"/>
          <w:szCs w:val="26"/>
        </w:rPr>
        <w:t>май</w:t>
      </w:r>
      <w:r w:rsidRPr="006639EC">
        <w:rPr>
          <w:sz w:val="26"/>
          <w:szCs w:val="26"/>
        </w:rPr>
        <w:t xml:space="preserve"> </w:t>
      </w:r>
      <w:r w:rsidRPr="006639EC" w:rsidR="00CA5EF6">
        <w:rPr>
          <w:sz w:val="26"/>
          <w:szCs w:val="26"/>
        </w:rPr>
        <w:t>и июнь</w:t>
      </w:r>
      <w:r w:rsidRPr="006639EC">
        <w:rPr>
          <w:sz w:val="26"/>
          <w:szCs w:val="26"/>
        </w:rPr>
        <w:t xml:space="preserve"> 2023 года</w:t>
      </w:r>
      <w:r w:rsidRPr="006639EC" w:rsidR="00CA5EF6">
        <w:rPr>
          <w:sz w:val="26"/>
          <w:szCs w:val="26"/>
        </w:rPr>
        <w:t>,</w:t>
      </w:r>
      <w:r w:rsidRPr="006639EC">
        <w:rPr>
          <w:sz w:val="26"/>
          <w:szCs w:val="26"/>
        </w:rPr>
        <w:t xml:space="preserve"> было допущено по причине технических трудносте</w:t>
      </w:r>
      <w:r w:rsidRPr="006639EC">
        <w:rPr>
          <w:sz w:val="26"/>
          <w:szCs w:val="26"/>
        </w:rPr>
        <w:t>й, связанных непосредственно с самим механизмом внесения указанных сведений в Государственной информационной системе жилищно-коммунального хозяйства</w:t>
      </w:r>
      <w:r w:rsidRPr="006639EC">
        <w:rPr>
          <w:sz w:val="26"/>
          <w:szCs w:val="26"/>
        </w:rPr>
        <w:t xml:space="preserve">, </w:t>
      </w:r>
      <w:r w:rsidRPr="006639EC" w:rsidR="00CA5EF6">
        <w:rPr>
          <w:sz w:val="26"/>
          <w:szCs w:val="26"/>
        </w:rPr>
        <w:t xml:space="preserve">просила учесть, </w:t>
      </w:r>
      <w:r w:rsidRPr="006639EC">
        <w:rPr>
          <w:sz w:val="26"/>
          <w:szCs w:val="26"/>
        </w:rPr>
        <w:t xml:space="preserve">что в настоящий момент нарушения в части </w:t>
      </w:r>
      <w:r w:rsidRPr="006639EC" w:rsidR="00CA5EF6">
        <w:rPr>
          <w:sz w:val="26"/>
          <w:szCs w:val="26"/>
        </w:rPr>
        <w:t xml:space="preserve">размещения </w:t>
      </w:r>
      <w:r w:rsidRPr="006639EC">
        <w:rPr>
          <w:sz w:val="26"/>
          <w:szCs w:val="26"/>
        </w:rPr>
        <w:t>сведений за июнь 2023 года внесены в п</w:t>
      </w:r>
      <w:r w:rsidRPr="006639EC">
        <w:rPr>
          <w:sz w:val="26"/>
          <w:szCs w:val="26"/>
        </w:rPr>
        <w:t xml:space="preserve">олном объеме, сведения за май вносятся постепенно при наличии технической возможности. Просила назначить </w:t>
      </w:r>
      <w:r w:rsidRPr="006639EC" w:rsidR="00CA5EF6">
        <w:rPr>
          <w:sz w:val="26"/>
          <w:szCs w:val="26"/>
        </w:rPr>
        <w:t>наказание в виде предупреждения, предусмотренного санкцией статьи.</w:t>
      </w:r>
    </w:p>
    <w:p w:rsidR="008C1703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 xml:space="preserve">Помощник прокурора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sz w:val="26"/>
          <w:szCs w:val="26"/>
        </w:rPr>
        <w:t xml:space="preserve">В.В. пояснил, что вина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sz w:val="26"/>
          <w:szCs w:val="26"/>
        </w:rPr>
        <w:t>В.В.  в полной мере подт</w:t>
      </w:r>
      <w:r w:rsidRPr="006639EC">
        <w:rPr>
          <w:sz w:val="26"/>
          <w:szCs w:val="26"/>
        </w:rPr>
        <w:t>верждается собран</w:t>
      </w:r>
      <w:r w:rsidRPr="006639EC" w:rsidR="00206B23">
        <w:rPr>
          <w:sz w:val="26"/>
          <w:szCs w:val="26"/>
        </w:rPr>
        <w:t>н</w:t>
      </w:r>
      <w:r w:rsidRPr="006639EC">
        <w:rPr>
          <w:sz w:val="26"/>
          <w:szCs w:val="26"/>
        </w:rPr>
        <w:t>ыми материалами дела об административном правонарушении.</w:t>
      </w:r>
    </w:p>
    <w:p w:rsidR="00BC0885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rFonts w:eastAsia="Calibri"/>
          <w:sz w:val="26"/>
          <w:szCs w:val="26"/>
          <w:lang w:eastAsia="en-US"/>
        </w:rPr>
        <w:t>Выслушав защитника привлекаемого лица, прокурора, и</w:t>
      </w:r>
      <w:r w:rsidRPr="006639EC" w:rsidR="0084681E">
        <w:rPr>
          <w:rFonts w:eastAsia="Calibri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</w:t>
      </w:r>
      <w:r w:rsidRPr="006639EC">
        <w:rPr>
          <w:sz w:val="26"/>
          <w:szCs w:val="26"/>
        </w:rPr>
        <w:t>.</w:t>
      </w:r>
    </w:p>
    <w:p w:rsidR="008C1703" w:rsidRPr="006639EC" w:rsidP="00987C2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639EC">
        <w:rPr>
          <w:sz w:val="26"/>
          <w:szCs w:val="26"/>
        </w:rPr>
        <w:t xml:space="preserve">Ответственность по ч.2 ст.13.19.2 Кодекса Российской Федерации об административных правонарушениях наступает за </w:t>
      </w:r>
      <w:r w:rsidRPr="006639EC">
        <w:rPr>
          <w:rFonts w:eastAsia="Calibri"/>
          <w:sz w:val="26"/>
          <w:szCs w:val="26"/>
          <w:lang w:eastAsia="en-US"/>
        </w:rPr>
        <w:t xml:space="preserve">не размещение информации в соответствии с законодательством Российской Федерации в государственной информационной системе жилищно-коммунального </w:t>
      </w:r>
      <w:r w:rsidRPr="006639EC">
        <w:rPr>
          <w:rFonts w:eastAsia="Calibri"/>
          <w:sz w:val="26"/>
          <w:szCs w:val="26"/>
          <w:lang w:eastAsia="en-US"/>
        </w:rPr>
        <w:t>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</w:t>
      </w:r>
      <w:r w:rsidRPr="006639EC">
        <w:rPr>
          <w:rFonts w:eastAsia="Calibri"/>
          <w:sz w:val="26"/>
          <w:szCs w:val="26"/>
          <w:lang w:eastAsia="en-US"/>
        </w:rPr>
        <w:t>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</w:t>
      </w:r>
      <w:r w:rsidRPr="006639EC">
        <w:rPr>
          <w:rFonts w:eastAsia="Calibri"/>
          <w:sz w:val="26"/>
          <w:szCs w:val="26"/>
          <w:lang w:eastAsia="en-US"/>
        </w:rPr>
        <w:t xml:space="preserve">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</w:t>
      </w:r>
    </w:p>
    <w:p w:rsidR="00105130" w:rsidRPr="006639EC" w:rsidP="0010513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В соответствии ч.18 ст.7 Федерального закона от 21.07.2014 года № 209-ФЗ "О государственной информацион</w:t>
      </w:r>
      <w:r w:rsidRPr="006639EC">
        <w:rPr>
          <w:sz w:val="26"/>
          <w:szCs w:val="26"/>
        </w:rPr>
        <w:t>ной системе жилищно-коммунального хозяйства" 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</w:t>
      </w:r>
      <w:r w:rsidRPr="006639EC">
        <w:rPr>
          <w:sz w:val="26"/>
          <w:szCs w:val="26"/>
        </w:rPr>
        <w:t xml:space="preserve"> по предоставлению коммунальных услуг, размещают в системе информацию, предусмотренную пунктами 1, 2, 6, 7, 21 - 25, 28 - 33, 35 - 40 </w:t>
      </w:r>
      <w:r w:rsidRPr="006639EC" w:rsidR="006639EC">
        <w:rPr>
          <w:sz w:val="26"/>
          <w:szCs w:val="26"/>
        </w:rPr>
        <w:t xml:space="preserve"> ч. 1 ст. 6 </w:t>
      </w:r>
      <w:r w:rsidRPr="006639EC">
        <w:rPr>
          <w:sz w:val="26"/>
          <w:szCs w:val="26"/>
        </w:rPr>
        <w:t>настоящего Федерального закона.</w:t>
      </w:r>
    </w:p>
    <w:p w:rsidR="00105130" w:rsidRPr="006639EC" w:rsidP="00105130">
      <w:pPr>
        <w:ind w:firstLine="540"/>
        <w:jc w:val="both"/>
        <w:rPr>
          <w:sz w:val="26"/>
          <w:szCs w:val="26"/>
        </w:rPr>
      </w:pPr>
      <w:r w:rsidRPr="006639EC">
        <w:rPr>
          <w:sz w:val="26"/>
          <w:szCs w:val="26"/>
        </w:rPr>
        <w:t xml:space="preserve">Пунктом 36 части 1 статьи 6 названого Федерального закона установлено, что, в </w:t>
      </w:r>
      <w:r w:rsidRPr="006639EC">
        <w:rPr>
          <w:sz w:val="26"/>
          <w:szCs w:val="26"/>
        </w:rPr>
        <w:t>системе должны размещаться, в том числе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плата.</w:t>
      </w:r>
    </w:p>
    <w:p w:rsidR="006C1B0D" w:rsidRPr="006639EC" w:rsidP="006C1B0D">
      <w:pPr>
        <w:ind w:firstLine="540"/>
        <w:jc w:val="both"/>
        <w:rPr>
          <w:sz w:val="26"/>
          <w:szCs w:val="26"/>
        </w:rPr>
      </w:pPr>
      <w:r w:rsidRPr="006639EC">
        <w:rPr>
          <w:rFonts w:eastAsia="Calibri"/>
          <w:sz w:val="26"/>
          <w:szCs w:val="26"/>
          <w:lang w:eastAsia="en-US"/>
        </w:rPr>
        <w:t>В соответствии с</w:t>
      </w:r>
      <w:r w:rsidRPr="006639EC">
        <w:rPr>
          <w:rFonts w:eastAsia="Calibri"/>
          <w:sz w:val="26"/>
          <w:szCs w:val="26"/>
          <w:lang w:eastAsia="en-US"/>
        </w:rPr>
        <w:t xml:space="preserve">  ч. 2.1 </w:t>
      </w:r>
      <w:r w:rsidRPr="006639EC" w:rsidR="008F36A8">
        <w:rPr>
          <w:rFonts w:eastAsia="Calibri"/>
          <w:sz w:val="26"/>
          <w:szCs w:val="26"/>
          <w:lang w:eastAsia="en-US"/>
        </w:rPr>
        <w:t xml:space="preserve"> </w:t>
      </w:r>
      <w:r w:rsidRPr="006639EC">
        <w:rPr>
          <w:rFonts w:eastAsia="Calibri"/>
          <w:sz w:val="26"/>
          <w:szCs w:val="26"/>
          <w:lang w:eastAsia="en-US"/>
        </w:rPr>
        <w:t xml:space="preserve">ст. </w:t>
      </w:r>
      <w:r w:rsidRPr="006639EC" w:rsidR="00105130">
        <w:rPr>
          <w:rFonts w:eastAsia="Calibri"/>
          <w:sz w:val="26"/>
          <w:szCs w:val="26"/>
          <w:lang w:eastAsia="en-US"/>
        </w:rPr>
        <w:t xml:space="preserve">155 </w:t>
      </w:r>
      <w:r w:rsidRPr="006639EC">
        <w:rPr>
          <w:rFonts w:eastAsia="Calibri"/>
          <w:sz w:val="26"/>
          <w:szCs w:val="26"/>
          <w:lang w:eastAsia="en-US"/>
        </w:rPr>
        <w:t>ЖК РФ, п</w:t>
      </w:r>
      <w:r w:rsidRPr="006639EC">
        <w:rPr>
          <w:sz w:val="26"/>
          <w:szCs w:val="26"/>
        </w:rPr>
        <w:t>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</w:t>
      </w:r>
      <w:r w:rsidRPr="006639EC">
        <w:rPr>
          <w:sz w:val="26"/>
          <w:szCs w:val="26"/>
        </w:rPr>
        <w:t xml:space="preserve">. </w:t>
      </w:r>
    </w:p>
    <w:p w:rsidR="006C1B0D" w:rsidRPr="006639EC" w:rsidP="006C1B0D">
      <w:pPr>
        <w:ind w:firstLine="540"/>
        <w:jc w:val="both"/>
        <w:rPr>
          <w:sz w:val="26"/>
          <w:szCs w:val="26"/>
        </w:rPr>
      </w:pPr>
      <w:r w:rsidRPr="006639EC">
        <w:rPr>
          <w:sz w:val="26"/>
          <w:szCs w:val="26"/>
        </w:rPr>
        <w:t xml:space="preserve">Как следует из п. 1 ч. 2 </w:t>
      </w:r>
      <w:r w:rsidRPr="006639EC" w:rsidR="00105130">
        <w:rPr>
          <w:rFonts w:eastAsia="Calibri"/>
          <w:sz w:val="26"/>
          <w:szCs w:val="26"/>
          <w:lang w:eastAsia="en-US"/>
        </w:rPr>
        <w:t>ст. 155 ЖК РФ</w:t>
      </w:r>
      <w:r w:rsidRPr="006639EC" w:rsidR="00105130">
        <w:rPr>
          <w:sz w:val="26"/>
          <w:szCs w:val="26"/>
        </w:rPr>
        <w:t>, платежные документы (в том числе платежные документы</w:t>
      </w:r>
      <w:r w:rsidRPr="006639EC">
        <w:rPr>
          <w:sz w:val="26"/>
          <w:szCs w:val="26"/>
        </w:rPr>
        <w:t xml:space="preserve"> </w:t>
      </w:r>
      <w:r w:rsidRPr="006639EC" w:rsidR="00105130">
        <w:rPr>
          <w:sz w:val="26"/>
          <w:szCs w:val="26"/>
        </w:rPr>
        <w:t>в электронной форме, размещенные в системе), представляются</w:t>
      </w:r>
      <w:r w:rsidRPr="006639EC">
        <w:rPr>
          <w:sz w:val="26"/>
          <w:szCs w:val="26"/>
        </w:rPr>
        <w:t xml:space="preserve"> не позднее первого числа месяца, следующего за истекшим месяцем, если иной срок не установлен догово</w:t>
      </w:r>
      <w:r w:rsidRPr="006639EC">
        <w:rPr>
          <w:sz w:val="26"/>
          <w:szCs w:val="26"/>
        </w:rPr>
        <w:t>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</w:t>
      </w:r>
      <w:r w:rsidRPr="006639EC" w:rsidR="00105130">
        <w:rPr>
          <w:sz w:val="26"/>
          <w:szCs w:val="26"/>
        </w:rPr>
        <w:t>тива.</w:t>
      </w:r>
    </w:p>
    <w:p w:rsidR="0098057B" w:rsidRPr="006639EC" w:rsidP="00987C2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 xml:space="preserve">Согласно ст.8 </w:t>
      </w:r>
      <w:r w:rsidRPr="006639EC" w:rsidR="00770486">
        <w:rPr>
          <w:sz w:val="26"/>
          <w:szCs w:val="26"/>
        </w:rPr>
        <w:t>Федерального закона от 21.07.2014 года № 209-ФЗ</w:t>
      </w:r>
      <w:r w:rsidRPr="006639EC">
        <w:rPr>
          <w:sz w:val="26"/>
          <w:szCs w:val="26"/>
        </w:rPr>
        <w:t xml:space="preserve"> пост</w:t>
      </w:r>
      <w:r w:rsidRPr="006639EC">
        <w:rPr>
          <w:sz w:val="26"/>
          <w:szCs w:val="26"/>
        </w:rPr>
        <w:t>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</w:t>
      </w:r>
      <w:r w:rsidRPr="006639EC">
        <w:rPr>
          <w:sz w:val="26"/>
          <w:szCs w:val="26"/>
        </w:rPr>
        <w:t>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05130" w:rsidRPr="006639EC" w:rsidP="00105130">
      <w:pPr>
        <w:ind w:firstLine="540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Порядок и способы размещения информации, ведения реестров в ГИС ЖКХ, доступа к системе и к информации, раз</w:t>
      </w:r>
      <w:r w:rsidRPr="006639EC">
        <w:rPr>
          <w:sz w:val="26"/>
          <w:szCs w:val="26"/>
        </w:rPr>
        <w:t xml:space="preserve">мещенной в ней, утверждены Приказом Минкомсвязи России N 589, Минстроя России N 944/пр от 28.12.2015 (далее - Порядок). </w:t>
      </w:r>
    </w:p>
    <w:p w:rsidR="00206B23" w:rsidRPr="006639EC" w:rsidP="00206B23">
      <w:pPr>
        <w:ind w:firstLine="540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Информация размещается в ГИС ЖКХ в структурированном виде в электронной форме, в том числе с приложением электронных документов либо эл</w:t>
      </w:r>
      <w:r w:rsidRPr="006639EC">
        <w:rPr>
          <w:sz w:val="26"/>
          <w:szCs w:val="26"/>
        </w:rPr>
        <w:t xml:space="preserve">ектронных образов документов (п. 158 Порядка). </w:t>
      </w:r>
    </w:p>
    <w:p w:rsidR="006639EC" w:rsidRPr="006639EC" w:rsidP="006639EC">
      <w:pPr>
        <w:ind w:firstLine="540"/>
        <w:jc w:val="both"/>
        <w:rPr>
          <w:sz w:val="26"/>
          <w:szCs w:val="26"/>
        </w:rPr>
      </w:pPr>
      <w:r w:rsidRPr="006639EC">
        <w:rPr>
          <w:sz w:val="26"/>
          <w:szCs w:val="26"/>
        </w:rPr>
        <w:t xml:space="preserve">Состав, сроки и периодичность размещения информации поставщиками информации в ГИС ЖКХ предусмотрены Приказом Минкомсвязи России N 74, Минстроя России N 114/пр от 29.02.2016 </w:t>
      </w:r>
    </w:p>
    <w:p w:rsidR="00960C09" w:rsidRPr="006639EC" w:rsidP="00206B23">
      <w:pPr>
        <w:ind w:firstLine="540"/>
        <w:jc w:val="both"/>
        <w:rPr>
          <w:sz w:val="26"/>
          <w:szCs w:val="26"/>
        </w:rPr>
      </w:pPr>
      <w:r w:rsidRPr="006639EC">
        <w:rPr>
          <w:sz w:val="26"/>
          <w:szCs w:val="26"/>
        </w:rPr>
        <w:t xml:space="preserve"> </w:t>
      </w:r>
      <w:r w:rsidRPr="006639EC" w:rsidR="00087AB2">
        <w:rPr>
          <w:sz w:val="26"/>
          <w:szCs w:val="26"/>
        </w:rPr>
        <w:t>Факт совершения</w:t>
      </w:r>
      <w:r w:rsidRPr="006639EC" w:rsidR="006D56AF">
        <w:rPr>
          <w:sz w:val="26"/>
          <w:szCs w:val="26"/>
        </w:rPr>
        <w:t xml:space="preserve"> </w:t>
      </w:r>
      <w:r w:rsidRPr="006639EC" w:rsidR="00087AB2">
        <w:rPr>
          <w:sz w:val="26"/>
          <w:szCs w:val="26"/>
        </w:rPr>
        <w:t>административного право</w:t>
      </w:r>
      <w:r w:rsidRPr="006639EC" w:rsidR="00770486">
        <w:rPr>
          <w:sz w:val="26"/>
          <w:szCs w:val="26"/>
        </w:rPr>
        <w:t xml:space="preserve">нарушения, </w:t>
      </w:r>
      <w:r w:rsidRPr="006639EC" w:rsidR="008D14F9">
        <w:rPr>
          <w:sz w:val="26"/>
          <w:szCs w:val="26"/>
        </w:rPr>
        <w:t xml:space="preserve">предусмотренного </w:t>
      </w:r>
      <w:r w:rsidRPr="006639EC" w:rsidR="00770486">
        <w:rPr>
          <w:sz w:val="26"/>
          <w:szCs w:val="26"/>
        </w:rPr>
        <w:t>ч.</w:t>
      </w:r>
      <w:r w:rsidRPr="006639EC" w:rsidR="00087AB2">
        <w:rPr>
          <w:sz w:val="26"/>
          <w:szCs w:val="26"/>
        </w:rPr>
        <w:t>2 ст.13.19.2 КоАП РФ</w:t>
      </w:r>
      <w:r w:rsidRPr="006639EC">
        <w:rPr>
          <w:sz w:val="26"/>
          <w:szCs w:val="26"/>
        </w:rPr>
        <w:t xml:space="preserve"> директором ООО «</w:t>
      </w:r>
      <w:r w:rsidR="00927C7C">
        <w:rPr>
          <w:sz w:val="28"/>
          <w:szCs w:val="28"/>
        </w:rPr>
        <w:t>(данные изъяты)</w:t>
      </w:r>
      <w:r w:rsidRPr="006639EC">
        <w:rPr>
          <w:sz w:val="26"/>
          <w:szCs w:val="26"/>
        </w:rPr>
        <w:t xml:space="preserve">»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sz w:val="26"/>
          <w:szCs w:val="26"/>
        </w:rPr>
        <w:t xml:space="preserve">В.В. </w:t>
      </w:r>
      <w:r w:rsidRPr="006639EC" w:rsidR="00087AB2">
        <w:rPr>
          <w:sz w:val="26"/>
          <w:szCs w:val="26"/>
        </w:rPr>
        <w:t xml:space="preserve">и </w:t>
      </w:r>
      <w:r w:rsidRPr="006639EC" w:rsidR="00770486">
        <w:rPr>
          <w:sz w:val="26"/>
          <w:szCs w:val="26"/>
        </w:rPr>
        <w:t>виновность</w:t>
      </w:r>
      <w:r w:rsidRPr="006639EC" w:rsidR="004850C0">
        <w:rPr>
          <w:sz w:val="26"/>
          <w:szCs w:val="26"/>
        </w:rPr>
        <w:t xml:space="preserve"> в </w:t>
      </w:r>
      <w:r w:rsidRPr="006639EC" w:rsidR="008D14F9">
        <w:rPr>
          <w:sz w:val="26"/>
          <w:szCs w:val="26"/>
        </w:rPr>
        <w:t>его</w:t>
      </w:r>
      <w:r w:rsidRPr="006639EC" w:rsidR="00770486">
        <w:rPr>
          <w:sz w:val="26"/>
          <w:szCs w:val="26"/>
        </w:rPr>
        <w:t xml:space="preserve"> </w:t>
      </w:r>
      <w:r w:rsidRPr="006639EC" w:rsidR="004850C0">
        <w:rPr>
          <w:sz w:val="26"/>
          <w:szCs w:val="26"/>
        </w:rPr>
        <w:t xml:space="preserve">совершении </w:t>
      </w:r>
      <w:r w:rsidRPr="006639EC" w:rsidR="00087AB2">
        <w:rPr>
          <w:sz w:val="26"/>
          <w:szCs w:val="26"/>
        </w:rPr>
        <w:t xml:space="preserve">подтверждена совокупностью исследованных в судебном заседании доказательств, достоверность и допустимость которых </w:t>
      </w:r>
      <w:r w:rsidRPr="006639EC" w:rsidR="00770486">
        <w:rPr>
          <w:sz w:val="26"/>
          <w:szCs w:val="26"/>
        </w:rPr>
        <w:t xml:space="preserve">сомнений не вызывает, а именно: </w:t>
      </w:r>
      <w:r w:rsidRPr="006639EC">
        <w:rPr>
          <w:sz w:val="26"/>
          <w:szCs w:val="26"/>
        </w:rPr>
        <w:t xml:space="preserve">постановлением заместителя прокурора г. Ялты </w:t>
      </w:r>
      <w:r w:rsidRPr="006639EC" w:rsidR="00087AB2">
        <w:rPr>
          <w:sz w:val="26"/>
          <w:szCs w:val="26"/>
        </w:rPr>
        <w:t xml:space="preserve"> о</w:t>
      </w:r>
      <w:r w:rsidRPr="006639EC">
        <w:rPr>
          <w:sz w:val="26"/>
          <w:szCs w:val="26"/>
        </w:rPr>
        <w:t xml:space="preserve"> возбуждении дела об административном правонарушении;</w:t>
      </w:r>
      <w:r w:rsidRPr="006639EC">
        <w:rPr>
          <w:sz w:val="26"/>
          <w:szCs w:val="26"/>
        </w:rPr>
        <w:t xml:space="preserve"> </w:t>
      </w:r>
      <w:r w:rsidRPr="006639EC">
        <w:rPr>
          <w:sz w:val="26"/>
          <w:szCs w:val="26"/>
        </w:rPr>
        <w:t>копией решения о проведении проверки от 26.06.2023 года; актом осмотра  интернет сайта ГИС-ЖКХ от 13.07.2023 года с фотоиллюстрациями</w:t>
      </w:r>
      <w:r w:rsidRPr="006639EC">
        <w:rPr>
          <w:sz w:val="26"/>
          <w:szCs w:val="26"/>
        </w:rPr>
        <w:t xml:space="preserve">; копией лицензии № 155 от 04.03.2023 года; копией приказа о приеме на работу от 21.12.2016 года; </w:t>
      </w:r>
      <w:r w:rsidRPr="006639EC" w:rsidR="00CA5EF6">
        <w:rPr>
          <w:sz w:val="26"/>
          <w:szCs w:val="26"/>
        </w:rPr>
        <w:t xml:space="preserve">копией приказа № 38/2 от 11.01.2019 года; </w:t>
      </w:r>
      <w:r w:rsidRPr="006639EC">
        <w:rPr>
          <w:sz w:val="26"/>
          <w:szCs w:val="26"/>
        </w:rPr>
        <w:t xml:space="preserve">выпиской и ЕГРЮЛ; письменными пояснениями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sz w:val="26"/>
          <w:szCs w:val="26"/>
        </w:rPr>
        <w:t>В.В.;  признательными показаниями защитника привлекаемого лица -</w:t>
      </w:r>
      <w:r w:rsidRPr="006639EC">
        <w:rPr>
          <w:sz w:val="26"/>
          <w:szCs w:val="26"/>
        </w:rPr>
        <w:t xml:space="preserve">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rStyle w:val="FontStyle17"/>
          <w:sz w:val="26"/>
          <w:szCs w:val="26"/>
        </w:rPr>
        <w:t>С.Ю.</w:t>
      </w:r>
    </w:p>
    <w:p w:rsidR="006D56AF" w:rsidRPr="006639EC" w:rsidP="00987C2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639EC">
        <w:rPr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</w:t>
      </w:r>
      <w:r w:rsidRPr="006639EC">
        <w:rPr>
          <w:sz w:val="26"/>
          <w:szCs w:val="26"/>
        </w:rPr>
        <w:t xml:space="preserve">е значение для производства по делу об административном правонарушении в отношении </w:t>
      </w:r>
      <w:r w:rsidRPr="006639EC" w:rsidR="00206B23">
        <w:rPr>
          <w:rFonts w:eastAsia="Calibri"/>
          <w:bCs/>
          <w:iCs/>
          <w:sz w:val="26"/>
          <w:szCs w:val="26"/>
          <w:lang w:eastAsia="en-US"/>
        </w:rPr>
        <w:t>директор</w:t>
      </w:r>
      <w:r w:rsidRPr="006639EC" w:rsidR="00206B23">
        <w:rPr>
          <w:rFonts w:eastAsia="Calibri"/>
          <w:bCs/>
          <w:iCs/>
          <w:sz w:val="26"/>
          <w:szCs w:val="26"/>
          <w:lang w:eastAsia="en-US"/>
        </w:rPr>
        <w:t xml:space="preserve">а </w:t>
      </w:r>
      <w:r w:rsidRPr="006639EC" w:rsidR="00CA5EF6">
        <w:rPr>
          <w:rFonts w:eastAsia="Calibri"/>
          <w:bCs/>
          <w:iCs/>
          <w:sz w:val="26"/>
          <w:szCs w:val="26"/>
          <w:lang w:eastAsia="en-US"/>
        </w:rPr>
        <w:t>ООО</w:t>
      </w:r>
      <w:r w:rsidRPr="006639EC" w:rsidR="00CA5EF6">
        <w:rPr>
          <w:rFonts w:eastAsia="Calibri"/>
          <w:bCs/>
          <w:iCs/>
          <w:sz w:val="26"/>
          <w:szCs w:val="26"/>
          <w:lang w:eastAsia="en-US"/>
        </w:rPr>
        <w:t xml:space="preserve"> «</w:t>
      </w:r>
      <w:r w:rsidR="00927C7C">
        <w:rPr>
          <w:sz w:val="28"/>
          <w:szCs w:val="28"/>
        </w:rPr>
        <w:t>(данные изъяты)</w:t>
      </w:r>
      <w:r w:rsidRPr="006639EC" w:rsidR="00CA5EF6">
        <w:rPr>
          <w:rFonts w:eastAsia="Calibri"/>
          <w:bCs/>
          <w:iCs/>
          <w:sz w:val="26"/>
          <w:szCs w:val="26"/>
          <w:lang w:eastAsia="en-US"/>
        </w:rPr>
        <w:t>»</w:t>
      </w:r>
      <w:r w:rsidRPr="006639EC" w:rsidR="006639E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927C7C">
        <w:rPr>
          <w:sz w:val="28"/>
          <w:szCs w:val="28"/>
        </w:rPr>
        <w:t xml:space="preserve">(данные изъяты) </w:t>
      </w:r>
      <w:r w:rsidRPr="006639EC" w:rsidR="006639EC">
        <w:rPr>
          <w:rFonts w:eastAsia="Calibri"/>
          <w:bCs/>
          <w:iCs/>
          <w:sz w:val="26"/>
          <w:szCs w:val="26"/>
          <w:lang w:eastAsia="en-US"/>
        </w:rPr>
        <w:t>В.В.</w:t>
      </w:r>
    </w:p>
    <w:p w:rsidR="00BC7636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="00927C7C">
        <w:rPr>
          <w:sz w:val="28"/>
          <w:szCs w:val="28"/>
        </w:rPr>
        <w:t xml:space="preserve">(данные изъяты) </w:t>
      </w:r>
      <w:r w:rsidRPr="006639EC" w:rsidR="00CA5EF6">
        <w:rPr>
          <w:rFonts w:eastAsia="Calibri"/>
          <w:sz w:val="26"/>
          <w:szCs w:val="26"/>
          <w:lang w:eastAsia="en-US"/>
        </w:rPr>
        <w:t>В.В.</w:t>
      </w:r>
      <w:r w:rsidRPr="006639EC" w:rsidR="00FA1248">
        <w:rPr>
          <w:sz w:val="26"/>
          <w:szCs w:val="26"/>
        </w:rPr>
        <w:t xml:space="preserve">, </w:t>
      </w:r>
      <w:r w:rsidRPr="006639EC" w:rsidR="00CA5EF6">
        <w:rPr>
          <w:sz w:val="26"/>
          <w:szCs w:val="26"/>
        </w:rPr>
        <w:t>его</w:t>
      </w:r>
      <w:r w:rsidRPr="006639EC">
        <w:rPr>
          <w:sz w:val="26"/>
          <w:szCs w:val="26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86FFF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При этом</w:t>
      </w:r>
      <w:r w:rsidRPr="006639EC" w:rsidR="004E5F13">
        <w:rPr>
          <w:sz w:val="26"/>
          <w:szCs w:val="26"/>
        </w:rPr>
        <w:t xml:space="preserve"> назначение административного наказания должно основываться  на данных, подтверждающих действительную необх</w:t>
      </w:r>
      <w:r w:rsidRPr="006639EC" w:rsidR="004850C0">
        <w:rPr>
          <w:sz w:val="26"/>
          <w:szCs w:val="26"/>
        </w:rPr>
        <w:t xml:space="preserve">одимость применения к лицу, </w:t>
      </w:r>
      <w:r w:rsidRPr="006639EC" w:rsidR="004E5F13">
        <w:rPr>
          <w:sz w:val="26"/>
          <w:szCs w:val="26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</w:t>
      </w:r>
      <w:r w:rsidRPr="006639EC" w:rsidR="00FA1248">
        <w:rPr>
          <w:sz w:val="26"/>
          <w:szCs w:val="26"/>
        </w:rPr>
        <w:t xml:space="preserve">ичных </w:t>
      </w:r>
      <w:r w:rsidRPr="006639EC" w:rsidR="004E5F13">
        <w:rPr>
          <w:sz w:val="26"/>
          <w:szCs w:val="26"/>
        </w:rPr>
        <w:t>и частных интересов в рамках административного судопроизводства.</w:t>
      </w:r>
    </w:p>
    <w:p w:rsidR="00CA5EF6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Обстоятельством смягчающим ответственность за совершенное правонарушение суд признает признание вины и является раскаяние, а также факт частичного устранения, выявленных нарушений на момент</w:t>
      </w:r>
      <w:r w:rsidRPr="006639EC">
        <w:rPr>
          <w:sz w:val="26"/>
          <w:szCs w:val="26"/>
        </w:rPr>
        <w:t xml:space="preserve"> рассмотрения дела. </w:t>
      </w:r>
      <w:r w:rsidRPr="006639EC" w:rsidR="00886FFF">
        <w:rPr>
          <w:sz w:val="26"/>
          <w:szCs w:val="26"/>
        </w:rPr>
        <w:t xml:space="preserve"> </w:t>
      </w:r>
    </w:p>
    <w:p w:rsidR="00886FFF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Обстоятельств о</w:t>
      </w:r>
      <w:r w:rsidRPr="006639EC" w:rsidR="004E5F13">
        <w:rPr>
          <w:sz w:val="26"/>
          <w:szCs w:val="26"/>
        </w:rPr>
        <w:t xml:space="preserve">тягчающих ответственность за совершенное правонарушение, </w:t>
      </w:r>
      <w:r w:rsidRPr="006639EC">
        <w:rPr>
          <w:sz w:val="26"/>
          <w:szCs w:val="26"/>
        </w:rPr>
        <w:t xml:space="preserve">судом </w:t>
      </w:r>
      <w:r w:rsidRPr="006639EC" w:rsidR="004E5F13">
        <w:rPr>
          <w:sz w:val="26"/>
          <w:szCs w:val="26"/>
        </w:rPr>
        <w:t>не установлено.</w:t>
      </w:r>
    </w:p>
    <w:p w:rsidR="00886FFF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Согласно санкции ч.2 ст.</w:t>
      </w:r>
      <w:r w:rsidRPr="006639EC" w:rsidR="004E5F13">
        <w:rPr>
          <w:sz w:val="26"/>
          <w:szCs w:val="26"/>
        </w:rPr>
        <w:t xml:space="preserve">13.19.2 КоАП РФ совершенное </w:t>
      </w:r>
      <w:r w:rsidRPr="006639EC" w:rsidR="00CA5EF6">
        <w:rPr>
          <w:rFonts w:eastAsia="Calibri"/>
          <w:sz w:val="26"/>
          <w:szCs w:val="26"/>
          <w:lang w:eastAsia="en-US"/>
        </w:rPr>
        <w:t>Виниченко В.В.</w:t>
      </w:r>
      <w:r w:rsidRPr="006639EC" w:rsidR="00416141">
        <w:rPr>
          <w:rFonts w:eastAsia="Calibri"/>
          <w:sz w:val="26"/>
          <w:szCs w:val="26"/>
          <w:lang w:eastAsia="en-US"/>
        </w:rPr>
        <w:t xml:space="preserve"> </w:t>
      </w:r>
      <w:r w:rsidRPr="006639EC" w:rsidR="004E5F13">
        <w:rPr>
          <w:sz w:val="26"/>
          <w:szCs w:val="26"/>
        </w:rPr>
        <w:t>деяние влечет предупреждение или нал</w:t>
      </w:r>
      <w:r w:rsidRPr="006639EC" w:rsidR="00D96F6E">
        <w:rPr>
          <w:sz w:val="26"/>
          <w:szCs w:val="26"/>
        </w:rPr>
        <w:t>ожение административного штрафа</w:t>
      </w:r>
      <w:r w:rsidRPr="006639EC" w:rsidR="004E5F13">
        <w:rPr>
          <w:sz w:val="26"/>
          <w:szCs w:val="26"/>
        </w:rPr>
        <w:t xml:space="preserve"> на должностных лиц в размере от пяти тысяч до десяти тысяч рублей.</w:t>
      </w:r>
    </w:p>
    <w:p w:rsidR="00886FFF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</w:t>
      </w:r>
      <w:r w:rsidRPr="006639EC">
        <w:rPr>
          <w:sz w:val="26"/>
          <w:szCs w:val="26"/>
        </w:rPr>
        <w:t xml:space="preserve">ьменной форме. Предупреждение устанавливается за </w:t>
      </w:r>
      <w:r w:rsidRPr="006639EC">
        <w:rPr>
          <w:sz w:val="26"/>
          <w:szCs w:val="26"/>
        </w:rPr>
        <w:t>впервые совершённые административные правонарушения при отсутствии причинения вреда или возникновени</w:t>
      </w:r>
      <w:r w:rsidRPr="006639EC" w:rsidR="00D96F6E">
        <w:rPr>
          <w:sz w:val="26"/>
          <w:szCs w:val="26"/>
        </w:rPr>
        <w:t>я угрозы причинения вреда жизни</w:t>
      </w:r>
      <w:r w:rsidRPr="006639EC">
        <w:rPr>
          <w:sz w:val="26"/>
          <w:szCs w:val="26"/>
        </w:rPr>
        <w:t xml:space="preserve"> и здоровью людей, объектам животного и растительного мира, окружающей среде</w:t>
      </w:r>
      <w:r w:rsidRPr="006639EC">
        <w:rPr>
          <w:sz w:val="26"/>
          <w:szCs w:val="26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51FE3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С учетом конкретных обст</w:t>
      </w:r>
      <w:r w:rsidRPr="006639EC">
        <w:rPr>
          <w:sz w:val="26"/>
          <w:szCs w:val="26"/>
        </w:rPr>
        <w:t xml:space="preserve">оятельств дела, принимая во внимание личность </w:t>
      </w:r>
      <w:r w:rsidR="00927C7C">
        <w:rPr>
          <w:sz w:val="28"/>
          <w:szCs w:val="28"/>
        </w:rPr>
        <w:t xml:space="preserve">(данные изъяты) </w:t>
      </w:r>
      <w:r w:rsidRPr="006639EC" w:rsidR="00CA5EF6">
        <w:rPr>
          <w:rFonts w:eastAsia="Calibri"/>
          <w:sz w:val="26"/>
          <w:szCs w:val="26"/>
          <w:lang w:eastAsia="en-US"/>
        </w:rPr>
        <w:t>В.В.</w:t>
      </w:r>
      <w:r w:rsidRPr="006639EC">
        <w:rPr>
          <w:sz w:val="26"/>
          <w:szCs w:val="26"/>
        </w:rPr>
        <w:t>, котор</w:t>
      </w:r>
      <w:r w:rsidRPr="006639EC" w:rsidR="00CA5EF6">
        <w:rPr>
          <w:sz w:val="26"/>
          <w:szCs w:val="26"/>
        </w:rPr>
        <w:t>ый</w:t>
      </w:r>
      <w:r w:rsidRPr="006639EC">
        <w:rPr>
          <w:sz w:val="26"/>
          <w:szCs w:val="26"/>
        </w:rPr>
        <w:t xml:space="preserve"> впервые привлекается к административной ответстве</w:t>
      </w:r>
      <w:r w:rsidRPr="006639EC" w:rsidR="00B921D2">
        <w:rPr>
          <w:sz w:val="26"/>
          <w:szCs w:val="26"/>
        </w:rPr>
        <w:t xml:space="preserve">нности, характер совершенного </w:t>
      </w:r>
      <w:r w:rsidRPr="006639EC" w:rsidR="00CA5EF6">
        <w:rPr>
          <w:sz w:val="26"/>
          <w:szCs w:val="26"/>
        </w:rPr>
        <w:t>им</w:t>
      </w:r>
      <w:r w:rsidRPr="006639EC">
        <w:rPr>
          <w:sz w:val="26"/>
          <w:szCs w:val="26"/>
        </w:rPr>
        <w:t xml:space="preserve"> правонарушения, </w:t>
      </w:r>
      <w:r w:rsidRPr="006639EC" w:rsidR="00CA5EF6">
        <w:rPr>
          <w:sz w:val="26"/>
          <w:szCs w:val="26"/>
        </w:rPr>
        <w:t xml:space="preserve">наличие смягчающих и </w:t>
      </w:r>
      <w:r w:rsidRPr="006639EC">
        <w:rPr>
          <w:sz w:val="26"/>
          <w:szCs w:val="26"/>
        </w:rPr>
        <w:t>отсутствие отягчающих административную ответственность обстоятельст</w:t>
      </w:r>
      <w:r w:rsidRPr="006639EC">
        <w:rPr>
          <w:sz w:val="26"/>
          <w:szCs w:val="26"/>
        </w:rPr>
        <w:t xml:space="preserve">в, </w:t>
      </w:r>
      <w:r w:rsidRPr="006639EC" w:rsidR="008A7213">
        <w:rPr>
          <w:sz w:val="26"/>
          <w:szCs w:val="26"/>
        </w:rPr>
        <w:t>мировой судья</w:t>
      </w:r>
      <w:r w:rsidRPr="006639EC">
        <w:rPr>
          <w:sz w:val="26"/>
          <w:szCs w:val="26"/>
        </w:rPr>
        <w:t xml:space="preserve"> полагает возможным назначить </w:t>
      </w:r>
      <w:r w:rsidRPr="006639EC" w:rsidR="00CA5EF6">
        <w:rPr>
          <w:sz w:val="26"/>
          <w:szCs w:val="26"/>
        </w:rPr>
        <w:t>ему</w:t>
      </w:r>
      <w:r w:rsidRPr="006639EC" w:rsidR="008A7213">
        <w:rPr>
          <w:sz w:val="26"/>
          <w:szCs w:val="26"/>
        </w:rPr>
        <w:t xml:space="preserve"> </w:t>
      </w:r>
      <w:r w:rsidRPr="006639EC">
        <w:rPr>
          <w:sz w:val="26"/>
          <w:szCs w:val="26"/>
        </w:rPr>
        <w:t>административное наказание в пределах санкции   ч.2 ст.13.19.2 КоАП РФ в виде предупреждения.</w:t>
      </w:r>
    </w:p>
    <w:p w:rsidR="004E5F13" w:rsidRPr="006639EC" w:rsidP="00987C2E">
      <w:pPr>
        <w:ind w:firstLine="567"/>
        <w:jc w:val="both"/>
        <w:rPr>
          <w:sz w:val="26"/>
          <w:szCs w:val="26"/>
        </w:rPr>
      </w:pPr>
      <w:r w:rsidRPr="006639EC">
        <w:rPr>
          <w:sz w:val="26"/>
          <w:szCs w:val="26"/>
        </w:rPr>
        <w:t>На основании изложенного, руководствуясь ст.</w:t>
      </w:r>
      <w:r w:rsidRPr="006639EC" w:rsidR="008A7213">
        <w:rPr>
          <w:sz w:val="26"/>
          <w:szCs w:val="26"/>
        </w:rPr>
        <w:t xml:space="preserve"> </w:t>
      </w:r>
      <w:r w:rsidRPr="006639EC">
        <w:rPr>
          <w:sz w:val="26"/>
          <w:szCs w:val="26"/>
        </w:rPr>
        <w:t xml:space="preserve">ст. 3.1, 4.1, 13.19.2, 29.9 – 29.11 КоАП РФ, мировой судья, </w:t>
      </w:r>
    </w:p>
    <w:p w:rsidR="004E5F13" w:rsidRPr="006639EC" w:rsidP="00987C2E">
      <w:pPr>
        <w:ind w:firstLine="567"/>
        <w:rPr>
          <w:sz w:val="26"/>
          <w:szCs w:val="26"/>
        </w:rPr>
      </w:pPr>
    </w:p>
    <w:p w:rsidR="00B921D2" w:rsidRPr="006639EC" w:rsidP="00987C2E">
      <w:pPr>
        <w:ind w:firstLine="567"/>
        <w:jc w:val="center"/>
        <w:rPr>
          <w:b/>
          <w:sz w:val="26"/>
          <w:szCs w:val="26"/>
        </w:rPr>
      </w:pPr>
      <w:r w:rsidRPr="006639EC">
        <w:rPr>
          <w:b/>
          <w:sz w:val="26"/>
          <w:szCs w:val="26"/>
        </w:rPr>
        <w:t>П</w:t>
      </w:r>
      <w:r w:rsidRPr="006639EC">
        <w:rPr>
          <w:b/>
          <w:sz w:val="26"/>
          <w:szCs w:val="26"/>
        </w:rPr>
        <w:t xml:space="preserve"> О С Т А Н О В И Л:</w:t>
      </w:r>
    </w:p>
    <w:p w:rsidR="008A7213" w:rsidRPr="006639EC" w:rsidP="00987C2E">
      <w:pPr>
        <w:ind w:firstLine="567"/>
        <w:jc w:val="center"/>
        <w:rPr>
          <w:b/>
          <w:sz w:val="26"/>
          <w:szCs w:val="26"/>
        </w:rPr>
      </w:pPr>
    </w:p>
    <w:p w:rsidR="00CA5EF6" w:rsidRPr="006639EC" w:rsidP="00CA5EF6">
      <w:pPr>
        <w:ind w:firstLine="567"/>
        <w:jc w:val="both"/>
        <w:rPr>
          <w:sz w:val="26"/>
          <w:szCs w:val="26"/>
        </w:rPr>
      </w:pPr>
      <w:r w:rsidRPr="006639EC">
        <w:rPr>
          <w:rFonts w:eastAsia="Calibri"/>
          <w:sz w:val="26"/>
          <w:szCs w:val="26"/>
          <w:lang w:eastAsia="en-US"/>
        </w:rPr>
        <w:t>директора Общества с ограниченной ответственностью «</w:t>
      </w:r>
      <w:r w:rsidR="00927C7C">
        <w:rPr>
          <w:sz w:val="28"/>
          <w:szCs w:val="28"/>
        </w:rPr>
        <w:t>(данные изъяты)</w:t>
      </w:r>
      <w:r w:rsidRPr="006639EC">
        <w:rPr>
          <w:rFonts w:eastAsia="Calibri"/>
          <w:sz w:val="26"/>
          <w:szCs w:val="26"/>
          <w:lang w:eastAsia="en-US"/>
        </w:rPr>
        <w:t xml:space="preserve">» </w:t>
      </w:r>
      <w:r w:rsidR="00927C7C">
        <w:rPr>
          <w:sz w:val="28"/>
          <w:szCs w:val="28"/>
        </w:rPr>
        <w:t xml:space="preserve">(данные изъяты) </w:t>
      </w:r>
      <w:r w:rsidRPr="006639E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6639EC">
        <w:rPr>
          <w:rStyle w:val="FontStyle17"/>
          <w:sz w:val="26"/>
          <w:szCs w:val="26"/>
        </w:rPr>
        <w:t xml:space="preserve">ч.2 ст.13.19.2 </w:t>
      </w:r>
      <w:r w:rsidRPr="006639EC">
        <w:rPr>
          <w:sz w:val="26"/>
          <w:szCs w:val="26"/>
        </w:rPr>
        <w:t>Кодекса Российской Федерации об администра</w:t>
      </w:r>
      <w:r w:rsidRPr="006639EC">
        <w:rPr>
          <w:sz w:val="26"/>
          <w:szCs w:val="26"/>
        </w:rPr>
        <w:t>тивных правонарушениях и назначить ему административное наказание в виде предупреждения.</w:t>
      </w:r>
    </w:p>
    <w:p w:rsidR="00CA5EF6" w:rsidRPr="006639EC" w:rsidP="00CA5EF6">
      <w:pPr>
        <w:autoSpaceDE w:val="0"/>
        <w:autoSpaceDN w:val="0"/>
        <w:adjustRightInd w:val="0"/>
        <w:ind w:right="-2" w:firstLine="568"/>
        <w:jc w:val="both"/>
        <w:rPr>
          <w:bCs/>
          <w:sz w:val="26"/>
          <w:szCs w:val="26"/>
        </w:rPr>
      </w:pPr>
      <w:r w:rsidRPr="006639EC">
        <w:rPr>
          <w:bCs/>
          <w:sz w:val="26"/>
          <w:szCs w:val="26"/>
        </w:rPr>
        <w:t xml:space="preserve">Постановление может быть обжаловано непосредственно в Ялтинский городской суд Республики Крым или через </w:t>
      </w:r>
      <w:r w:rsidRPr="006639EC">
        <w:rPr>
          <w:bCs/>
          <w:iCs/>
          <w:sz w:val="26"/>
          <w:szCs w:val="26"/>
        </w:rPr>
        <w:t>судебный участок №96 Ялтинского судебного района (городской окр</w:t>
      </w:r>
      <w:r w:rsidRPr="006639EC">
        <w:rPr>
          <w:bCs/>
          <w:iCs/>
          <w:sz w:val="26"/>
          <w:szCs w:val="26"/>
        </w:rPr>
        <w:t xml:space="preserve">уг Ялта) Республики Крым </w:t>
      </w:r>
      <w:r w:rsidRPr="006639EC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6639EC" w:rsidRPr="006639EC" w:rsidP="00CA5EF6">
      <w:pPr>
        <w:autoSpaceDE w:val="0"/>
        <w:autoSpaceDN w:val="0"/>
        <w:adjustRightInd w:val="0"/>
        <w:ind w:right="-2" w:firstLine="568"/>
        <w:jc w:val="both"/>
        <w:rPr>
          <w:bCs/>
          <w:sz w:val="26"/>
          <w:szCs w:val="26"/>
        </w:rPr>
      </w:pPr>
    </w:p>
    <w:p w:rsidR="006169F4" w:rsidRPr="006639EC" w:rsidP="006169F4">
      <w:pPr>
        <w:autoSpaceDE w:val="0"/>
        <w:autoSpaceDN w:val="0"/>
        <w:adjustRightInd w:val="0"/>
        <w:ind w:right="-1" w:firstLine="567"/>
        <w:jc w:val="both"/>
        <w:rPr>
          <w:bCs/>
          <w:i/>
          <w:sz w:val="26"/>
          <w:szCs w:val="26"/>
        </w:rPr>
      </w:pPr>
      <w:r w:rsidRPr="006639EC">
        <w:rPr>
          <w:bCs/>
          <w:i/>
          <w:sz w:val="26"/>
          <w:szCs w:val="26"/>
        </w:rPr>
        <w:t>Резолютивная часть постановления объявлена 28 августа 2023 года.</w:t>
      </w:r>
    </w:p>
    <w:p w:rsidR="00CA5EF6" w:rsidRPr="006639EC" w:rsidP="00CA5EF6">
      <w:pPr>
        <w:ind w:firstLine="567"/>
        <w:jc w:val="both"/>
        <w:rPr>
          <w:sz w:val="26"/>
          <w:szCs w:val="26"/>
        </w:rPr>
      </w:pPr>
    </w:p>
    <w:p w:rsidR="006169F4" w:rsidRPr="006639EC" w:rsidP="00CA5EF6">
      <w:pPr>
        <w:ind w:firstLine="567"/>
        <w:jc w:val="both"/>
        <w:rPr>
          <w:sz w:val="26"/>
          <w:szCs w:val="26"/>
        </w:rPr>
      </w:pPr>
    </w:p>
    <w:p w:rsidR="006169F4" w:rsidRPr="006639EC" w:rsidP="00CA5EF6">
      <w:pPr>
        <w:ind w:firstLine="567"/>
        <w:jc w:val="both"/>
        <w:rPr>
          <w:sz w:val="26"/>
          <w:szCs w:val="26"/>
        </w:rPr>
      </w:pPr>
    </w:p>
    <w:p w:rsidR="00CA5EF6" w:rsidRPr="006639EC" w:rsidP="00CA5EF6">
      <w:pPr>
        <w:ind w:left="567" w:right="-2"/>
        <w:jc w:val="both"/>
        <w:rPr>
          <w:b/>
          <w:sz w:val="26"/>
          <w:szCs w:val="26"/>
        </w:rPr>
      </w:pPr>
      <w:r w:rsidRPr="006639EC">
        <w:rPr>
          <w:b/>
          <w:sz w:val="26"/>
          <w:szCs w:val="26"/>
        </w:rPr>
        <w:t>Мировой судья:</w:t>
      </w:r>
      <w:r w:rsidRPr="006639EC">
        <w:rPr>
          <w:b/>
          <w:sz w:val="26"/>
          <w:szCs w:val="26"/>
        </w:rPr>
        <w:tab/>
      </w:r>
      <w:r w:rsidRPr="006639EC">
        <w:rPr>
          <w:b/>
          <w:sz w:val="26"/>
          <w:szCs w:val="26"/>
        </w:rPr>
        <w:tab/>
      </w:r>
      <w:r w:rsidRPr="006639EC">
        <w:rPr>
          <w:b/>
          <w:sz w:val="26"/>
          <w:szCs w:val="26"/>
        </w:rPr>
        <w:tab/>
        <w:t xml:space="preserve">    (подпись)                                  В.В. Кулешова</w:t>
      </w:r>
    </w:p>
    <w:p w:rsidR="00CA5EF6" w:rsidRPr="00874222" w:rsidP="00CA5EF6">
      <w:pPr>
        <w:ind w:left="567" w:right="-2"/>
        <w:jc w:val="both"/>
      </w:pPr>
    </w:p>
    <w:p w:rsidR="00CA5EF6" w:rsidRPr="00874222" w:rsidP="00CA5EF6">
      <w:pPr>
        <w:ind w:left="567" w:right="-2"/>
        <w:jc w:val="both"/>
        <w:rPr>
          <w:sz w:val="22"/>
          <w:szCs w:val="22"/>
        </w:rPr>
      </w:pPr>
      <w:r w:rsidRPr="00874222">
        <w:rPr>
          <w:sz w:val="22"/>
          <w:szCs w:val="22"/>
        </w:rPr>
        <w:t>Копия верна</w:t>
      </w:r>
    </w:p>
    <w:p w:rsidR="00CA5EF6" w:rsidRPr="00874222" w:rsidP="00CA5EF6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«28» августа</w:t>
      </w:r>
      <w:r w:rsidRPr="00874222">
        <w:rPr>
          <w:sz w:val="22"/>
          <w:szCs w:val="22"/>
        </w:rPr>
        <w:t xml:space="preserve"> 2023 года</w:t>
      </w:r>
    </w:p>
    <w:p w:rsidR="00CA5EF6" w:rsidRPr="00874222" w:rsidP="00CA5EF6">
      <w:pPr>
        <w:ind w:left="567" w:right="-2"/>
        <w:jc w:val="both"/>
        <w:rPr>
          <w:sz w:val="22"/>
          <w:szCs w:val="22"/>
        </w:rPr>
      </w:pPr>
      <w:r w:rsidRPr="00874222">
        <w:rPr>
          <w:sz w:val="22"/>
          <w:szCs w:val="22"/>
        </w:rPr>
        <w:t xml:space="preserve">Мировой судья                                                    </w:t>
      </w:r>
      <w:r w:rsidRPr="00874222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                      </w:t>
      </w:r>
      <w:r w:rsidRPr="00874222">
        <w:rPr>
          <w:sz w:val="22"/>
          <w:szCs w:val="22"/>
        </w:rPr>
        <w:t xml:space="preserve">   В.В. Кулешова</w:t>
      </w:r>
    </w:p>
    <w:p w:rsidR="00CA5EF6" w:rsidRPr="00874222" w:rsidP="00CA5EF6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Администратор</w:t>
      </w:r>
      <w:r w:rsidRPr="00874222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С.Ю. Петраш</w:t>
      </w:r>
    </w:p>
    <w:p w:rsidR="00CA5EF6" w:rsidRPr="00874222" w:rsidP="00CA5EF6">
      <w:pPr>
        <w:ind w:left="567" w:right="-2"/>
        <w:jc w:val="both"/>
        <w:rPr>
          <w:sz w:val="22"/>
          <w:szCs w:val="22"/>
        </w:rPr>
      </w:pPr>
      <w:r w:rsidRPr="00874222">
        <w:rPr>
          <w:sz w:val="22"/>
          <w:szCs w:val="22"/>
        </w:rPr>
        <w:t>Оригинал постано</w:t>
      </w:r>
      <w:r>
        <w:rPr>
          <w:sz w:val="22"/>
          <w:szCs w:val="22"/>
        </w:rPr>
        <w:t>вления находится в деле №5-96-504</w:t>
      </w:r>
      <w:r w:rsidRPr="00874222">
        <w:rPr>
          <w:sz w:val="22"/>
          <w:szCs w:val="22"/>
        </w:rPr>
        <w:t>/2023, находяще</w:t>
      </w:r>
      <w:r>
        <w:rPr>
          <w:sz w:val="22"/>
          <w:szCs w:val="22"/>
        </w:rPr>
        <w:t>мся в судебном участке №96</w:t>
      </w:r>
      <w:r w:rsidRPr="00874222">
        <w:rPr>
          <w:sz w:val="22"/>
          <w:szCs w:val="22"/>
        </w:rPr>
        <w:t xml:space="preserve"> Ялтинского судебного района (городской округ Ялта) Республики Крым.</w:t>
      </w:r>
    </w:p>
    <w:p w:rsidR="00CA5EF6" w:rsidRPr="00874222" w:rsidP="00CA5EF6">
      <w:pPr>
        <w:ind w:left="567" w:right="-2"/>
        <w:jc w:val="both"/>
        <w:rPr>
          <w:sz w:val="22"/>
          <w:szCs w:val="22"/>
        </w:rPr>
      </w:pPr>
      <w:r w:rsidRPr="00874222">
        <w:rPr>
          <w:sz w:val="22"/>
          <w:szCs w:val="22"/>
        </w:rPr>
        <w:t>Постановление не вступило в законную силу.</w:t>
      </w:r>
    </w:p>
    <w:p w:rsidR="00CA5EF6" w:rsidRPr="00874222" w:rsidP="00CA5EF6">
      <w:pPr>
        <w:ind w:left="567" w:right="-2"/>
        <w:jc w:val="both"/>
        <w:rPr>
          <w:sz w:val="22"/>
          <w:szCs w:val="22"/>
        </w:rPr>
      </w:pPr>
      <w:r w:rsidRPr="00874222">
        <w:rPr>
          <w:sz w:val="22"/>
          <w:szCs w:val="22"/>
        </w:rPr>
        <w:t xml:space="preserve">Мировой судья  </w:t>
      </w:r>
      <w:r w:rsidRPr="00874222">
        <w:rPr>
          <w:sz w:val="22"/>
          <w:szCs w:val="22"/>
        </w:rPr>
        <w:t xml:space="preserve">                                                  </w:t>
      </w:r>
      <w:r w:rsidRPr="00874222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                      </w:t>
      </w:r>
      <w:r w:rsidRPr="00874222">
        <w:rPr>
          <w:sz w:val="22"/>
          <w:szCs w:val="22"/>
        </w:rPr>
        <w:t xml:space="preserve">   В.В. Кулешова</w:t>
      </w:r>
    </w:p>
    <w:p w:rsidR="00CA5EF6" w:rsidRPr="00416141" w:rsidP="00CA5EF6">
      <w:pPr>
        <w:ind w:left="567" w:right="-2"/>
        <w:jc w:val="both"/>
        <w:rPr>
          <w:sz w:val="26"/>
          <w:szCs w:val="26"/>
        </w:rPr>
      </w:pPr>
      <w:r>
        <w:rPr>
          <w:sz w:val="22"/>
          <w:szCs w:val="22"/>
        </w:rPr>
        <w:t>Администратор</w:t>
      </w:r>
      <w:r w:rsidRPr="00874222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                           С.Ю. Петраш</w:t>
      </w:r>
    </w:p>
    <w:p w:rsidR="006F7C69" w:rsidRPr="006F7C69" w:rsidP="00CA5EF6">
      <w:pPr>
        <w:ind w:firstLine="567"/>
        <w:jc w:val="both"/>
      </w:pPr>
    </w:p>
    <w:sectPr w:rsidSect="00CA5EF6">
      <w:footerReference w:type="default" r:id="rId4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B921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C7C">
          <w:rPr>
            <w:noProof/>
          </w:rPr>
          <w:t>4</w:t>
        </w:r>
        <w:r>
          <w:fldChar w:fldCharType="end"/>
        </w:r>
      </w:p>
    </w:sdtContent>
  </w:sdt>
  <w:p w:rsidR="00B921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13"/>
    <w:rsid w:val="00072EBF"/>
    <w:rsid w:val="00087AB2"/>
    <w:rsid w:val="000917C2"/>
    <w:rsid w:val="000C1466"/>
    <w:rsid w:val="000F0DA7"/>
    <w:rsid w:val="00105130"/>
    <w:rsid w:val="00134B75"/>
    <w:rsid w:val="00160679"/>
    <w:rsid w:val="00172E61"/>
    <w:rsid w:val="001C2DB6"/>
    <w:rsid w:val="001D55E9"/>
    <w:rsid w:val="00206B23"/>
    <w:rsid w:val="00267289"/>
    <w:rsid w:val="002C5810"/>
    <w:rsid w:val="002D61C6"/>
    <w:rsid w:val="002F0692"/>
    <w:rsid w:val="00305BA9"/>
    <w:rsid w:val="00336427"/>
    <w:rsid w:val="00351FE3"/>
    <w:rsid w:val="003608EF"/>
    <w:rsid w:val="003A222D"/>
    <w:rsid w:val="003B75B5"/>
    <w:rsid w:val="00416141"/>
    <w:rsid w:val="004629BD"/>
    <w:rsid w:val="004850C0"/>
    <w:rsid w:val="00491541"/>
    <w:rsid w:val="004D02ED"/>
    <w:rsid w:val="004E5F13"/>
    <w:rsid w:val="00565DFF"/>
    <w:rsid w:val="00597862"/>
    <w:rsid w:val="006169F4"/>
    <w:rsid w:val="00617856"/>
    <w:rsid w:val="00624BB7"/>
    <w:rsid w:val="0063029F"/>
    <w:rsid w:val="006639EC"/>
    <w:rsid w:val="006C1B0D"/>
    <w:rsid w:val="006D56AF"/>
    <w:rsid w:val="006D7228"/>
    <w:rsid w:val="006F7C69"/>
    <w:rsid w:val="00734C4F"/>
    <w:rsid w:val="00770486"/>
    <w:rsid w:val="0078768C"/>
    <w:rsid w:val="00791E4E"/>
    <w:rsid w:val="00805218"/>
    <w:rsid w:val="00821F9F"/>
    <w:rsid w:val="0084378B"/>
    <w:rsid w:val="0084681E"/>
    <w:rsid w:val="00874222"/>
    <w:rsid w:val="00877FAD"/>
    <w:rsid w:val="00886FFF"/>
    <w:rsid w:val="00890EE1"/>
    <w:rsid w:val="008A7213"/>
    <w:rsid w:val="008C1703"/>
    <w:rsid w:val="008D14F9"/>
    <w:rsid w:val="008F36A8"/>
    <w:rsid w:val="00927C7C"/>
    <w:rsid w:val="00960C09"/>
    <w:rsid w:val="0098057B"/>
    <w:rsid w:val="00987C2E"/>
    <w:rsid w:val="009B4030"/>
    <w:rsid w:val="00A17FDF"/>
    <w:rsid w:val="00A84DF8"/>
    <w:rsid w:val="00A96E2E"/>
    <w:rsid w:val="00AB2837"/>
    <w:rsid w:val="00B06ECB"/>
    <w:rsid w:val="00B26139"/>
    <w:rsid w:val="00B921D2"/>
    <w:rsid w:val="00BB2DB7"/>
    <w:rsid w:val="00BC0885"/>
    <w:rsid w:val="00BC6D3B"/>
    <w:rsid w:val="00BC7636"/>
    <w:rsid w:val="00BF1FA3"/>
    <w:rsid w:val="00C36FCA"/>
    <w:rsid w:val="00CA5EF6"/>
    <w:rsid w:val="00D17896"/>
    <w:rsid w:val="00D96F6E"/>
    <w:rsid w:val="00DE5809"/>
    <w:rsid w:val="00E12B1C"/>
    <w:rsid w:val="00E80901"/>
    <w:rsid w:val="00F63695"/>
    <w:rsid w:val="00FA1248"/>
    <w:rsid w:val="00FD4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13"/>
    <w:rPr>
      <w:b/>
      <w:bCs/>
    </w:rPr>
  </w:style>
  <w:style w:type="paragraph" w:styleId="Title">
    <w:name w:val="Title"/>
    <w:basedOn w:val="Normal"/>
    <w:link w:val="a"/>
    <w:qFormat/>
    <w:rsid w:val="004E5F13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E5F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C0885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87A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87AB2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61785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178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1785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8A7213"/>
    <w:rPr>
      <w:rFonts w:ascii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a3"/>
    <w:uiPriority w:val="99"/>
    <w:semiHidden/>
    <w:unhideWhenUsed/>
    <w:rsid w:val="008A721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7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