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6D1" w:rsidRPr="00296FFE" w:rsidP="002926D1">
      <w:pPr>
        <w:ind w:left="6237"/>
        <w:rPr>
          <w:bCs/>
          <w:iCs/>
          <w:sz w:val="28"/>
          <w:szCs w:val="28"/>
        </w:rPr>
      </w:pPr>
      <w:r w:rsidRPr="00DD710B">
        <w:rPr>
          <w:bCs/>
          <w:iCs/>
          <w:sz w:val="28"/>
          <w:szCs w:val="28"/>
        </w:rPr>
        <w:t>Дело № 5-9</w:t>
      </w:r>
      <w:r>
        <w:rPr>
          <w:bCs/>
          <w:iCs/>
          <w:sz w:val="28"/>
          <w:szCs w:val="28"/>
        </w:rPr>
        <w:t>6</w:t>
      </w:r>
      <w:r w:rsidRPr="00DD710B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529</w:t>
      </w:r>
      <w:r w:rsidRPr="00296FFE">
        <w:rPr>
          <w:bCs/>
          <w:iCs/>
          <w:sz w:val="28"/>
          <w:szCs w:val="28"/>
        </w:rPr>
        <w:t>/2019</w:t>
      </w:r>
    </w:p>
    <w:p w:rsidR="002926D1" w:rsidRPr="002926D1" w:rsidP="002926D1">
      <w:pPr>
        <w:rPr>
          <w:bCs/>
          <w:iCs/>
          <w:sz w:val="28"/>
          <w:szCs w:val="28"/>
        </w:rPr>
      </w:pPr>
      <w:r w:rsidRPr="00296FFE">
        <w:rPr>
          <w:bCs/>
          <w:iCs/>
          <w:sz w:val="28"/>
          <w:szCs w:val="28"/>
        </w:rPr>
        <w:t xml:space="preserve">                                                                           </w:t>
      </w:r>
      <w:r>
        <w:rPr>
          <w:bCs/>
          <w:iCs/>
          <w:sz w:val="28"/>
          <w:szCs w:val="28"/>
        </w:rPr>
        <w:t xml:space="preserve">    </w:t>
      </w:r>
      <w:r w:rsidRPr="00296FFE"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296FFE">
        <w:rPr>
          <w:bCs/>
          <w:iCs/>
          <w:sz w:val="28"/>
          <w:szCs w:val="28"/>
        </w:rPr>
        <w:t>0096-01-201</w:t>
      </w:r>
      <w:r>
        <w:rPr>
          <w:bCs/>
          <w:iCs/>
          <w:sz w:val="28"/>
          <w:szCs w:val="28"/>
        </w:rPr>
        <w:t>9</w:t>
      </w:r>
      <w:r w:rsidRPr="00296FFE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>001173-09</w:t>
      </w:r>
    </w:p>
    <w:p w:rsidR="002926D1" w:rsidP="002926D1">
      <w:pPr>
        <w:pStyle w:val="Heading1"/>
        <w:rPr>
          <w:szCs w:val="28"/>
        </w:rPr>
      </w:pPr>
    </w:p>
    <w:p w:rsidR="002926D1" w:rsidRPr="002926D1" w:rsidP="002926D1">
      <w:pPr>
        <w:pStyle w:val="Heading1"/>
        <w:rPr>
          <w:szCs w:val="28"/>
          <w:u w:val="none"/>
        </w:rPr>
      </w:pPr>
      <w:r w:rsidRPr="002926D1">
        <w:rPr>
          <w:szCs w:val="28"/>
          <w:u w:val="none"/>
        </w:rPr>
        <w:t>ПОСТАНОВЛЕНИЕ</w:t>
      </w:r>
    </w:p>
    <w:p w:rsidR="002926D1" w:rsidRPr="00DD710B" w:rsidP="002926D1">
      <w:pPr>
        <w:jc w:val="center"/>
        <w:rPr>
          <w:b/>
          <w:sz w:val="28"/>
          <w:szCs w:val="28"/>
        </w:rPr>
      </w:pPr>
      <w:r w:rsidRPr="00DD710B">
        <w:rPr>
          <w:b/>
          <w:sz w:val="28"/>
          <w:szCs w:val="28"/>
        </w:rPr>
        <w:t>по делу об административном правонарушении</w:t>
      </w:r>
    </w:p>
    <w:p w:rsidR="002926D1" w:rsidRPr="00DD710B" w:rsidP="002926D1">
      <w:pPr>
        <w:rPr>
          <w:sz w:val="28"/>
          <w:szCs w:val="28"/>
        </w:rPr>
      </w:pPr>
    </w:p>
    <w:p w:rsidR="002926D1" w:rsidRPr="00DD710B" w:rsidP="002926D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2926D1" w:rsidRPr="00F9688E" w:rsidP="002926D1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 w:rsidRPr="00F9688E">
        <w:rPr>
          <w:b/>
          <w:bCs/>
          <w:sz w:val="28"/>
          <w:szCs w:val="28"/>
        </w:rPr>
        <w:t>18</w:t>
      </w:r>
      <w:r w:rsidRPr="002926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F9688E">
        <w:rPr>
          <w:b/>
          <w:bCs/>
          <w:sz w:val="28"/>
          <w:szCs w:val="28"/>
        </w:rPr>
        <w:t xml:space="preserve"> </w:t>
      </w:r>
      <w:r w:rsidRPr="002926D1">
        <w:rPr>
          <w:b/>
          <w:bCs/>
          <w:sz w:val="28"/>
          <w:szCs w:val="28"/>
        </w:rPr>
        <w:t>2019</w:t>
      </w:r>
      <w:r w:rsidRPr="00F9688E">
        <w:rPr>
          <w:b/>
          <w:bCs/>
          <w:sz w:val="28"/>
          <w:szCs w:val="28"/>
        </w:rPr>
        <w:t xml:space="preserve"> года </w:t>
      </w:r>
      <w:r w:rsidRPr="00F9688E">
        <w:rPr>
          <w:b/>
          <w:bCs/>
          <w:sz w:val="28"/>
          <w:szCs w:val="28"/>
        </w:rPr>
        <w:tab/>
      </w:r>
      <w:r w:rsidRPr="00F9688E">
        <w:rPr>
          <w:b/>
          <w:bCs/>
          <w:sz w:val="28"/>
          <w:szCs w:val="28"/>
        </w:rPr>
        <w:tab/>
      </w:r>
      <w:r w:rsidRPr="00F9688E">
        <w:rPr>
          <w:b/>
          <w:bCs/>
          <w:sz w:val="28"/>
          <w:szCs w:val="28"/>
        </w:rPr>
        <w:tab/>
      </w:r>
      <w:r w:rsidRPr="00F9688E">
        <w:rPr>
          <w:b/>
          <w:bCs/>
          <w:sz w:val="28"/>
          <w:szCs w:val="28"/>
        </w:rPr>
        <w:tab/>
      </w:r>
      <w:r w:rsidRPr="00F9688E">
        <w:rPr>
          <w:b/>
          <w:bCs/>
          <w:sz w:val="28"/>
          <w:szCs w:val="28"/>
        </w:rPr>
        <w:tab/>
        <w:t xml:space="preserve">                     г. Ялта </w:t>
      </w:r>
    </w:p>
    <w:p w:rsidR="002926D1" w:rsidRPr="00DD710B" w:rsidP="002926D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2926D1" w:rsidP="002926D1">
      <w:pPr>
        <w:ind w:firstLine="570"/>
        <w:jc w:val="both"/>
        <w:rPr>
          <w:sz w:val="28"/>
          <w:szCs w:val="28"/>
        </w:rPr>
      </w:pPr>
      <w:r w:rsidRPr="00DD710B">
        <w:rPr>
          <w:bCs/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D24076">
        <w:rPr>
          <w:bCs/>
          <w:sz w:val="28"/>
          <w:szCs w:val="28"/>
        </w:rPr>
        <w:t xml:space="preserve">Республики Крым </w:t>
      </w:r>
      <w:r w:rsidRPr="00DD710B">
        <w:rPr>
          <w:bCs/>
          <w:sz w:val="28"/>
          <w:szCs w:val="28"/>
        </w:rPr>
        <w:t>Бекенштейн</w:t>
      </w:r>
      <w:r w:rsidRPr="00DD710B">
        <w:rPr>
          <w:bCs/>
          <w:sz w:val="28"/>
          <w:szCs w:val="28"/>
        </w:rPr>
        <w:t xml:space="preserve"> Е.Л. (Республика Крым, г. Ялта, ул. Васильева, 19), </w:t>
      </w:r>
      <w:r w:rsidRPr="006E5DCD" w:rsidR="00D24076">
        <w:rPr>
          <w:sz w:val="28"/>
          <w:szCs w:val="28"/>
        </w:rPr>
        <w:t xml:space="preserve">с участием </w:t>
      </w:r>
      <w:r w:rsidR="00D24076">
        <w:rPr>
          <w:sz w:val="28"/>
          <w:szCs w:val="28"/>
        </w:rPr>
        <w:t xml:space="preserve">представителя по доверенности </w:t>
      </w:r>
      <w:r w:rsidRPr="006E5DCD" w:rsidR="00D24076">
        <w:rPr>
          <w:sz w:val="28"/>
          <w:szCs w:val="28"/>
        </w:rPr>
        <w:t xml:space="preserve">лица, в отношении которого возбуждено дело об административном правонарушении – </w:t>
      </w:r>
      <w:r w:rsidR="00D24076">
        <w:rPr>
          <w:sz w:val="28"/>
          <w:szCs w:val="28"/>
        </w:rPr>
        <w:t xml:space="preserve">Зубковой О.А., </w:t>
      </w:r>
      <w:r w:rsidRPr="00DD710B">
        <w:rPr>
          <w:sz w:val="28"/>
          <w:szCs w:val="28"/>
        </w:rPr>
        <w:t xml:space="preserve">рассмотрев в открытом судебном заседании дело об </w:t>
      </w:r>
      <w:r>
        <w:rPr>
          <w:sz w:val="28"/>
          <w:szCs w:val="28"/>
        </w:rPr>
        <w:t>административном правонарушении</w:t>
      </w:r>
    </w:p>
    <w:p w:rsidR="002926D1" w:rsidRPr="00DD710B" w:rsidP="002926D1">
      <w:pPr>
        <w:ind w:firstLine="709"/>
        <w:jc w:val="both"/>
        <w:rPr>
          <w:sz w:val="28"/>
          <w:szCs w:val="28"/>
        </w:rPr>
      </w:pPr>
      <w:r w:rsidRPr="002926D1">
        <w:rPr>
          <w:b/>
          <w:sz w:val="28"/>
          <w:szCs w:val="28"/>
        </w:rPr>
        <w:t xml:space="preserve">индивидуального предпринимателя </w:t>
      </w:r>
      <w:r w:rsidRPr="00F9688E">
        <w:rPr>
          <w:b/>
          <w:sz w:val="28"/>
          <w:szCs w:val="28"/>
        </w:rPr>
        <w:t>Зубкова Олега Алексеевича</w:t>
      </w:r>
      <w:r>
        <w:rPr>
          <w:sz w:val="28"/>
          <w:szCs w:val="28"/>
        </w:rPr>
        <w:t xml:space="preserve">, </w:t>
      </w:r>
      <w:r w:rsidR="006E24B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 xml:space="preserve">,         </w:t>
      </w:r>
    </w:p>
    <w:p w:rsidR="002E5D5F" w:rsidRPr="002926D1" w:rsidP="00C50F42">
      <w:pPr>
        <w:ind w:firstLine="709"/>
        <w:jc w:val="both"/>
        <w:rPr>
          <w:sz w:val="28"/>
          <w:szCs w:val="28"/>
        </w:rPr>
      </w:pPr>
      <w:r w:rsidRPr="002926D1">
        <w:rPr>
          <w:sz w:val="28"/>
          <w:szCs w:val="28"/>
        </w:rPr>
        <w:t>по ч. 2 ст. 19.4.1 Кодекса Российской Федерации  об административных правонарушениях (далее по тексту – КоАП РФ),</w:t>
      </w:r>
    </w:p>
    <w:p w:rsidR="00677094" w:rsidRPr="00C50F42" w:rsidP="00C50F42">
      <w:pPr>
        <w:ind w:firstLine="709"/>
        <w:jc w:val="both"/>
      </w:pPr>
    </w:p>
    <w:p w:rsidR="00677094" w:rsidRPr="002926D1" w:rsidP="00C50F42">
      <w:pPr>
        <w:ind w:firstLine="709"/>
        <w:jc w:val="center"/>
        <w:rPr>
          <w:b/>
          <w:sz w:val="28"/>
          <w:szCs w:val="28"/>
        </w:rPr>
      </w:pPr>
      <w:r w:rsidRPr="002926D1">
        <w:rPr>
          <w:b/>
          <w:sz w:val="28"/>
          <w:szCs w:val="28"/>
        </w:rPr>
        <w:t>УСТАНОВИЛ:</w:t>
      </w:r>
    </w:p>
    <w:p w:rsidR="00677094" w:rsidRPr="00C50F42" w:rsidP="00C50F42">
      <w:pPr>
        <w:ind w:firstLine="709"/>
        <w:jc w:val="both"/>
      </w:pPr>
    </w:p>
    <w:p w:rsidR="00895265" w:rsidRPr="00FD3493" w:rsidP="00C50F42">
      <w:pPr>
        <w:pStyle w:val="ConsPlusNormal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18 октября 2019</w:t>
      </w:r>
      <w:r w:rsidRPr="00FD3493" w:rsidR="00652CBA">
        <w:rPr>
          <w:sz w:val="28"/>
          <w:szCs w:val="28"/>
        </w:rPr>
        <w:t xml:space="preserve"> года </w:t>
      </w:r>
      <w:r w:rsidRPr="00FD3493" w:rsidR="002D0F15">
        <w:rPr>
          <w:sz w:val="28"/>
          <w:szCs w:val="28"/>
        </w:rPr>
        <w:t>был выявлен факт невозможности проведения</w:t>
      </w:r>
      <w:r w:rsidRPr="00FD3493" w:rsidR="00652CBA">
        <w:rPr>
          <w:sz w:val="28"/>
          <w:szCs w:val="28"/>
        </w:rPr>
        <w:t xml:space="preserve"> внеплановой выездной проверки в отношении </w:t>
      </w:r>
      <w:r w:rsidRPr="00FD3493">
        <w:rPr>
          <w:sz w:val="28"/>
          <w:szCs w:val="28"/>
        </w:rPr>
        <w:t>индивидуального предпринимателя Зубкова Олега Алексеевича</w:t>
      </w:r>
      <w:r w:rsidRPr="00FD3493" w:rsidR="002D0F15">
        <w:rPr>
          <w:sz w:val="28"/>
          <w:szCs w:val="28"/>
        </w:rPr>
        <w:t>, а именно</w:t>
      </w:r>
      <w:r w:rsidRPr="00FD3493" w:rsidR="00C23836">
        <w:rPr>
          <w:sz w:val="28"/>
          <w:szCs w:val="28"/>
        </w:rPr>
        <w:t>,</w:t>
      </w:r>
      <w:r w:rsidRPr="00FD3493" w:rsidR="00652CBA">
        <w:rPr>
          <w:sz w:val="28"/>
          <w:szCs w:val="28"/>
        </w:rPr>
        <w:t xml:space="preserve"> не были </w:t>
      </w:r>
      <w:r w:rsidRPr="00FD3493" w:rsidR="002D0F15">
        <w:rPr>
          <w:sz w:val="28"/>
          <w:szCs w:val="28"/>
        </w:rPr>
        <w:t>предоставлены запрошенные документы для проведения проверки</w:t>
      </w:r>
      <w:r w:rsidRPr="00FD3493" w:rsidR="00652CBA">
        <w:rPr>
          <w:sz w:val="28"/>
          <w:szCs w:val="28"/>
        </w:rPr>
        <w:t>,</w:t>
      </w:r>
      <w:r w:rsidRPr="00FD3493" w:rsidR="000622E6">
        <w:rPr>
          <w:sz w:val="28"/>
          <w:szCs w:val="28"/>
        </w:rPr>
        <w:t xml:space="preserve"> чем</w:t>
      </w:r>
      <w:r w:rsidRPr="00FD3493" w:rsidR="002D0F15">
        <w:rPr>
          <w:sz w:val="28"/>
          <w:szCs w:val="28"/>
        </w:rPr>
        <w:t xml:space="preserve"> ИП Зубков О.А. </w:t>
      </w:r>
      <w:r w:rsidRPr="00FD3493" w:rsidR="000808AC">
        <w:rPr>
          <w:sz w:val="28"/>
          <w:szCs w:val="28"/>
        </w:rPr>
        <w:t>в</w:t>
      </w:r>
      <w:r w:rsidRPr="00FD3493" w:rsidR="000622E6">
        <w:rPr>
          <w:sz w:val="28"/>
          <w:szCs w:val="28"/>
        </w:rPr>
        <w:t>оспрепятствова</w:t>
      </w:r>
      <w:r w:rsidRPr="00FD3493" w:rsidR="00607F8A">
        <w:rPr>
          <w:sz w:val="28"/>
          <w:szCs w:val="28"/>
        </w:rPr>
        <w:t>л</w:t>
      </w:r>
      <w:r w:rsidRPr="00FD3493" w:rsidR="000622E6">
        <w:rPr>
          <w:sz w:val="28"/>
          <w:szCs w:val="28"/>
        </w:rPr>
        <w:t xml:space="preserve"> законной деятельности должностного лица органа государственного контроля (надзора), по проведению проверок</w:t>
      </w:r>
      <w:r w:rsidRPr="00FD3493" w:rsidR="00607F8A">
        <w:rPr>
          <w:sz w:val="28"/>
          <w:szCs w:val="28"/>
        </w:rPr>
        <w:t>,</w:t>
      </w:r>
      <w:r w:rsidRPr="00FD3493" w:rsidR="002D0F15">
        <w:rPr>
          <w:sz w:val="28"/>
          <w:szCs w:val="28"/>
        </w:rPr>
        <w:t xml:space="preserve"> </w:t>
      </w:r>
      <w:r w:rsidRPr="00FD3493">
        <w:rPr>
          <w:sz w:val="28"/>
          <w:szCs w:val="28"/>
        </w:rPr>
        <w:t>повлекш</w:t>
      </w:r>
      <w:r w:rsidRPr="00FD3493" w:rsidR="00F43539">
        <w:rPr>
          <w:sz w:val="28"/>
          <w:szCs w:val="28"/>
        </w:rPr>
        <w:t>ие</w:t>
      </w:r>
      <w:r w:rsidRPr="00FD3493">
        <w:rPr>
          <w:sz w:val="28"/>
          <w:szCs w:val="28"/>
        </w:rPr>
        <w:t xml:space="preserve"> невозможность проведения</w:t>
      </w:r>
      <w:r w:rsidRPr="00FD3493" w:rsidR="003A2180">
        <w:rPr>
          <w:sz w:val="28"/>
          <w:szCs w:val="28"/>
        </w:rPr>
        <w:t xml:space="preserve"> проверки</w:t>
      </w:r>
      <w:r w:rsidRPr="00FD3493" w:rsidR="00F43539">
        <w:rPr>
          <w:sz w:val="28"/>
          <w:szCs w:val="28"/>
        </w:rPr>
        <w:t>, то есть совершил административное правонарушение</w:t>
      </w:r>
      <w:r w:rsidRPr="00FD3493" w:rsidR="00DD1908">
        <w:rPr>
          <w:sz w:val="28"/>
          <w:szCs w:val="28"/>
        </w:rPr>
        <w:t>,</w:t>
      </w:r>
      <w:r w:rsidRPr="00FD3493" w:rsidR="00F43539">
        <w:rPr>
          <w:sz w:val="28"/>
          <w:szCs w:val="28"/>
        </w:rPr>
        <w:t xml:space="preserve"> предусмотренное ч. 2 ст. 19.4.1</w:t>
      </w:r>
      <w:r w:rsidRPr="00FD3493" w:rsidR="00F43539">
        <w:rPr>
          <w:sz w:val="28"/>
          <w:szCs w:val="28"/>
        </w:rPr>
        <w:t xml:space="preserve"> КоАП РФ.   </w:t>
      </w:r>
    </w:p>
    <w:p w:rsidR="008654D8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Зубков О.А.</w:t>
      </w:r>
      <w:r w:rsidRPr="00FD3493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8654D8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654D8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Принимая во внимание </w:t>
      </w:r>
      <w:r w:rsidRPr="00FD3493" w:rsidR="000E547D">
        <w:rPr>
          <w:sz w:val="28"/>
          <w:szCs w:val="28"/>
        </w:rPr>
        <w:t>наличие в</w:t>
      </w:r>
      <w:r w:rsidRPr="00FD3493">
        <w:rPr>
          <w:sz w:val="28"/>
          <w:szCs w:val="28"/>
        </w:rPr>
        <w:t xml:space="preserve"> материалах дела сведени</w:t>
      </w:r>
      <w:r w:rsidRPr="00FD3493" w:rsidR="000E547D">
        <w:rPr>
          <w:sz w:val="28"/>
          <w:szCs w:val="28"/>
        </w:rPr>
        <w:t>й</w:t>
      </w:r>
      <w:r w:rsidRPr="00FD3493">
        <w:rPr>
          <w:sz w:val="28"/>
          <w:szCs w:val="28"/>
        </w:rPr>
        <w:t xml:space="preserve"> о надлежащем извещении </w:t>
      </w:r>
      <w:r w:rsidRPr="00FD3493">
        <w:rPr>
          <w:sz w:val="28"/>
          <w:szCs w:val="28"/>
        </w:rPr>
        <w:t>ИП Зубкова О.А.</w:t>
      </w:r>
      <w:r w:rsidRPr="00FD3493"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 </w:t>
      </w:r>
    </w:p>
    <w:p w:rsidR="00296FFE" w:rsidRPr="00FD3493" w:rsidP="00C50F42">
      <w:pPr>
        <w:ind w:firstLine="709"/>
        <w:jc w:val="both"/>
        <w:rPr>
          <w:sz w:val="28"/>
          <w:szCs w:val="28"/>
        </w:rPr>
      </w:pPr>
      <w:r w:rsidRPr="00FE216C">
        <w:rPr>
          <w:rFonts w:eastAsia="Calibri"/>
          <w:sz w:val="28"/>
          <w:szCs w:val="28"/>
          <w:lang w:eastAsia="en-US"/>
        </w:rPr>
        <w:t>За</w:t>
      </w:r>
      <w:r>
        <w:rPr>
          <w:rFonts w:eastAsia="Calibri"/>
          <w:sz w:val="28"/>
          <w:szCs w:val="28"/>
          <w:lang w:eastAsia="en-US"/>
        </w:rPr>
        <w:t xml:space="preserve">щитник Зубкова О.А. </w:t>
      </w:r>
      <w:r w:rsidR="00F522DC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="00F522DC">
        <w:rPr>
          <w:sz w:val="28"/>
          <w:szCs w:val="28"/>
        </w:rPr>
        <w:t xml:space="preserve">ИП </w:t>
      </w:r>
      <w:r>
        <w:rPr>
          <w:sz w:val="28"/>
          <w:szCs w:val="28"/>
        </w:rPr>
        <w:t xml:space="preserve">Зубкова О.А. в судебное заседание явилась, вину в совершении правонарушения инкриминируемую Зубкову О.А. не признала, </w:t>
      </w:r>
      <w:r w:rsidR="00397B3B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пояснив, что документы, </w:t>
      </w:r>
      <w:r w:rsidR="00397B3B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в запросе не были представлены, так как их не имеется. </w:t>
      </w:r>
      <w:r>
        <w:rPr>
          <w:sz w:val="28"/>
          <w:szCs w:val="28"/>
        </w:rPr>
        <w:t xml:space="preserve">Также пояснила, что Зубков О.А. 01 октября 2019 году представил пояснения начальнику Инспекции </w:t>
      </w:r>
      <w:r>
        <w:rPr>
          <w:sz w:val="28"/>
          <w:szCs w:val="28"/>
        </w:rPr>
        <w:t>Гостехнадзора</w:t>
      </w:r>
      <w:r>
        <w:rPr>
          <w:sz w:val="28"/>
          <w:szCs w:val="28"/>
        </w:rPr>
        <w:t xml:space="preserve"> о том, что данные транспортные средства имеют паспорта самоходных машин</w:t>
      </w:r>
      <w:r w:rsidR="00397B3B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собственников которых является ИП Зубков О.А, также сообщено, что эксплуатация электромобилей на территории парка львов «</w:t>
      </w:r>
      <w:r>
        <w:rPr>
          <w:sz w:val="28"/>
          <w:szCs w:val="28"/>
        </w:rPr>
        <w:t>Тайган</w:t>
      </w:r>
      <w:r w:rsidR="00D24076">
        <w:rPr>
          <w:sz w:val="28"/>
          <w:szCs w:val="28"/>
        </w:rPr>
        <w:t>»</w:t>
      </w:r>
      <w:r>
        <w:rPr>
          <w:sz w:val="28"/>
          <w:szCs w:val="28"/>
        </w:rPr>
        <w:t xml:space="preserve"> ИП Зубков О.А. ведет</w:t>
      </w:r>
      <w:r w:rsidR="00BD11BD">
        <w:rPr>
          <w:sz w:val="28"/>
          <w:szCs w:val="28"/>
        </w:rPr>
        <w:t>ся</w:t>
      </w:r>
      <w:r>
        <w:rPr>
          <w:sz w:val="28"/>
          <w:szCs w:val="28"/>
        </w:rPr>
        <w:t xml:space="preserve"> на основании  договора о сотрудничестве</w:t>
      </w:r>
      <w:r w:rsidR="00397B3B">
        <w:rPr>
          <w:sz w:val="28"/>
          <w:szCs w:val="28"/>
        </w:rPr>
        <w:t>.</w:t>
      </w:r>
      <w:r w:rsidR="00397B3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чем</w:t>
      </w:r>
      <w:r w:rsidR="00397B3B">
        <w:rPr>
          <w:sz w:val="28"/>
          <w:szCs w:val="28"/>
        </w:rPr>
        <w:t>,</w:t>
      </w:r>
      <w:r>
        <w:rPr>
          <w:sz w:val="28"/>
          <w:szCs w:val="28"/>
        </w:rPr>
        <w:t xml:space="preserve"> просила </w:t>
      </w:r>
      <w:r w:rsidRPr="004510EC">
        <w:rPr>
          <w:sz w:val="28"/>
          <w:szCs w:val="28"/>
        </w:rPr>
        <w:t xml:space="preserve">дело об административном правонарушении в отношении </w:t>
      </w:r>
      <w:r>
        <w:rPr>
          <w:sz w:val="28"/>
          <w:szCs w:val="28"/>
        </w:rPr>
        <w:t>ИП Зубкова О.А. по ч. 2 ст. 19.4.1</w:t>
      </w:r>
      <w:r w:rsidRPr="004510EC">
        <w:rPr>
          <w:sz w:val="28"/>
          <w:szCs w:val="28"/>
        </w:rPr>
        <w:t xml:space="preserve"> Кодекса РФ об административных правонарушениях прекратить</w:t>
      </w:r>
      <w:r>
        <w:rPr>
          <w:sz w:val="28"/>
          <w:szCs w:val="28"/>
        </w:rPr>
        <w:t xml:space="preserve">, в связи  с отсутствием в действиях </w:t>
      </w:r>
      <w:r w:rsidRPr="00D24076" w:rsidR="00D24076">
        <w:rPr>
          <w:sz w:val="28"/>
          <w:szCs w:val="28"/>
        </w:rPr>
        <w:t>Зубкова О.А.</w:t>
      </w:r>
      <w:r>
        <w:rPr>
          <w:sz w:val="28"/>
          <w:szCs w:val="28"/>
        </w:rPr>
        <w:t xml:space="preserve"> состава административного правонарушения</w:t>
      </w:r>
      <w:r w:rsidRPr="004510EC">
        <w:rPr>
          <w:sz w:val="28"/>
          <w:szCs w:val="28"/>
        </w:rPr>
        <w:t>.</w:t>
      </w:r>
    </w:p>
    <w:p w:rsidR="00677094" w:rsidRPr="00FD3493" w:rsidP="00C50F42">
      <w:pPr>
        <w:pStyle w:val="BodyTextIndent"/>
        <w:rPr>
          <w:sz w:val="28"/>
          <w:szCs w:val="28"/>
        </w:rPr>
      </w:pPr>
      <w:r w:rsidRPr="00FD3493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FD3493" w:rsidR="002D0F15">
        <w:rPr>
          <w:sz w:val="28"/>
          <w:szCs w:val="28"/>
        </w:rPr>
        <w:t>ИП Зубкова О.А.</w:t>
      </w:r>
      <w:r w:rsidRPr="00FD3493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</w:p>
    <w:p w:rsidR="00677094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- протоколом об административном правонарушении </w:t>
      </w:r>
      <w:r w:rsidRPr="00FD3493" w:rsidR="00C659F2">
        <w:rPr>
          <w:sz w:val="28"/>
          <w:szCs w:val="28"/>
        </w:rPr>
        <w:t>№1</w:t>
      </w:r>
      <w:r w:rsidRPr="00FD3493">
        <w:rPr>
          <w:sz w:val="28"/>
          <w:szCs w:val="28"/>
        </w:rPr>
        <w:t xml:space="preserve"> от </w:t>
      </w:r>
      <w:r w:rsidRPr="00FD3493" w:rsidR="00C659F2">
        <w:rPr>
          <w:sz w:val="28"/>
          <w:szCs w:val="28"/>
        </w:rPr>
        <w:t>21.10.2019</w:t>
      </w:r>
      <w:r w:rsidRPr="00FD3493">
        <w:rPr>
          <w:sz w:val="28"/>
          <w:szCs w:val="28"/>
        </w:rPr>
        <w:t xml:space="preserve"> года, из которого следует, что </w:t>
      </w:r>
      <w:r w:rsidRPr="00FD3493" w:rsidR="00C659F2">
        <w:rPr>
          <w:sz w:val="28"/>
          <w:szCs w:val="28"/>
        </w:rPr>
        <w:t>18 октября 2019 года был выявлен факт невозможности проведения внеплановой выездной проверки в отношении индивидуального предпринимателя Зубкова Олега Алексеевича, а именно, не были предоставлены запрошенные документы для проведения проверки, чем ИП Зубков О.А. воспрепятствовал законной деятельности должностного лица органа государственного контроля (надзора), по проведению проверок, повлекшие невозможность</w:t>
      </w:r>
      <w:r w:rsidRPr="00FD3493" w:rsidR="00C659F2">
        <w:rPr>
          <w:sz w:val="28"/>
          <w:szCs w:val="28"/>
        </w:rPr>
        <w:t xml:space="preserve"> проведения проверки</w:t>
      </w:r>
      <w:r w:rsidRPr="00FD3493">
        <w:rPr>
          <w:sz w:val="28"/>
          <w:szCs w:val="28"/>
        </w:rPr>
        <w:t xml:space="preserve">. </w:t>
      </w:r>
      <w:r w:rsidRPr="00FD3493">
        <w:rPr>
          <w:sz w:val="28"/>
          <w:szCs w:val="28"/>
        </w:rPr>
        <w:t xml:space="preserve">Протокол составлен уполномоченным лицом, копия протокола </w:t>
      </w:r>
      <w:r w:rsidRPr="00D24076" w:rsidR="009420E2">
        <w:rPr>
          <w:sz w:val="28"/>
          <w:szCs w:val="28"/>
        </w:rPr>
        <w:t xml:space="preserve">направлена </w:t>
      </w:r>
      <w:r w:rsidRPr="00D24076" w:rsidR="00C659F2">
        <w:rPr>
          <w:sz w:val="28"/>
          <w:szCs w:val="28"/>
        </w:rPr>
        <w:t>ИП Зубкову О.А</w:t>
      </w:r>
      <w:r w:rsidRPr="00D24076" w:rsidR="009420E2">
        <w:rPr>
          <w:sz w:val="28"/>
          <w:szCs w:val="28"/>
        </w:rPr>
        <w:t>.</w:t>
      </w:r>
      <w:r w:rsidRPr="00FD3493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677094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- </w:t>
      </w:r>
      <w:r w:rsidRPr="00FD3493" w:rsidR="003D6313">
        <w:rPr>
          <w:sz w:val="28"/>
          <w:szCs w:val="28"/>
        </w:rPr>
        <w:t xml:space="preserve">приказом </w:t>
      </w:r>
      <w:r w:rsidR="00D24076">
        <w:rPr>
          <w:sz w:val="28"/>
          <w:szCs w:val="28"/>
        </w:rPr>
        <w:t>И</w:t>
      </w:r>
      <w:r w:rsidRPr="00FD3493" w:rsidR="003D6313">
        <w:rPr>
          <w:sz w:val="28"/>
          <w:szCs w:val="28"/>
        </w:rPr>
        <w:t xml:space="preserve">нспекции по надзору за техническим состоянием самоходных машин и других видов техники Республики Крым </w:t>
      </w:r>
      <w:r w:rsidRPr="00FD3493" w:rsidR="00175EE2">
        <w:rPr>
          <w:sz w:val="28"/>
          <w:szCs w:val="28"/>
        </w:rPr>
        <w:t>о проведении внеплановой, выездной проверки индивидуального предпринимателя от 09 октября 2019 года № 193/ОД</w:t>
      </w:r>
      <w:r w:rsidRPr="00FD3493" w:rsidR="003E6734">
        <w:rPr>
          <w:sz w:val="28"/>
          <w:szCs w:val="28"/>
        </w:rPr>
        <w:t>;</w:t>
      </w:r>
    </w:p>
    <w:p w:rsidR="00F522DC" w:rsidRPr="00FD3493" w:rsidP="00C50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актом проверки юридического лица, индивидуального предпринимателя № 5 от 01 октября 2019 года;</w:t>
      </w:r>
    </w:p>
    <w:p w:rsidR="003E6734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- </w:t>
      </w:r>
      <w:r w:rsidRPr="00FD3493" w:rsidR="00175EE2">
        <w:rPr>
          <w:sz w:val="28"/>
          <w:szCs w:val="28"/>
        </w:rPr>
        <w:t>актом невозможности проведения внеплановой, выездной проверки № 1 от 18 октября 2019 года</w:t>
      </w:r>
      <w:r w:rsidRPr="00FD3493" w:rsidR="00A75013">
        <w:rPr>
          <w:sz w:val="28"/>
          <w:szCs w:val="28"/>
        </w:rPr>
        <w:t>;</w:t>
      </w:r>
    </w:p>
    <w:p w:rsidR="00F522DC" w:rsidP="00C50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извещением о месте и времени составления акта проверки и возможном составлении протокола об административном правонарушении от 14 октября 2019 года № 01/21/206;</w:t>
      </w:r>
    </w:p>
    <w:p w:rsidR="00175EE2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- запросом о предоставлении документов от 16 октября 2019 года № 01/21/207;</w:t>
      </w:r>
    </w:p>
    <w:p w:rsidR="00A75013" w:rsidRPr="00FD3493" w:rsidP="00175EE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- актами о не предоставлении документов </w:t>
      </w:r>
      <w:r w:rsidRPr="00FD3493">
        <w:rPr>
          <w:sz w:val="28"/>
          <w:szCs w:val="28"/>
        </w:rPr>
        <w:t>согласно запроса</w:t>
      </w:r>
      <w:r w:rsidRPr="00FD3493">
        <w:rPr>
          <w:sz w:val="28"/>
          <w:szCs w:val="28"/>
        </w:rPr>
        <w:t xml:space="preserve"> № 1 от 15 октября 2019 года, №2 от 17 октября 2019 го</w:t>
      </w:r>
      <w:r w:rsidR="00F522DC">
        <w:rPr>
          <w:sz w:val="28"/>
          <w:szCs w:val="28"/>
        </w:rPr>
        <w:t>да, № 3 от 18 октября 2019 года.</w:t>
      </w:r>
    </w:p>
    <w:p w:rsidR="00B63EEC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FD3493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775C22" w:rsidRPr="00FD3493" w:rsidP="00C50F42">
      <w:pPr>
        <w:pStyle w:val="ConsPlusNormal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В соответствии с частью 2 статьи 10 Федерального закона от 26.12.2008 N 294-ФЗ (ред. от 28.11.2015) "О защите прав юридических лиц и индивидуальных предпринимателей при осуществлении государственного контроля (надзора) и муниципального контроля", основанием для проведения внеплановой проверки является:</w:t>
      </w:r>
    </w:p>
    <w:p w:rsidR="00775C22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75C22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75C22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75C22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75C22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775C22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3D6313" w:rsidRPr="00FD3493" w:rsidP="00C50F42">
      <w:pPr>
        <w:pStyle w:val="ConsPlusNormal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Следовательно, </w:t>
      </w:r>
      <w:r w:rsidRPr="00FD3493" w:rsidR="00775C22">
        <w:rPr>
          <w:sz w:val="28"/>
          <w:szCs w:val="28"/>
        </w:rPr>
        <w:t>основание, послужившее причиной п</w:t>
      </w:r>
      <w:r w:rsidRPr="00FD3493" w:rsidR="00C659F2">
        <w:rPr>
          <w:sz w:val="28"/>
          <w:szCs w:val="28"/>
        </w:rPr>
        <w:t xml:space="preserve">роведения внеплановой проверки ИП Зубкова О.А. </w:t>
      </w:r>
      <w:r w:rsidRPr="00FD3493" w:rsidR="00775C22">
        <w:rPr>
          <w:sz w:val="28"/>
          <w:szCs w:val="28"/>
        </w:rPr>
        <w:t>предусмотрено</w:t>
      </w:r>
      <w:r w:rsidRPr="00FD3493" w:rsidR="00775C22">
        <w:rPr>
          <w:sz w:val="28"/>
          <w:szCs w:val="28"/>
        </w:rPr>
        <w:t xml:space="preserve"> законом</w:t>
      </w:r>
      <w:r w:rsidRPr="00FD3493" w:rsidR="00587561">
        <w:rPr>
          <w:sz w:val="28"/>
          <w:szCs w:val="28"/>
        </w:rPr>
        <w:t>, та</w:t>
      </w:r>
      <w:r w:rsidRPr="00FD3493" w:rsidR="00C659F2">
        <w:rPr>
          <w:sz w:val="28"/>
          <w:szCs w:val="28"/>
        </w:rPr>
        <w:t>к</w:t>
      </w:r>
      <w:r w:rsidRPr="00FD3493">
        <w:rPr>
          <w:sz w:val="28"/>
          <w:szCs w:val="28"/>
        </w:rPr>
        <w:t>ое</w:t>
      </w:r>
      <w:r w:rsidRPr="00FD3493" w:rsidR="00587561">
        <w:rPr>
          <w:sz w:val="28"/>
          <w:szCs w:val="28"/>
        </w:rPr>
        <w:t xml:space="preserve"> как </w:t>
      </w:r>
      <w:r w:rsidRPr="00FD3493">
        <w:rPr>
          <w:sz w:val="28"/>
          <w:szCs w:val="28"/>
        </w:rPr>
        <w:t>возникновение угрозы причинения вреда жизни, здоровью граждан, окружающей среде.</w:t>
      </w:r>
    </w:p>
    <w:p w:rsidR="00677094" w:rsidP="00C50F42">
      <w:pPr>
        <w:pStyle w:val="ConsPlusNormal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Таким образом, действия </w:t>
      </w:r>
      <w:r w:rsidRPr="00FD3493" w:rsidR="00C659F2">
        <w:rPr>
          <w:sz w:val="28"/>
          <w:szCs w:val="28"/>
        </w:rPr>
        <w:t>ИП Зубкова О.А.</w:t>
      </w:r>
      <w:r w:rsidRPr="00FD3493">
        <w:rPr>
          <w:sz w:val="28"/>
          <w:szCs w:val="28"/>
        </w:rPr>
        <w:t xml:space="preserve"> необходимо квалифицировать по ч. </w:t>
      </w:r>
      <w:r w:rsidRPr="00FD3493" w:rsidR="00B63EEC">
        <w:rPr>
          <w:sz w:val="28"/>
          <w:szCs w:val="28"/>
        </w:rPr>
        <w:t>2</w:t>
      </w:r>
      <w:r w:rsidRPr="00FD3493">
        <w:rPr>
          <w:sz w:val="28"/>
          <w:szCs w:val="28"/>
        </w:rPr>
        <w:t xml:space="preserve"> ст. 1</w:t>
      </w:r>
      <w:r w:rsidRPr="00FD3493" w:rsidR="00B63EEC">
        <w:rPr>
          <w:sz w:val="28"/>
          <w:szCs w:val="28"/>
        </w:rPr>
        <w:t>9.4.1</w:t>
      </w:r>
      <w:r w:rsidRPr="00FD3493">
        <w:rPr>
          <w:sz w:val="28"/>
          <w:szCs w:val="28"/>
        </w:rPr>
        <w:t xml:space="preserve"> КоАП РФ, как </w:t>
      </w:r>
      <w:r w:rsidRPr="00FD3493" w:rsidR="00BF21F4">
        <w:rPr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проверок, за исключением случаев, предусмотренных </w:t>
      </w:r>
      <w:hyperlink r:id="rId5" w:history="1">
        <w:r w:rsidRPr="00F522DC" w:rsidR="00BF21F4">
          <w:rPr>
            <w:sz w:val="28"/>
            <w:szCs w:val="28"/>
          </w:rPr>
          <w:t>ч. 4 ст. 14.24</w:t>
        </w:r>
      </w:hyperlink>
      <w:r w:rsidRPr="00F522DC" w:rsidR="00BF21F4">
        <w:rPr>
          <w:sz w:val="28"/>
          <w:szCs w:val="28"/>
        </w:rPr>
        <w:t xml:space="preserve"> и </w:t>
      </w:r>
      <w:hyperlink r:id="rId6" w:history="1">
        <w:r w:rsidRPr="00F522DC" w:rsidR="00BF21F4">
          <w:rPr>
            <w:sz w:val="28"/>
            <w:szCs w:val="28"/>
          </w:rPr>
          <w:t>ч. 9 ст. 15.29</w:t>
        </w:r>
      </w:hyperlink>
      <w:r w:rsidRPr="00F522DC" w:rsidR="00BF21F4">
        <w:rPr>
          <w:sz w:val="28"/>
          <w:szCs w:val="28"/>
        </w:rPr>
        <w:t xml:space="preserve"> настоящего Кодекса, повлекшие невозможность проведения или завершения проверки</w:t>
      </w:r>
      <w:r w:rsidRPr="00F522DC">
        <w:rPr>
          <w:sz w:val="28"/>
          <w:szCs w:val="28"/>
        </w:rPr>
        <w:t>.</w:t>
      </w:r>
    </w:p>
    <w:p w:rsidR="00002CD8" w:rsidRPr="00397B3B" w:rsidP="006D22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B3B">
        <w:rPr>
          <w:sz w:val="28"/>
          <w:szCs w:val="28"/>
        </w:rPr>
        <w:t xml:space="preserve">Доводы защитника Зубковой О.А. о том, что указанные в запросе документы не были </w:t>
      </w:r>
      <w:r w:rsidRPr="00397B3B" w:rsidR="006D2259">
        <w:rPr>
          <w:sz w:val="28"/>
          <w:szCs w:val="28"/>
        </w:rPr>
        <w:t>представлены</w:t>
      </w:r>
      <w:r w:rsidRPr="00397B3B">
        <w:rPr>
          <w:sz w:val="28"/>
          <w:szCs w:val="28"/>
        </w:rPr>
        <w:t xml:space="preserve"> по причине их </w:t>
      </w:r>
      <w:r w:rsidRPr="00397B3B" w:rsidR="006D2259">
        <w:rPr>
          <w:sz w:val="28"/>
          <w:szCs w:val="28"/>
        </w:rPr>
        <w:t>отсутствия</w:t>
      </w:r>
      <w:r w:rsidRPr="00397B3B">
        <w:rPr>
          <w:sz w:val="28"/>
          <w:szCs w:val="28"/>
        </w:rPr>
        <w:t xml:space="preserve">, </w:t>
      </w:r>
      <w:r w:rsidRPr="00397B3B">
        <w:rPr>
          <w:sz w:val="28"/>
          <w:szCs w:val="28"/>
        </w:rPr>
        <w:t xml:space="preserve">не может служить основанием для </w:t>
      </w:r>
      <w:r w:rsidRPr="00397B3B" w:rsidR="006D2259">
        <w:rPr>
          <w:sz w:val="28"/>
          <w:szCs w:val="28"/>
        </w:rPr>
        <w:t>прекращения производства по делу об административном правонарушении</w:t>
      </w:r>
      <w:r w:rsidRPr="00397B3B">
        <w:rPr>
          <w:sz w:val="28"/>
          <w:szCs w:val="28"/>
        </w:rPr>
        <w:t xml:space="preserve">, поскольку доказательств невозможности представления документов </w:t>
      </w:r>
      <w:r w:rsidRPr="00397B3B" w:rsidR="006D2259">
        <w:rPr>
          <w:sz w:val="28"/>
          <w:szCs w:val="28"/>
        </w:rPr>
        <w:t>в</w:t>
      </w:r>
      <w:r w:rsidRPr="00397B3B">
        <w:rPr>
          <w:sz w:val="28"/>
          <w:szCs w:val="28"/>
        </w:rPr>
        <w:t xml:space="preserve"> ходе судебного разбирательства представлено не было.</w:t>
      </w:r>
      <w:r w:rsidRPr="00397B3B" w:rsidR="006D2259">
        <w:rPr>
          <w:sz w:val="28"/>
          <w:szCs w:val="28"/>
        </w:rPr>
        <w:t xml:space="preserve"> </w:t>
      </w:r>
      <w:r w:rsidR="00BD11BD">
        <w:rPr>
          <w:sz w:val="28"/>
          <w:szCs w:val="28"/>
        </w:rPr>
        <w:t>Представление пояснений Зубковым О.А.  01 октября 2019 года не является исполнением запроса И</w:t>
      </w:r>
      <w:r w:rsidRPr="00FD3493" w:rsidR="00BD11BD">
        <w:rPr>
          <w:sz w:val="28"/>
          <w:szCs w:val="28"/>
        </w:rPr>
        <w:t>нспекции по надзору за техническим состоянием самоходных машин и других видов техники Республики Крым</w:t>
      </w:r>
      <w:r w:rsidR="007A0892">
        <w:rPr>
          <w:sz w:val="28"/>
          <w:szCs w:val="28"/>
        </w:rPr>
        <w:t>.</w:t>
      </w:r>
      <w:r w:rsidR="00BD11BD">
        <w:rPr>
          <w:sz w:val="28"/>
          <w:szCs w:val="28"/>
        </w:rPr>
        <w:t xml:space="preserve"> </w:t>
      </w:r>
      <w:r w:rsidR="007A0892">
        <w:rPr>
          <w:sz w:val="28"/>
          <w:szCs w:val="28"/>
        </w:rPr>
        <w:t>П</w:t>
      </w:r>
      <w:r w:rsidRPr="00397B3B" w:rsidR="006D2259">
        <w:rPr>
          <w:sz w:val="28"/>
          <w:szCs w:val="28"/>
        </w:rPr>
        <w:t>оскольку проверка</w:t>
      </w:r>
      <w:r w:rsidR="00397B3B">
        <w:rPr>
          <w:sz w:val="28"/>
          <w:szCs w:val="28"/>
        </w:rPr>
        <w:t>,</w:t>
      </w:r>
      <w:r w:rsidRPr="00397B3B" w:rsidR="006D2259">
        <w:rPr>
          <w:sz w:val="28"/>
          <w:szCs w:val="28"/>
        </w:rPr>
        <w:t xml:space="preserve"> в том числе состоящая в исследовании запрошенных у индивидуального предпринимателя документов, ни к установленному сроку, ни к моменту окончания проверки представлен</w:t>
      </w:r>
      <w:r w:rsidR="007A0892">
        <w:rPr>
          <w:sz w:val="28"/>
          <w:szCs w:val="28"/>
        </w:rPr>
        <w:t>ы</w:t>
      </w:r>
      <w:r w:rsidRPr="00397B3B" w:rsidR="006D2259">
        <w:rPr>
          <w:sz w:val="28"/>
          <w:szCs w:val="28"/>
        </w:rPr>
        <w:t xml:space="preserve"> не были</w:t>
      </w:r>
      <w:r w:rsidR="007A0892">
        <w:rPr>
          <w:sz w:val="28"/>
          <w:szCs w:val="28"/>
        </w:rPr>
        <w:t>. Т</w:t>
      </w:r>
      <w:r w:rsidR="00BD11BD">
        <w:rPr>
          <w:sz w:val="28"/>
          <w:szCs w:val="28"/>
        </w:rPr>
        <w:t xml:space="preserve">о есть </w:t>
      </w:r>
      <w:r w:rsidRPr="00397B3B" w:rsidR="006D2259">
        <w:rPr>
          <w:sz w:val="28"/>
          <w:szCs w:val="28"/>
        </w:rPr>
        <w:t>своим бездействием ИП Зубков О.А. уклонился от проведения проверки в целом, что повлекло невозможность ее проведения, в связи с чем</w:t>
      </w:r>
      <w:r w:rsidR="00397B3B">
        <w:rPr>
          <w:sz w:val="28"/>
          <w:szCs w:val="28"/>
        </w:rPr>
        <w:t>,</w:t>
      </w:r>
      <w:r w:rsidRPr="00397B3B" w:rsidR="006D2259">
        <w:rPr>
          <w:sz w:val="28"/>
          <w:szCs w:val="28"/>
        </w:rPr>
        <w:t xml:space="preserve"> в его действиях имеется состав административного правонарушения предусмотренного ч. 2 ст. 19.4.1 КоАП РФ.</w:t>
      </w:r>
    </w:p>
    <w:p w:rsidR="00677094" w:rsidRPr="00FD3493" w:rsidP="00C50F42">
      <w:pPr>
        <w:pStyle w:val="ConsPlusNormal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При назначении административного наказания </w:t>
      </w:r>
      <w:r w:rsidRPr="00FD3493" w:rsidR="003D6313">
        <w:rPr>
          <w:sz w:val="28"/>
          <w:szCs w:val="28"/>
        </w:rPr>
        <w:t>индивидуальному предпринимателю</w:t>
      </w:r>
      <w:r w:rsidRPr="00FD3493">
        <w:rPr>
          <w:sz w:val="28"/>
          <w:szCs w:val="28"/>
        </w:rPr>
        <w:t xml:space="preserve"> учитываются характер совершенного им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7094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677094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С учетом конкретных обстоятельств дела, </w:t>
      </w:r>
      <w:r w:rsidRPr="00FD3493" w:rsidR="000E4D01">
        <w:rPr>
          <w:sz w:val="28"/>
          <w:szCs w:val="28"/>
        </w:rPr>
        <w:t xml:space="preserve">с учетом имущественного и финансового положения </w:t>
      </w:r>
      <w:r w:rsidRPr="00FD3493" w:rsidR="003D6313">
        <w:rPr>
          <w:sz w:val="28"/>
          <w:szCs w:val="28"/>
        </w:rPr>
        <w:t>ИП Зубкова О.А.</w:t>
      </w:r>
      <w:r w:rsidRPr="00FD3493" w:rsidR="00734760">
        <w:rPr>
          <w:sz w:val="28"/>
          <w:szCs w:val="28"/>
        </w:rPr>
        <w:t xml:space="preserve"> </w:t>
      </w:r>
      <w:r w:rsidRPr="00FD3493">
        <w:rPr>
          <w:sz w:val="28"/>
          <w:szCs w:val="28"/>
        </w:rPr>
        <w:t xml:space="preserve"> считаю необходимым назначить ему наказание в виде штрафа </w:t>
      </w:r>
      <w:r w:rsidRPr="00FD3493" w:rsidR="00734760">
        <w:rPr>
          <w:sz w:val="28"/>
          <w:szCs w:val="28"/>
        </w:rPr>
        <w:t>в пределах</w:t>
      </w:r>
      <w:r w:rsidRPr="00FD3493">
        <w:rPr>
          <w:sz w:val="28"/>
          <w:szCs w:val="28"/>
        </w:rPr>
        <w:t xml:space="preserve"> санкци</w:t>
      </w:r>
      <w:r w:rsidRPr="00FD3493" w:rsidR="00734760">
        <w:rPr>
          <w:sz w:val="28"/>
          <w:szCs w:val="28"/>
        </w:rPr>
        <w:t xml:space="preserve">и </w:t>
      </w:r>
      <w:r w:rsidRPr="00FD3493">
        <w:rPr>
          <w:sz w:val="28"/>
          <w:szCs w:val="28"/>
        </w:rPr>
        <w:t xml:space="preserve">ч. </w:t>
      </w:r>
      <w:r w:rsidRPr="00FD3493" w:rsidR="00734760">
        <w:rPr>
          <w:sz w:val="28"/>
          <w:szCs w:val="28"/>
        </w:rPr>
        <w:t>2</w:t>
      </w:r>
      <w:r w:rsidRPr="00FD3493">
        <w:rPr>
          <w:sz w:val="28"/>
          <w:szCs w:val="28"/>
        </w:rPr>
        <w:t xml:space="preserve"> ст. </w:t>
      </w:r>
      <w:r w:rsidRPr="00FD3493" w:rsidR="00734760">
        <w:rPr>
          <w:sz w:val="28"/>
          <w:szCs w:val="28"/>
        </w:rPr>
        <w:t>19.4.1</w:t>
      </w:r>
      <w:r w:rsidRPr="00FD3493">
        <w:rPr>
          <w:sz w:val="28"/>
          <w:szCs w:val="28"/>
        </w:rPr>
        <w:t xml:space="preserve"> КоАП РФ.</w:t>
      </w:r>
    </w:p>
    <w:p w:rsidR="00677094" w:rsidRPr="00FD3493" w:rsidP="00C50F42">
      <w:pPr>
        <w:pStyle w:val="BodyText2"/>
        <w:ind w:firstLine="709"/>
        <w:rPr>
          <w:sz w:val="28"/>
          <w:szCs w:val="28"/>
        </w:rPr>
      </w:pPr>
      <w:r w:rsidRPr="00FD3493">
        <w:rPr>
          <w:sz w:val="28"/>
          <w:szCs w:val="28"/>
        </w:rPr>
        <w:t xml:space="preserve">На основании </w:t>
      </w:r>
      <w:r w:rsidRPr="00FD3493">
        <w:rPr>
          <w:sz w:val="28"/>
          <w:szCs w:val="28"/>
        </w:rPr>
        <w:t>вышеизложенного</w:t>
      </w:r>
      <w:r w:rsidRPr="00FD3493">
        <w:rPr>
          <w:sz w:val="28"/>
          <w:szCs w:val="28"/>
        </w:rPr>
        <w:t>, руководствуясь с ст.ст. 29.9, 29.10, 29.11 КоАП РФ,</w:t>
      </w:r>
    </w:p>
    <w:p w:rsidR="00677094" w:rsidRPr="00FD3493" w:rsidP="00C50F42">
      <w:pPr>
        <w:pStyle w:val="BodyText2"/>
        <w:ind w:firstLine="709"/>
        <w:rPr>
          <w:sz w:val="28"/>
          <w:szCs w:val="28"/>
        </w:rPr>
      </w:pPr>
    </w:p>
    <w:p w:rsidR="00677094" w:rsidRPr="00FD3493" w:rsidP="00C50F42">
      <w:pPr>
        <w:ind w:firstLine="709"/>
        <w:jc w:val="center"/>
        <w:rPr>
          <w:b/>
          <w:sz w:val="28"/>
          <w:szCs w:val="28"/>
        </w:rPr>
      </w:pPr>
      <w:r w:rsidRPr="00FD3493">
        <w:rPr>
          <w:b/>
          <w:sz w:val="28"/>
          <w:szCs w:val="28"/>
        </w:rPr>
        <w:t>ПОСТАНОВИЛ:</w:t>
      </w:r>
    </w:p>
    <w:p w:rsidR="00677094" w:rsidRPr="00FD3493" w:rsidP="00C50F42">
      <w:pPr>
        <w:ind w:firstLine="709"/>
        <w:jc w:val="both"/>
        <w:rPr>
          <w:sz w:val="28"/>
          <w:szCs w:val="28"/>
        </w:rPr>
      </w:pPr>
    </w:p>
    <w:p w:rsidR="00677094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 Признать </w:t>
      </w:r>
      <w:r w:rsidRPr="00FD3493" w:rsidR="003D6313">
        <w:rPr>
          <w:sz w:val="28"/>
          <w:szCs w:val="28"/>
        </w:rPr>
        <w:t xml:space="preserve">индивидуального предпринимателя Зубкова Олега Алексеевича </w:t>
      </w:r>
      <w:r w:rsidRPr="00FD3493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FD3493" w:rsidR="00734760">
        <w:rPr>
          <w:sz w:val="28"/>
          <w:szCs w:val="28"/>
        </w:rPr>
        <w:t>2</w:t>
      </w:r>
      <w:r w:rsidRPr="00FD3493">
        <w:rPr>
          <w:sz w:val="28"/>
          <w:szCs w:val="28"/>
        </w:rPr>
        <w:t xml:space="preserve"> ст. </w:t>
      </w:r>
      <w:r w:rsidRPr="00FD3493" w:rsidR="00734760">
        <w:rPr>
          <w:sz w:val="28"/>
          <w:szCs w:val="28"/>
        </w:rPr>
        <w:t>19.4.1</w:t>
      </w:r>
      <w:r w:rsidRPr="00FD349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6D2259">
        <w:rPr>
          <w:sz w:val="28"/>
          <w:szCs w:val="28"/>
        </w:rPr>
        <w:t>11</w:t>
      </w:r>
      <w:r w:rsidRPr="00FD3493">
        <w:rPr>
          <w:sz w:val="28"/>
          <w:szCs w:val="28"/>
        </w:rPr>
        <w:t>000 (</w:t>
      </w:r>
      <w:r w:rsidR="006D2259">
        <w:rPr>
          <w:sz w:val="28"/>
          <w:szCs w:val="28"/>
        </w:rPr>
        <w:t xml:space="preserve">одиннадцать </w:t>
      </w:r>
      <w:r w:rsidRPr="00FD3493">
        <w:rPr>
          <w:sz w:val="28"/>
          <w:szCs w:val="28"/>
        </w:rPr>
        <w:t>тысяч) рублей.</w:t>
      </w:r>
    </w:p>
    <w:p w:rsidR="00ED76E8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Штраф подлежит перечислению на следующие реквизиты: </w:t>
      </w:r>
      <w:r w:rsidRPr="00FD3493">
        <w:rPr>
          <w:sz w:val="28"/>
          <w:szCs w:val="28"/>
        </w:rPr>
        <w:t xml:space="preserve">ИНН 9109102029083, КПП 910201001 УФК по Республике Крым (Инспекция по надзору за техническим состоянием самоходных машин и других видов техники Республики Крым л/с 45752203340); банк получателя: </w:t>
      </w:r>
      <w:r w:rsidRPr="00FD3493" w:rsidR="00530016">
        <w:rPr>
          <w:sz w:val="28"/>
          <w:szCs w:val="28"/>
        </w:rPr>
        <w:t>отделени</w:t>
      </w:r>
      <w:r w:rsidRPr="00FD3493">
        <w:rPr>
          <w:sz w:val="28"/>
          <w:szCs w:val="28"/>
        </w:rPr>
        <w:t>е</w:t>
      </w:r>
      <w:r w:rsidRPr="00FD3493" w:rsidR="00530016">
        <w:rPr>
          <w:sz w:val="28"/>
          <w:szCs w:val="28"/>
        </w:rPr>
        <w:t xml:space="preserve"> по Республики Крым</w:t>
      </w:r>
      <w:r w:rsidRPr="00FD3493">
        <w:rPr>
          <w:sz w:val="28"/>
          <w:szCs w:val="28"/>
        </w:rPr>
        <w:t xml:space="preserve">, г. Симферополь, </w:t>
      </w:r>
      <w:r w:rsidRPr="00FD3493" w:rsidR="003E4331">
        <w:rPr>
          <w:sz w:val="28"/>
          <w:szCs w:val="28"/>
        </w:rPr>
        <w:t>БИК: 0</w:t>
      </w:r>
      <w:r w:rsidRPr="00FD3493" w:rsidR="003704B2">
        <w:rPr>
          <w:sz w:val="28"/>
          <w:szCs w:val="28"/>
        </w:rPr>
        <w:t xml:space="preserve">43510001, </w:t>
      </w:r>
      <w:r w:rsidRPr="00FD3493">
        <w:rPr>
          <w:sz w:val="28"/>
          <w:szCs w:val="28"/>
        </w:rPr>
        <w:t>р</w:t>
      </w:r>
      <w:r w:rsidRPr="00FD3493">
        <w:rPr>
          <w:sz w:val="28"/>
          <w:szCs w:val="28"/>
        </w:rPr>
        <w:t>/с № 40101810335100010001,  КБК: 83811690040040000140, ОКТМО: 35701000</w:t>
      </w:r>
      <w:r w:rsidR="00397B3B">
        <w:rPr>
          <w:sz w:val="28"/>
          <w:szCs w:val="28"/>
        </w:rPr>
        <w:t>, по делу об административном правонарушении №5-96-529/2019</w:t>
      </w:r>
      <w:r w:rsidRPr="00FD3493">
        <w:rPr>
          <w:sz w:val="28"/>
          <w:szCs w:val="28"/>
        </w:rPr>
        <w:t>.</w:t>
      </w:r>
    </w:p>
    <w:p w:rsidR="00677094" w:rsidRPr="00FD3493" w:rsidP="00C50F42">
      <w:pPr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Разъяснить </w:t>
      </w:r>
      <w:r w:rsidRPr="00FD3493" w:rsidR="003D6313">
        <w:rPr>
          <w:sz w:val="28"/>
          <w:szCs w:val="28"/>
        </w:rPr>
        <w:t>ИП Зубкову О.А.</w:t>
      </w:r>
      <w:r w:rsidRPr="00FD3493">
        <w:rPr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FD3493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FD3493" w:rsidP="00C50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49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FD3493" w:rsidP="00C50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D3493">
        <w:rPr>
          <w:sz w:val="28"/>
          <w:szCs w:val="28"/>
        </w:rPr>
        <w:t xml:space="preserve">Разъяснить </w:t>
      </w:r>
      <w:r w:rsidRPr="00FD3493" w:rsidR="003D6313">
        <w:rPr>
          <w:sz w:val="28"/>
          <w:szCs w:val="28"/>
        </w:rPr>
        <w:t xml:space="preserve">ИП Зубкову О.А. </w:t>
      </w:r>
      <w:r w:rsidRPr="00FD3493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FD3493">
          <w:rPr>
            <w:sz w:val="28"/>
            <w:szCs w:val="28"/>
          </w:rPr>
          <w:t>Кодексом</w:t>
        </w:r>
      </w:hyperlink>
      <w:r w:rsidRPr="00FD3493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97B3B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3D6313" w:rsidRPr="00FD3493" w:rsidP="003D6313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FD3493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FD3493">
        <w:rPr>
          <w:sz w:val="28"/>
          <w:szCs w:val="28"/>
        </w:rPr>
        <w:t>со дня вручения копии постановления</w:t>
      </w:r>
      <w:r w:rsidRPr="00FD3493">
        <w:rPr>
          <w:rFonts w:eastAsia="SimSun"/>
          <w:sz w:val="28"/>
          <w:szCs w:val="28"/>
          <w:lang w:eastAsia="zh-CN"/>
        </w:rPr>
        <w:t xml:space="preserve">. </w:t>
      </w:r>
    </w:p>
    <w:p w:rsidR="003D6313" w:rsidRPr="00FD3493" w:rsidP="003D6313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D6313" w:rsidRPr="00FD3493" w:rsidP="003D6313">
      <w:pPr>
        <w:ind w:left="570"/>
        <w:jc w:val="both"/>
        <w:rPr>
          <w:b/>
          <w:sz w:val="28"/>
          <w:szCs w:val="28"/>
        </w:rPr>
      </w:pPr>
      <w:r w:rsidRPr="00FD3493">
        <w:rPr>
          <w:b/>
          <w:sz w:val="28"/>
          <w:szCs w:val="28"/>
        </w:rPr>
        <w:t>Мировой судья</w:t>
      </w:r>
      <w:r w:rsidRPr="00FD3493">
        <w:rPr>
          <w:b/>
          <w:sz w:val="28"/>
          <w:szCs w:val="28"/>
        </w:rPr>
        <w:tab/>
      </w:r>
      <w:r w:rsidRPr="00FD3493">
        <w:rPr>
          <w:b/>
          <w:sz w:val="28"/>
          <w:szCs w:val="28"/>
        </w:rPr>
        <w:tab/>
        <w:t xml:space="preserve">     подпись</w:t>
      </w:r>
      <w:r w:rsidRPr="00FD3493">
        <w:rPr>
          <w:b/>
          <w:sz w:val="28"/>
          <w:szCs w:val="28"/>
        </w:rPr>
        <w:tab/>
      </w:r>
      <w:r w:rsidRPr="00FD3493">
        <w:rPr>
          <w:b/>
          <w:sz w:val="28"/>
          <w:szCs w:val="28"/>
        </w:rPr>
        <w:tab/>
      </w:r>
      <w:r w:rsidRPr="00FD3493">
        <w:rPr>
          <w:b/>
          <w:sz w:val="28"/>
          <w:szCs w:val="28"/>
        </w:rPr>
        <w:tab/>
      </w:r>
      <w:r w:rsidRPr="00FD3493">
        <w:rPr>
          <w:b/>
          <w:sz w:val="28"/>
          <w:szCs w:val="28"/>
        </w:rPr>
        <w:tab/>
        <w:t xml:space="preserve">Е.Л. </w:t>
      </w:r>
      <w:r w:rsidRPr="00FD3493">
        <w:rPr>
          <w:b/>
          <w:sz w:val="28"/>
          <w:szCs w:val="28"/>
        </w:rPr>
        <w:t>Бекенштейн</w:t>
      </w:r>
      <w:r w:rsidRPr="00FD3493">
        <w:rPr>
          <w:b/>
          <w:sz w:val="28"/>
          <w:szCs w:val="28"/>
        </w:rPr>
        <w:tab/>
      </w:r>
    </w:p>
    <w:p w:rsidR="003D6313" w:rsidRPr="00FD3493" w:rsidP="003D6313">
      <w:pPr>
        <w:rPr>
          <w:bCs/>
        </w:rPr>
      </w:pPr>
    </w:p>
    <w:p w:rsidR="00062DA8" w:rsidRPr="00FD3493" w:rsidP="003D6313">
      <w:pPr>
        <w:ind w:firstLine="709"/>
        <w:jc w:val="both"/>
        <w:rPr>
          <w:sz w:val="28"/>
          <w:szCs w:val="28"/>
        </w:rPr>
      </w:pPr>
    </w:p>
    <w:sectPr w:rsidSect="00175EE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2CD8"/>
    <w:rsid w:val="00005C5B"/>
    <w:rsid w:val="000622E6"/>
    <w:rsid w:val="00062DA8"/>
    <w:rsid w:val="00076A8C"/>
    <w:rsid w:val="000808AC"/>
    <w:rsid w:val="00097827"/>
    <w:rsid w:val="00097A6E"/>
    <w:rsid w:val="000C1B86"/>
    <w:rsid w:val="000E4D01"/>
    <w:rsid w:val="000E547D"/>
    <w:rsid w:val="000F2AF9"/>
    <w:rsid w:val="00124BAE"/>
    <w:rsid w:val="00126283"/>
    <w:rsid w:val="001467BB"/>
    <w:rsid w:val="00154451"/>
    <w:rsid w:val="00175EE2"/>
    <w:rsid w:val="00176435"/>
    <w:rsid w:val="001808CE"/>
    <w:rsid w:val="00191B78"/>
    <w:rsid w:val="0019387C"/>
    <w:rsid w:val="00194AA0"/>
    <w:rsid w:val="001B253C"/>
    <w:rsid w:val="001B49A7"/>
    <w:rsid w:val="001C1C0B"/>
    <w:rsid w:val="001C1EDB"/>
    <w:rsid w:val="001C728E"/>
    <w:rsid w:val="001D72B3"/>
    <w:rsid w:val="00246ACB"/>
    <w:rsid w:val="00275596"/>
    <w:rsid w:val="002926D1"/>
    <w:rsid w:val="00296FFE"/>
    <w:rsid w:val="002A2193"/>
    <w:rsid w:val="002D0F15"/>
    <w:rsid w:val="002E4EA9"/>
    <w:rsid w:val="002E5D5F"/>
    <w:rsid w:val="002E7414"/>
    <w:rsid w:val="00304D65"/>
    <w:rsid w:val="00307550"/>
    <w:rsid w:val="00310836"/>
    <w:rsid w:val="00327E5B"/>
    <w:rsid w:val="003367DB"/>
    <w:rsid w:val="003615C5"/>
    <w:rsid w:val="003704B2"/>
    <w:rsid w:val="00382B5D"/>
    <w:rsid w:val="00395C10"/>
    <w:rsid w:val="00397B3B"/>
    <w:rsid w:val="003A2180"/>
    <w:rsid w:val="003B0831"/>
    <w:rsid w:val="003D6313"/>
    <w:rsid w:val="003E4331"/>
    <w:rsid w:val="003E4678"/>
    <w:rsid w:val="003E6734"/>
    <w:rsid w:val="004003BD"/>
    <w:rsid w:val="004253BB"/>
    <w:rsid w:val="00427A93"/>
    <w:rsid w:val="00447144"/>
    <w:rsid w:val="004510EC"/>
    <w:rsid w:val="00462F54"/>
    <w:rsid w:val="004D239B"/>
    <w:rsid w:val="004D2635"/>
    <w:rsid w:val="004F69E8"/>
    <w:rsid w:val="0050060A"/>
    <w:rsid w:val="00504041"/>
    <w:rsid w:val="00530016"/>
    <w:rsid w:val="0056382B"/>
    <w:rsid w:val="00572A85"/>
    <w:rsid w:val="00577733"/>
    <w:rsid w:val="00587561"/>
    <w:rsid w:val="00593BDC"/>
    <w:rsid w:val="005B43B7"/>
    <w:rsid w:val="00607F8A"/>
    <w:rsid w:val="00610882"/>
    <w:rsid w:val="006133A3"/>
    <w:rsid w:val="00632734"/>
    <w:rsid w:val="0063687D"/>
    <w:rsid w:val="00651341"/>
    <w:rsid w:val="00652CBA"/>
    <w:rsid w:val="00656268"/>
    <w:rsid w:val="0065645D"/>
    <w:rsid w:val="00677094"/>
    <w:rsid w:val="00680C53"/>
    <w:rsid w:val="0068706C"/>
    <w:rsid w:val="006B441F"/>
    <w:rsid w:val="006B780A"/>
    <w:rsid w:val="006C49BB"/>
    <w:rsid w:val="006C61A0"/>
    <w:rsid w:val="006D2259"/>
    <w:rsid w:val="006E24BC"/>
    <w:rsid w:val="006E5DCD"/>
    <w:rsid w:val="006F096F"/>
    <w:rsid w:val="00704BA7"/>
    <w:rsid w:val="00707BE0"/>
    <w:rsid w:val="00734760"/>
    <w:rsid w:val="00775C22"/>
    <w:rsid w:val="007805E6"/>
    <w:rsid w:val="007903F5"/>
    <w:rsid w:val="007A0892"/>
    <w:rsid w:val="007F0B3B"/>
    <w:rsid w:val="00810AE7"/>
    <w:rsid w:val="0082354F"/>
    <w:rsid w:val="00857AAD"/>
    <w:rsid w:val="00860BFC"/>
    <w:rsid w:val="008654D8"/>
    <w:rsid w:val="00874AF0"/>
    <w:rsid w:val="00895265"/>
    <w:rsid w:val="008A05E3"/>
    <w:rsid w:val="008D7E48"/>
    <w:rsid w:val="008F4155"/>
    <w:rsid w:val="00925D4E"/>
    <w:rsid w:val="009412E8"/>
    <w:rsid w:val="009420E2"/>
    <w:rsid w:val="00942D20"/>
    <w:rsid w:val="0094490D"/>
    <w:rsid w:val="00987CEF"/>
    <w:rsid w:val="009915F5"/>
    <w:rsid w:val="009E1444"/>
    <w:rsid w:val="009E4232"/>
    <w:rsid w:val="009E73B3"/>
    <w:rsid w:val="00A03CBD"/>
    <w:rsid w:val="00A16F8F"/>
    <w:rsid w:val="00A30394"/>
    <w:rsid w:val="00A34F02"/>
    <w:rsid w:val="00A6009C"/>
    <w:rsid w:val="00A65115"/>
    <w:rsid w:val="00A71DCA"/>
    <w:rsid w:val="00A75013"/>
    <w:rsid w:val="00AD0071"/>
    <w:rsid w:val="00AE63C4"/>
    <w:rsid w:val="00AF34B6"/>
    <w:rsid w:val="00AF7D38"/>
    <w:rsid w:val="00B34083"/>
    <w:rsid w:val="00B478EB"/>
    <w:rsid w:val="00B623A2"/>
    <w:rsid w:val="00B6332E"/>
    <w:rsid w:val="00B63EEC"/>
    <w:rsid w:val="00B80D79"/>
    <w:rsid w:val="00B80E91"/>
    <w:rsid w:val="00B9210E"/>
    <w:rsid w:val="00BC22C3"/>
    <w:rsid w:val="00BD0DCD"/>
    <w:rsid w:val="00BD11BD"/>
    <w:rsid w:val="00BF21F4"/>
    <w:rsid w:val="00BF3685"/>
    <w:rsid w:val="00BF77B0"/>
    <w:rsid w:val="00C23836"/>
    <w:rsid w:val="00C40860"/>
    <w:rsid w:val="00C44545"/>
    <w:rsid w:val="00C50F42"/>
    <w:rsid w:val="00C51433"/>
    <w:rsid w:val="00C53F0F"/>
    <w:rsid w:val="00C659F2"/>
    <w:rsid w:val="00C67297"/>
    <w:rsid w:val="00C7418F"/>
    <w:rsid w:val="00C8021A"/>
    <w:rsid w:val="00CC64D5"/>
    <w:rsid w:val="00CD73EA"/>
    <w:rsid w:val="00CE5A24"/>
    <w:rsid w:val="00CE76A5"/>
    <w:rsid w:val="00D12C12"/>
    <w:rsid w:val="00D24076"/>
    <w:rsid w:val="00D94BF9"/>
    <w:rsid w:val="00DA46B8"/>
    <w:rsid w:val="00DA7019"/>
    <w:rsid w:val="00DD1908"/>
    <w:rsid w:val="00DD710B"/>
    <w:rsid w:val="00DE4331"/>
    <w:rsid w:val="00E01478"/>
    <w:rsid w:val="00E11E51"/>
    <w:rsid w:val="00E164CB"/>
    <w:rsid w:val="00E31098"/>
    <w:rsid w:val="00E40655"/>
    <w:rsid w:val="00E47240"/>
    <w:rsid w:val="00E6208D"/>
    <w:rsid w:val="00E72A80"/>
    <w:rsid w:val="00EA2E2C"/>
    <w:rsid w:val="00ED76E8"/>
    <w:rsid w:val="00EF7DD0"/>
    <w:rsid w:val="00F06CE0"/>
    <w:rsid w:val="00F214FA"/>
    <w:rsid w:val="00F218ED"/>
    <w:rsid w:val="00F405C6"/>
    <w:rsid w:val="00F41095"/>
    <w:rsid w:val="00F43539"/>
    <w:rsid w:val="00F522DC"/>
    <w:rsid w:val="00F554F1"/>
    <w:rsid w:val="00F644EB"/>
    <w:rsid w:val="00F662EE"/>
    <w:rsid w:val="00F9688E"/>
    <w:rsid w:val="00FD3493"/>
    <w:rsid w:val="00FE216C"/>
    <w:rsid w:val="00FE3530"/>
    <w:rsid w:val="00FE7C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DCC48EA13810DD7696BA15717DDBB86F72C86D66D77A627772AD658D86A604011C9F8C5D40AWET7N" TargetMode="External" /><Relationship Id="rId6" Type="http://schemas.openxmlformats.org/officeDocument/2006/relationships/hyperlink" Target="consultantplus://offline/ref=FDCC48EA13810DD7696BA15717DDBB86F72C86D66D77A627772AD658D86A604011C9F8C5D40DWETB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0FD6-C166-4020-9A66-473AB392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