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B441F" w:rsidRPr="00C46BCE" w:rsidP="00BE48E4">
      <w:pPr>
        <w:pStyle w:val="Heading1"/>
        <w:jc w:val="right"/>
        <w:rPr>
          <w:b w:val="0"/>
          <w:szCs w:val="28"/>
          <w:u w:val="none"/>
          <w:lang w:val="uk-UA"/>
        </w:rPr>
      </w:pPr>
      <w:r w:rsidRPr="00C46BCE">
        <w:rPr>
          <w:b w:val="0"/>
          <w:szCs w:val="28"/>
          <w:u w:val="none"/>
          <w:lang w:val="uk-UA"/>
        </w:rPr>
        <w:t>Дело</w:t>
      </w:r>
      <w:r w:rsidRPr="00C46BCE">
        <w:rPr>
          <w:b w:val="0"/>
          <w:szCs w:val="28"/>
          <w:u w:val="none"/>
          <w:lang w:val="uk-UA"/>
        </w:rPr>
        <w:t xml:space="preserve"> № </w:t>
      </w:r>
      <w:r w:rsidRPr="00C46BCE" w:rsidR="00515A4D">
        <w:rPr>
          <w:b w:val="0"/>
          <w:szCs w:val="28"/>
          <w:u w:val="none"/>
          <w:lang w:val="uk-UA"/>
        </w:rPr>
        <w:t>5-96</w:t>
      </w:r>
      <w:r w:rsidRPr="00C46BCE" w:rsidR="00AE70D8">
        <w:rPr>
          <w:b w:val="0"/>
          <w:szCs w:val="28"/>
          <w:u w:val="none"/>
          <w:lang w:val="uk-UA"/>
        </w:rPr>
        <w:t>-</w:t>
      </w:r>
      <w:r w:rsidR="00DB5C1C">
        <w:rPr>
          <w:b w:val="0"/>
          <w:szCs w:val="28"/>
          <w:u w:val="none"/>
          <w:lang w:val="uk-UA"/>
        </w:rPr>
        <w:t>853</w:t>
      </w:r>
      <w:r w:rsidRPr="00C46BCE" w:rsidR="00435801">
        <w:rPr>
          <w:b w:val="0"/>
          <w:szCs w:val="28"/>
          <w:u w:val="none"/>
          <w:lang w:val="uk-UA"/>
        </w:rPr>
        <w:t>/2020</w:t>
      </w:r>
    </w:p>
    <w:p w:rsidR="00911CAF" w:rsidRPr="00C46BCE" w:rsidP="00BE48E4">
      <w:pPr>
        <w:jc w:val="right"/>
        <w:rPr>
          <w:sz w:val="28"/>
          <w:szCs w:val="28"/>
        </w:rPr>
      </w:pPr>
      <w:r w:rsidRPr="00C46BCE">
        <w:rPr>
          <w:sz w:val="28"/>
          <w:szCs w:val="28"/>
        </w:rPr>
        <w:t>91</w:t>
      </w:r>
      <w:r w:rsidR="00DB5C1C">
        <w:rPr>
          <w:sz w:val="28"/>
          <w:szCs w:val="28"/>
          <w:lang w:val="en-US"/>
        </w:rPr>
        <w:t>R</w:t>
      </w:r>
      <w:r w:rsidRPr="00C46BCE">
        <w:rPr>
          <w:sz w:val="28"/>
          <w:szCs w:val="28"/>
          <w:lang w:val="en-US"/>
        </w:rPr>
        <w:t>S</w:t>
      </w:r>
      <w:r w:rsidRPr="00C46BCE" w:rsidR="00435801">
        <w:rPr>
          <w:sz w:val="28"/>
          <w:szCs w:val="28"/>
        </w:rPr>
        <w:t>00</w:t>
      </w:r>
      <w:r w:rsidRPr="00BE48E4" w:rsidR="00DB5C1C">
        <w:rPr>
          <w:sz w:val="28"/>
          <w:szCs w:val="28"/>
        </w:rPr>
        <w:t>24</w:t>
      </w:r>
      <w:r w:rsidRPr="00C46BCE" w:rsidR="00435801">
        <w:rPr>
          <w:sz w:val="28"/>
          <w:szCs w:val="28"/>
        </w:rPr>
        <w:t>-01-2020</w:t>
      </w:r>
      <w:r w:rsidRPr="00C46BCE">
        <w:rPr>
          <w:sz w:val="28"/>
          <w:szCs w:val="28"/>
        </w:rPr>
        <w:t>-</w:t>
      </w:r>
      <w:r w:rsidRPr="00C46BCE" w:rsidR="00B46AF1">
        <w:rPr>
          <w:sz w:val="28"/>
          <w:szCs w:val="28"/>
        </w:rPr>
        <w:t>00</w:t>
      </w:r>
      <w:r w:rsidRPr="00BE48E4" w:rsidR="00DB5C1C">
        <w:rPr>
          <w:sz w:val="28"/>
          <w:szCs w:val="28"/>
        </w:rPr>
        <w:t>5990</w:t>
      </w:r>
      <w:r w:rsidR="000C7F84">
        <w:rPr>
          <w:sz w:val="28"/>
          <w:szCs w:val="28"/>
        </w:rPr>
        <w:t>-</w:t>
      </w:r>
      <w:r w:rsidRPr="00BE48E4" w:rsidR="00DB5C1C">
        <w:rPr>
          <w:sz w:val="28"/>
          <w:szCs w:val="28"/>
        </w:rPr>
        <w:t>83</w:t>
      </w:r>
    </w:p>
    <w:p w:rsidR="00923439" w:rsidRPr="008E3B96" w:rsidP="00600828">
      <w:pPr>
        <w:rPr>
          <w:sz w:val="28"/>
          <w:szCs w:val="28"/>
          <w:lang w:val="uk-UA"/>
        </w:rPr>
      </w:pPr>
    </w:p>
    <w:p w:rsidR="006B441F" w:rsidRPr="008E3B96" w:rsidP="00600828">
      <w:pPr>
        <w:pStyle w:val="Heading1"/>
        <w:ind w:firstLine="709"/>
        <w:rPr>
          <w:szCs w:val="28"/>
          <w:u w:val="none"/>
        </w:rPr>
      </w:pPr>
      <w:r w:rsidRPr="008E3B96">
        <w:rPr>
          <w:szCs w:val="28"/>
          <w:u w:val="none"/>
        </w:rPr>
        <w:t>ПОСТАНОВЛЕНИЕ</w:t>
      </w:r>
    </w:p>
    <w:p w:rsidR="00405302" w:rsidP="00600828">
      <w:pPr>
        <w:ind w:firstLine="709"/>
        <w:jc w:val="center"/>
        <w:rPr>
          <w:b/>
          <w:sz w:val="28"/>
          <w:szCs w:val="28"/>
        </w:rPr>
      </w:pPr>
      <w:r w:rsidRPr="008E3B96">
        <w:rPr>
          <w:b/>
          <w:sz w:val="28"/>
          <w:szCs w:val="28"/>
        </w:rPr>
        <w:t>о назначении административного наказания</w:t>
      </w:r>
    </w:p>
    <w:p w:rsidR="00405302" w:rsidRPr="008E3B96" w:rsidP="00600828">
      <w:pPr>
        <w:ind w:firstLine="709"/>
        <w:jc w:val="center"/>
        <w:rPr>
          <w:b/>
          <w:sz w:val="28"/>
          <w:szCs w:val="28"/>
        </w:rPr>
      </w:pPr>
    </w:p>
    <w:p w:rsidR="00923439" w:rsidRPr="008E3B96" w:rsidP="00600828">
      <w:pPr>
        <w:rPr>
          <w:sz w:val="28"/>
          <w:szCs w:val="28"/>
        </w:rPr>
      </w:pPr>
    </w:p>
    <w:p w:rsidR="006B441F" w:rsidRPr="008E3B96" w:rsidP="00600828">
      <w:pPr>
        <w:ind w:firstLine="709"/>
        <w:rPr>
          <w:sz w:val="28"/>
          <w:szCs w:val="28"/>
        </w:rPr>
      </w:pPr>
      <w:r>
        <w:rPr>
          <w:sz w:val="28"/>
          <w:szCs w:val="28"/>
          <w:lang w:val="uk-UA"/>
        </w:rPr>
        <w:t>1</w:t>
      </w:r>
      <w:r w:rsidR="00E07CA0">
        <w:rPr>
          <w:sz w:val="28"/>
          <w:szCs w:val="28"/>
          <w:lang w:val="uk-UA"/>
        </w:rPr>
        <w:t>7</w:t>
      </w:r>
      <w:r w:rsidR="00BE48E4">
        <w:rPr>
          <w:sz w:val="28"/>
          <w:szCs w:val="28"/>
          <w:lang w:val="uk-UA"/>
        </w:rPr>
        <w:t xml:space="preserve"> </w:t>
      </w:r>
      <w:r w:rsidRPr="002E1641">
        <w:rPr>
          <w:sz w:val="28"/>
          <w:szCs w:val="28"/>
        </w:rPr>
        <w:t>ноября</w:t>
      </w:r>
      <w:r w:rsidR="00BE48E4">
        <w:rPr>
          <w:sz w:val="28"/>
          <w:szCs w:val="28"/>
        </w:rPr>
        <w:t xml:space="preserve"> </w:t>
      </w:r>
      <w:r w:rsidRPr="008E3B96" w:rsidR="00435801">
        <w:rPr>
          <w:sz w:val="28"/>
          <w:szCs w:val="28"/>
        </w:rPr>
        <w:t>2020</w:t>
      </w:r>
      <w:r w:rsidRPr="008E3B96">
        <w:rPr>
          <w:sz w:val="28"/>
          <w:szCs w:val="28"/>
        </w:rPr>
        <w:t xml:space="preserve"> года</w:t>
      </w:r>
      <w:r w:rsidRPr="008E3B96">
        <w:rPr>
          <w:sz w:val="28"/>
          <w:szCs w:val="28"/>
        </w:rPr>
        <w:tab/>
      </w:r>
      <w:r w:rsidR="00BE48E4">
        <w:rPr>
          <w:sz w:val="28"/>
          <w:szCs w:val="28"/>
        </w:rPr>
        <w:t xml:space="preserve">                                                   </w:t>
      </w:r>
      <w:r w:rsidRPr="008E3B96" w:rsidR="00DC6305">
        <w:rPr>
          <w:sz w:val="28"/>
          <w:szCs w:val="28"/>
        </w:rPr>
        <w:tab/>
      </w:r>
      <w:r w:rsidRPr="008E3B96">
        <w:rPr>
          <w:sz w:val="28"/>
          <w:szCs w:val="28"/>
        </w:rPr>
        <w:t>город Ялта</w:t>
      </w:r>
    </w:p>
    <w:p w:rsidR="00EF7DD0" w:rsidRPr="008E3B96" w:rsidP="00600828">
      <w:pPr>
        <w:ind w:firstLine="709"/>
        <w:rPr>
          <w:sz w:val="28"/>
          <w:szCs w:val="28"/>
        </w:rPr>
      </w:pPr>
    </w:p>
    <w:p w:rsidR="00470C12" w:rsidP="00600828">
      <w:pPr>
        <w:ind w:firstLine="709"/>
        <w:jc w:val="both"/>
        <w:rPr>
          <w:sz w:val="28"/>
          <w:szCs w:val="28"/>
        </w:rPr>
      </w:pPr>
      <w:r w:rsidRPr="008E3B96">
        <w:rPr>
          <w:sz w:val="28"/>
          <w:szCs w:val="28"/>
        </w:rPr>
        <w:t xml:space="preserve">Мировой судья </w:t>
      </w:r>
      <w:r w:rsidRPr="008E3B96" w:rsidR="0084188A">
        <w:rPr>
          <w:sz w:val="28"/>
          <w:szCs w:val="28"/>
        </w:rPr>
        <w:t xml:space="preserve">судебного участка № 96 </w:t>
      </w:r>
      <w:r w:rsidRPr="008E3B96">
        <w:rPr>
          <w:sz w:val="28"/>
          <w:szCs w:val="28"/>
        </w:rPr>
        <w:t xml:space="preserve">Ялтинского судебного района (городской округ Ялта) </w:t>
      </w:r>
      <w:r w:rsidR="00E5210E">
        <w:rPr>
          <w:sz w:val="28"/>
          <w:szCs w:val="28"/>
        </w:rPr>
        <w:t xml:space="preserve">Республики Крым </w:t>
      </w:r>
      <w:r w:rsidRPr="008E3B96" w:rsidR="006B441F">
        <w:rPr>
          <w:sz w:val="28"/>
          <w:szCs w:val="28"/>
        </w:rPr>
        <w:t xml:space="preserve">(Республика Крым, г. Ялта, ул. </w:t>
      </w:r>
      <w:r w:rsidRPr="008E3B96">
        <w:rPr>
          <w:sz w:val="28"/>
          <w:szCs w:val="28"/>
        </w:rPr>
        <w:t>Васильева, 19</w:t>
      </w:r>
      <w:r w:rsidRPr="008E3B96" w:rsidR="006B441F">
        <w:rPr>
          <w:sz w:val="28"/>
          <w:szCs w:val="28"/>
        </w:rPr>
        <w:t xml:space="preserve">) </w:t>
      </w:r>
      <w:r w:rsidRPr="008E3B96">
        <w:rPr>
          <w:sz w:val="28"/>
          <w:szCs w:val="28"/>
        </w:rPr>
        <w:t>Бекенштейн Елена Леонидовна</w:t>
      </w:r>
      <w:r w:rsidRPr="008E3B96" w:rsidR="006B441F">
        <w:rPr>
          <w:sz w:val="28"/>
          <w:szCs w:val="28"/>
        </w:rPr>
        <w:t xml:space="preserve">, </w:t>
      </w:r>
    </w:p>
    <w:p w:rsidR="00470C12" w:rsidRPr="008331E0" w:rsidP="00470C12">
      <w:pPr>
        <w:ind w:firstLine="570"/>
        <w:jc w:val="both"/>
        <w:rPr>
          <w:sz w:val="28"/>
          <w:szCs w:val="28"/>
        </w:rPr>
      </w:pPr>
      <w:r w:rsidRPr="008331E0">
        <w:rPr>
          <w:sz w:val="28"/>
          <w:szCs w:val="28"/>
        </w:rPr>
        <w:t xml:space="preserve">при </w:t>
      </w:r>
      <w:r w:rsidR="00E5210E">
        <w:rPr>
          <w:sz w:val="28"/>
          <w:szCs w:val="28"/>
        </w:rPr>
        <w:t>помощнике судьи Сёмченко В.В.,</w:t>
      </w:r>
    </w:p>
    <w:p w:rsidR="00470C12" w:rsidP="00470C12">
      <w:pPr>
        <w:jc w:val="both"/>
        <w:rPr>
          <w:sz w:val="28"/>
          <w:szCs w:val="28"/>
        </w:rPr>
      </w:pPr>
      <w:r w:rsidRPr="008331E0">
        <w:rPr>
          <w:sz w:val="28"/>
          <w:szCs w:val="28"/>
        </w:rPr>
        <w:t>с участием</w:t>
      </w:r>
      <w:r>
        <w:rPr>
          <w:sz w:val="28"/>
          <w:szCs w:val="28"/>
        </w:rPr>
        <w:t xml:space="preserve"> лица, в отношении которого ведется производство по делу об административном правонарушении,  </w:t>
      </w:r>
      <w:r w:rsidR="00DB5C1C">
        <w:rPr>
          <w:sz w:val="28"/>
          <w:szCs w:val="28"/>
        </w:rPr>
        <w:t>Непосидяка</w:t>
      </w:r>
      <w:r w:rsidR="00DB5C1C">
        <w:rPr>
          <w:sz w:val="28"/>
          <w:szCs w:val="28"/>
        </w:rPr>
        <w:t xml:space="preserve"> И.П.</w:t>
      </w:r>
      <w:r>
        <w:rPr>
          <w:sz w:val="28"/>
          <w:szCs w:val="28"/>
        </w:rPr>
        <w:t>,</w:t>
      </w:r>
    </w:p>
    <w:p w:rsidR="009D4AD4" w:rsidP="00470C12">
      <w:pPr>
        <w:jc w:val="both"/>
        <w:rPr>
          <w:sz w:val="28"/>
          <w:szCs w:val="28"/>
        </w:rPr>
      </w:pPr>
      <w:r>
        <w:rPr>
          <w:sz w:val="28"/>
          <w:szCs w:val="28"/>
        </w:rPr>
        <w:tab/>
        <w:t xml:space="preserve">потерпевшей </w:t>
      </w:r>
      <w:r w:rsidR="00BE48E4">
        <w:rPr>
          <w:sz w:val="28"/>
          <w:szCs w:val="28"/>
        </w:rPr>
        <w:t>ФИО</w:t>
      </w:r>
      <w:r>
        <w:rPr>
          <w:sz w:val="28"/>
          <w:szCs w:val="28"/>
        </w:rPr>
        <w:t>,</w:t>
      </w:r>
    </w:p>
    <w:p w:rsidR="006B441F" w:rsidRPr="008E3B96" w:rsidP="009D4AD4">
      <w:pPr>
        <w:jc w:val="both"/>
        <w:rPr>
          <w:sz w:val="28"/>
          <w:szCs w:val="28"/>
        </w:rPr>
      </w:pPr>
      <w:r>
        <w:rPr>
          <w:sz w:val="28"/>
          <w:szCs w:val="28"/>
        </w:rPr>
        <w:tab/>
      </w:r>
      <w:r w:rsidRPr="008E3B96">
        <w:rPr>
          <w:sz w:val="28"/>
          <w:szCs w:val="28"/>
        </w:rPr>
        <w:t>рассмотрев в открытом судебном заседании дело об административном правонарушении в отношении</w:t>
      </w:r>
      <w:r w:rsidR="00E5210E">
        <w:rPr>
          <w:sz w:val="28"/>
          <w:szCs w:val="28"/>
        </w:rPr>
        <w:t>:</w:t>
      </w:r>
    </w:p>
    <w:p w:rsidR="006B441F" w:rsidRPr="008E3B96" w:rsidP="00600828">
      <w:pPr>
        <w:ind w:firstLine="709"/>
        <w:jc w:val="both"/>
        <w:rPr>
          <w:sz w:val="28"/>
          <w:szCs w:val="28"/>
        </w:rPr>
      </w:pPr>
      <w:r>
        <w:rPr>
          <w:b/>
          <w:sz w:val="28"/>
          <w:szCs w:val="28"/>
        </w:rPr>
        <w:t>Непосидяка</w:t>
      </w:r>
      <w:r>
        <w:rPr>
          <w:b/>
          <w:sz w:val="28"/>
          <w:szCs w:val="28"/>
        </w:rPr>
        <w:t xml:space="preserve"> Игоря Петровича</w:t>
      </w:r>
      <w:r w:rsidRPr="008E3B96">
        <w:rPr>
          <w:sz w:val="28"/>
          <w:szCs w:val="28"/>
        </w:rPr>
        <w:t xml:space="preserve">, </w:t>
      </w:r>
      <w:r w:rsidR="00BE48E4">
        <w:rPr>
          <w:sz w:val="28"/>
          <w:szCs w:val="28"/>
        </w:rPr>
        <w:t>"ПЕРСОНАЛЬНЫЕ ДАННЫЕ"</w:t>
      </w:r>
    </w:p>
    <w:p w:rsidR="006B441F" w:rsidRPr="008E3B96" w:rsidP="00600828">
      <w:pPr>
        <w:ind w:firstLine="709"/>
        <w:jc w:val="both"/>
        <w:rPr>
          <w:sz w:val="28"/>
          <w:szCs w:val="28"/>
        </w:rPr>
      </w:pPr>
      <w:r w:rsidRPr="008E3B96">
        <w:rPr>
          <w:sz w:val="28"/>
          <w:szCs w:val="28"/>
        </w:rPr>
        <w:t xml:space="preserve">по </w:t>
      </w:r>
      <w:r w:rsidRPr="008E3B96">
        <w:rPr>
          <w:sz w:val="28"/>
          <w:szCs w:val="28"/>
        </w:rPr>
        <w:t xml:space="preserve">ст. </w:t>
      </w:r>
      <w:r w:rsidRPr="008E3B96" w:rsidR="00C0575E">
        <w:rPr>
          <w:sz w:val="28"/>
          <w:szCs w:val="28"/>
        </w:rPr>
        <w:t>6.1.1</w:t>
      </w:r>
      <w:r w:rsidRPr="008E3B96">
        <w:rPr>
          <w:sz w:val="28"/>
          <w:szCs w:val="28"/>
        </w:rPr>
        <w:t xml:space="preserve"> Кодекса Российской Федерации об административных правонарушениях (далее по тексту – КоАП РФ),</w:t>
      </w:r>
    </w:p>
    <w:p w:rsidR="00923439" w:rsidRPr="008E3B96" w:rsidP="00600828">
      <w:pPr>
        <w:ind w:firstLine="709"/>
        <w:jc w:val="both"/>
        <w:rPr>
          <w:sz w:val="28"/>
          <w:szCs w:val="28"/>
        </w:rPr>
      </w:pPr>
    </w:p>
    <w:p w:rsidR="00590AF4" w:rsidRPr="00590AF4" w:rsidP="00590AF4">
      <w:pPr>
        <w:pStyle w:val="BodyText2"/>
        <w:ind w:firstLine="709"/>
        <w:jc w:val="center"/>
        <w:rPr>
          <w:b/>
          <w:sz w:val="28"/>
          <w:szCs w:val="28"/>
        </w:rPr>
      </w:pPr>
      <w:r w:rsidRPr="00590AF4">
        <w:rPr>
          <w:b/>
          <w:sz w:val="28"/>
          <w:szCs w:val="28"/>
        </w:rPr>
        <w:t>УСТАНОВИЛ:</w:t>
      </w:r>
    </w:p>
    <w:p w:rsidR="00590AF4" w:rsidP="00600828">
      <w:pPr>
        <w:pStyle w:val="BodyText2"/>
        <w:ind w:firstLine="709"/>
        <w:rPr>
          <w:sz w:val="28"/>
          <w:szCs w:val="28"/>
        </w:rPr>
      </w:pPr>
    </w:p>
    <w:p w:rsidR="006F099E" w:rsidRPr="00D67489" w:rsidP="003C48F6">
      <w:pPr>
        <w:ind w:firstLine="709"/>
        <w:jc w:val="both"/>
        <w:rPr>
          <w:sz w:val="28"/>
          <w:szCs w:val="28"/>
        </w:rPr>
      </w:pPr>
      <w:r w:rsidRPr="00D67489">
        <w:rPr>
          <w:sz w:val="28"/>
          <w:szCs w:val="28"/>
        </w:rPr>
        <w:t>17 октября</w:t>
      </w:r>
      <w:r w:rsidRPr="00D67489" w:rsidR="009D4AD4">
        <w:rPr>
          <w:sz w:val="28"/>
          <w:szCs w:val="28"/>
        </w:rPr>
        <w:t xml:space="preserve"> 2020 года </w:t>
      </w:r>
      <w:r w:rsidRPr="00D67489">
        <w:rPr>
          <w:sz w:val="28"/>
          <w:szCs w:val="28"/>
        </w:rPr>
        <w:t xml:space="preserve">с 11 часов 00 минут по 12 часов 00 минут </w:t>
      </w:r>
      <w:r w:rsidRPr="00D67489">
        <w:rPr>
          <w:sz w:val="28"/>
          <w:szCs w:val="28"/>
        </w:rPr>
        <w:t>Непосидяка</w:t>
      </w:r>
      <w:r w:rsidRPr="00D67489">
        <w:rPr>
          <w:sz w:val="28"/>
          <w:szCs w:val="28"/>
        </w:rPr>
        <w:t xml:space="preserve"> И.П.</w:t>
      </w:r>
      <w:r w:rsidRPr="00D67489" w:rsidR="004F73EF">
        <w:rPr>
          <w:sz w:val="28"/>
          <w:szCs w:val="28"/>
        </w:rPr>
        <w:t xml:space="preserve">, </w:t>
      </w:r>
      <w:r w:rsidRPr="00D67489" w:rsidR="009D4AD4">
        <w:rPr>
          <w:sz w:val="28"/>
          <w:szCs w:val="28"/>
        </w:rPr>
        <w:t>находясь по</w:t>
      </w:r>
      <w:r w:rsidRPr="00D67489">
        <w:rPr>
          <w:sz w:val="28"/>
          <w:szCs w:val="28"/>
        </w:rPr>
        <w:t xml:space="preserve"> адресу</w:t>
      </w:r>
      <w:r w:rsidR="00D67489">
        <w:rPr>
          <w:sz w:val="28"/>
          <w:szCs w:val="28"/>
        </w:rPr>
        <w:t>:</w:t>
      </w:r>
      <w:r w:rsidR="00BE48E4">
        <w:rPr>
          <w:sz w:val="28"/>
          <w:szCs w:val="28"/>
        </w:rPr>
        <w:t xml:space="preserve"> АДРЕС </w:t>
      </w:r>
      <w:r w:rsidRPr="00D67489">
        <w:rPr>
          <w:sz w:val="28"/>
          <w:szCs w:val="28"/>
        </w:rPr>
        <w:t>в г. Ялта, Республики Крым</w:t>
      </w:r>
      <w:r w:rsidR="00BE48E4">
        <w:rPr>
          <w:sz w:val="28"/>
          <w:szCs w:val="28"/>
        </w:rPr>
        <w:t xml:space="preserve"> </w:t>
      </w:r>
      <w:r w:rsidRPr="00D67489">
        <w:rPr>
          <w:sz w:val="28"/>
          <w:szCs w:val="28"/>
        </w:rPr>
        <w:t>в ходе конфликта нанес несколько у</w:t>
      </w:r>
      <w:r w:rsidR="00D67489">
        <w:rPr>
          <w:sz w:val="28"/>
          <w:szCs w:val="28"/>
        </w:rPr>
        <w:t xml:space="preserve">даров обеими руками по телу и </w:t>
      </w:r>
      <w:r w:rsidRPr="00D67489">
        <w:rPr>
          <w:sz w:val="28"/>
          <w:szCs w:val="28"/>
        </w:rPr>
        <w:t xml:space="preserve">голове </w:t>
      </w:r>
      <w:r w:rsidR="00BE48E4">
        <w:rPr>
          <w:sz w:val="28"/>
          <w:szCs w:val="28"/>
        </w:rPr>
        <w:t>ФИО</w:t>
      </w:r>
      <w:r w:rsidRPr="00D67489">
        <w:rPr>
          <w:sz w:val="28"/>
          <w:szCs w:val="28"/>
        </w:rPr>
        <w:t xml:space="preserve">, а также выкручивал руки </w:t>
      </w:r>
      <w:r w:rsidR="00BE48E4">
        <w:rPr>
          <w:sz w:val="28"/>
          <w:szCs w:val="28"/>
        </w:rPr>
        <w:t>ФИО</w:t>
      </w:r>
      <w:r w:rsidRPr="00D67489">
        <w:rPr>
          <w:sz w:val="28"/>
          <w:szCs w:val="28"/>
        </w:rPr>
        <w:t>, в следствии чего причинил ей физическую боль</w:t>
      </w:r>
      <w:r w:rsidRPr="00D67489" w:rsidR="004F73EF">
        <w:rPr>
          <w:sz w:val="28"/>
          <w:szCs w:val="28"/>
        </w:rPr>
        <w:t xml:space="preserve">, </w:t>
      </w:r>
      <w:r w:rsidRPr="00D67489" w:rsidR="009D0742">
        <w:rPr>
          <w:sz w:val="28"/>
          <w:szCs w:val="28"/>
        </w:rPr>
        <w:t>которые согласно акта медицинского обследования №</w:t>
      </w:r>
      <w:r w:rsidRPr="00D67489">
        <w:rPr>
          <w:sz w:val="28"/>
          <w:szCs w:val="28"/>
        </w:rPr>
        <w:t>948</w:t>
      </w:r>
      <w:r w:rsidRPr="00D67489" w:rsidR="009D0742">
        <w:rPr>
          <w:sz w:val="28"/>
          <w:szCs w:val="28"/>
        </w:rPr>
        <w:t xml:space="preserve">от </w:t>
      </w:r>
      <w:r w:rsidRPr="00D67489">
        <w:rPr>
          <w:sz w:val="28"/>
          <w:szCs w:val="28"/>
        </w:rPr>
        <w:t>19 октября</w:t>
      </w:r>
      <w:r w:rsidRPr="00D67489" w:rsidR="009D0742">
        <w:rPr>
          <w:sz w:val="28"/>
          <w:szCs w:val="28"/>
        </w:rPr>
        <w:t xml:space="preserve"> 20</w:t>
      </w:r>
      <w:r w:rsidRPr="00D67489" w:rsidR="004F73EF">
        <w:rPr>
          <w:sz w:val="28"/>
          <w:szCs w:val="28"/>
        </w:rPr>
        <w:t>20</w:t>
      </w:r>
      <w:r w:rsidRPr="00D67489" w:rsidR="009D0742">
        <w:rPr>
          <w:sz w:val="28"/>
          <w:szCs w:val="28"/>
        </w:rPr>
        <w:t xml:space="preserve"> года, не причинили вред здоровью потерпевшего, то есть не повлекли последствий, указанных в статье 115 Уголовного кодекса Российской Федерации, чем совершил правонарушение, предусмотренное ст. 6.1.1 КоАП РФ. </w:t>
      </w:r>
      <w:r w:rsidRPr="00D67489" w:rsidR="009D0742">
        <w:rPr>
          <w:sz w:val="28"/>
          <w:szCs w:val="28"/>
        </w:rPr>
        <w:tab/>
      </w:r>
    </w:p>
    <w:p w:rsidR="006F099E" w:rsidRPr="00D67489" w:rsidP="006F099E">
      <w:pPr>
        <w:ind w:right="-1" w:firstLine="567"/>
        <w:jc w:val="both"/>
        <w:rPr>
          <w:sz w:val="28"/>
          <w:szCs w:val="28"/>
        </w:rPr>
      </w:pPr>
      <w:r w:rsidRPr="00D67489">
        <w:rPr>
          <w:sz w:val="28"/>
          <w:szCs w:val="28"/>
        </w:rPr>
        <w:t xml:space="preserve">В судебном заседании </w:t>
      </w:r>
      <w:r w:rsidRPr="00D67489">
        <w:rPr>
          <w:sz w:val="28"/>
          <w:szCs w:val="28"/>
        </w:rPr>
        <w:t>Непосидяка</w:t>
      </w:r>
      <w:r w:rsidRPr="00D67489">
        <w:rPr>
          <w:sz w:val="28"/>
          <w:szCs w:val="28"/>
        </w:rPr>
        <w:t xml:space="preserve"> И.П. вину в совершении данного правонарушения не признал, пояснил, что никаких ударов </w:t>
      </w:r>
      <w:r w:rsidR="00BE48E4">
        <w:rPr>
          <w:sz w:val="28"/>
          <w:szCs w:val="28"/>
          <w:lang w:eastAsia="uk-UA"/>
        </w:rPr>
        <w:t xml:space="preserve">ФИО </w:t>
      </w:r>
      <w:r w:rsidRPr="00D67489">
        <w:rPr>
          <w:sz w:val="28"/>
          <w:szCs w:val="28"/>
        </w:rPr>
        <w:t>не наносил</w:t>
      </w:r>
      <w:r w:rsidRPr="00D67489" w:rsidR="0051635D">
        <w:rPr>
          <w:sz w:val="28"/>
          <w:szCs w:val="28"/>
        </w:rPr>
        <w:t xml:space="preserve"> и </w:t>
      </w:r>
      <w:r w:rsidRPr="00D67489" w:rsidR="006B7DF1">
        <w:rPr>
          <w:sz w:val="28"/>
          <w:szCs w:val="28"/>
        </w:rPr>
        <w:t>физическую</w:t>
      </w:r>
      <w:r w:rsidRPr="00D67489" w:rsidR="0051635D">
        <w:rPr>
          <w:sz w:val="28"/>
          <w:szCs w:val="28"/>
        </w:rPr>
        <w:t xml:space="preserve"> боль не причинял</w:t>
      </w:r>
      <w:r w:rsidRPr="00D67489">
        <w:rPr>
          <w:sz w:val="28"/>
          <w:szCs w:val="28"/>
        </w:rPr>
        <w:t xml:space="preserve">, а лишь </w:t>
      </w:r>
      <w:r w:rsidRPr="00D67489" w:rsidR="0051635D">
        <w:rPr>
          <w:sz w:val="28"/>
          <w:szCs w:val="28"/>
        </w:rPr>
        <w:t xml:space="preserve">оборонялся от ударов </w:t>
      </w:r>
      <w:r w:rsidR="00BE48E4">
        <w:rPr>
          <w:sz w:val="28"/>
          <w:szCs w:val="28"/>
        </w:rPr>
        <w:t>ФИО</w:t>
      </w:r>
      <w:r w:rsidRPr="00D67489" w:rsidR="0051635D">
        <w:rPr>
          <w:sz w:val="28"/>
          <w:szCs w:val="28"/>
        </w:rPr>
        <w:t>, которая порвала ему футболку и п</w:t>
      </w:r>
      <w:r w:rsidR="00D67489">
        <w:rPr>
          <w:sz w:val="28"/>
          <w:szCs w:val="28"/>
        </w:rPr>
        <w:t>ы</w:t>
      </w:r>
      <w:r w:rsidRPr="00D67489" w:rsidR="0051635D">
        <w:rPr>
          <w:sz w:val="28"/>
          <w:szCs w:val="28"/>
        </w:rPr>
        <w:t>т</w:t>
      </w:r>
      <w:r w:rsidR="00D67489">
        <w:rPr>
          <w:sz w:val="28"/>
          <w:szCs w:val="28"/>
        </w:rPr>
        <w:t>а</w:t>
      </w:r>
      <w:r w:rsidRPr="00D67489" w:rsidR="0051635D">
        <w:rPr>
          <w:sz w:val="28"/>
          <w:szCs w:val="28"/>
        </w:rPr>
        <w:t xml:space="preserve">лась нанести удары, а он их блокировал. </w:t>
      </w:r>
      <w:r w:rsidRPr="00D67489">
        <w:rPr>
          <w:sz w:val="28"/>
          <w:szCs w:val="28"/>
        </w:rPr>
        <w:t xml:space="preserve">При этом указал, что потерпевшая за время проживания поссорилась со всеми </w:t>
      </w:r>
      <w:r w:rsidR="00D67489">
        <w:rPr>
          <w:sz w:val="28"/>
          <w:szCs w:val="28"/>
        </w:rPr>
        <w:t>проживающими в квартире</w:t>
      </w:r>
      <w:r w:rsidRPr="00D67489">
        <w:rPr>
          <w:sz w:val="28"/>
          <w:szCs w:val="28"/>
        </w:rPr>
        <w:t xml:space="preserve"> и постоянно устраивает конфликты. </w:t>
      </w:r>
    </w:p>
    <w:p w:rsidR="006F099E" w:rsidRPr="00D67489" w:rsidP="006F099E">
      <w:pPr>
        <w:ind w:right="-1" w:firstLine="567"/>
        <w:jc w:val="both"/>
        <w:rPr>
          <w:sz w:val="28"/>
          <w:szCs w:val="28"/>
        </w:rPr>
      </w:pPr>
      <w:r w:rsidRPr="00D67489">
        <w:rPr>
          <w:sz w:val="28"/>
          <w:szCs w:val="28"/>
        </w:rPr>
        <w:t xml:space="preserve">Потерпевшая </w:t>
      </w:r>
      <w:r w:rsidR="00BE48E4">
        <w:rPr>
          <w:sz w:val="28"/>
          <w:szCs w:val="28"/>
          <w:lang w:eastAsia="uk-UA"/>
        </w:rPr>
        <w:t>ФИО</w:t>
      </w:r>
      <w:r w:rsidRPr="00D67489" w:rsidR="0051635D">
        <w:rPr>
          <w:sz w:val="28"/>
          <w:szCs w:val="28"/>
          <w:lang w:eastAsia="uk-UA"/>
        </w:rPr>
        <w:t xml:space="preserve"> </w:t>
      </w:r>
      <w:r w:rsidRPr="00D67489">
        <w:rPr>
          <w:sz w:val="28"/>
          <w:szCs w:val="28"/>
        </w:rPr>
        <w:t xml:space="preserve">подтвердила все события, описанные в протоколе, и пояснила, </w:t>
      </w:r>
      <w:r w:rsidRPr="00D67489" w:rsidR="0051635D">
        <w:rPr>
          <w:sz w:val="28"/>
          <w:szCs w:val="28"/>
        </w:rPr>
        <w:t>Непосидяка</w:t>
      </w:r>
      <w:r w:rsidRPr="00D67489" w:rsidR="0051635D">
        <w:rPr>
          <w:sz w:val="28"/>
          <w:szCs w:val="28"/>
        </w:rPr>
        <w:t xml:space="preserve"> И.П.</w:t>
      </w:r>
      <w:r w:rsidRPr="00D67489">
        <w:rPr>
          <w:sz w:val="28"/>
          <w:szCs w:val="28"/>
        </w:rPr>
        <w:t xml:space="preserve"> длительное время устраивает конфликты, оскорбляет ее, </w:t>
      </w:r>
      <w:r w:rsidRPr="00D67489" w:rsidR="0051635D">
        <w:rPr>
          <w:sz w:val="28"/>
          <w:szCs w:val="28"/>
        </w:rPr>
        <w:t xml:space="preserve">в связи  с чем она терпит постоянное моральное </w:t>
      </w:r>
      <w:r w:rsidR="00D67489">
        <w:rPr>
          <w:sz w:val="28"/>
          <w:szCs w:val="28"/>
        </w:rPr>
        <w:t xml:space="preserve">и физическое </w:t>
      </w:r>
      <w:r w:rsidRPr="00D67489" w:rsidR="0051635D">
        <w:rPr>
          <w:sz w:val="28"/>
          <w:szCs w:val="28"/>
        </w:rPr>
        <w:t>насилие</w:t>
      </w:r>
      <w:r w:rsidR="00D67489">
        <w:rPr>
          <w:sz w:val="28"/>
          <w:szCs w:val="28"/>
        </w:rPr>
        <w:t xml:space="preserve">, </w:t>
      </w:r>
      <w:r w:rsidRPr="00D67489" w:rsidR="0051635D">
        <w:rPr>
          <w:sz w:val="28"/>
          <w:szCs w:val="28"/>
        </w:rPr>
        <w:t>п</w:t>
      </w:r>
      <w:r w:rsidRPr="00D67489">
        <w:rPr>
          <w:sz w:val="28"/>
          <w:szCs w:val="28"/>
        </w:rPr>
        <w:t>росила привлечь его к ответственности.</w:t>
      </w:r>
    </w:p>
    <w:p w:rsidR="0051635D" w:rsidRPr="00D67489" w:rsidP="00055C30">
      <w:pPr>
        <w:ind w:firstLine="709"/>
        <w:jc w:val="both"/>
        <w:rPr>
          <w:sz w:val="28"/>
          <w:szCs w:val="28"/>
        </w:rPr>
      </w:pPr>
      <w:r w:rsidRPr="00D67489">
        <w:rPr>
          <w:sz w:val="28"/>
          <w:szCs w:val="28"/>
        </w:rPr>
        <w:t>Выслушав в судебном заседании лицо, привлекаемое к административной ответственности, потерпевшего, допросив свидетел</w:t>
      </w:r>
      <w:r w:rsidRPr="00D67489">
        <w:rPr>
          <w:sz w:val="28"/>
          <w:szCs w:val="28"/>
        </w:rPr>
        <w:t>я</w:t>
      </w:r>
      <w:r w:rsidRPr="00D67489">
        <w:rPr>
          <w:sz w:val="28"/>
          <w:szCs w:val="28"/>
        </w:rPr>
        <w:t xml:space="preserve">, исследовав материалы дела, прихожу к выводу о следующем. </w:t>
      </w:r>
      <w:r w:rsidRPr="00D67489">
        <w:rPr>
          <w:sz w:val="28"/>
          <w:szCs w:val="28"/>
        </w:rPr>
        <w:tab/>
      </w:r>
    </w:p>
    <w:p w:rsidR="0051635D" w:rsidRPr="00D67489" w:rsidP="0051635D">
      <w:pPr>
        <w:pStyle w:val="NoSpacing"/>
        <w:ind w:right="-1" w:firstLine="567"/>
        <w:jc w:val="both"/>
        <w:rPr>
          <w:rFonts w:ascii="Times New Roman" w:eastAsia="Calibri" w:hAnsi="Times New Roman"/>
          <w:sz w:val="28"/>
          <w:szCs w:val="28"/>
          <w:lang w:val="ru-RU" w:eastAsia="ru-RU"/>
        </w:rPr>
      </w:pPr>
      <w:r w:rsidRPr="00D67489">
        <w:rPr>
          <w:rFonts w:ascii="Times New Roman" w:eastAsia="Calibri" w:hAnsi="Times New Roman"/>
          <w:sz w:val="28"/>
          <w:szCs w:val="28"/>
          <w:lang w:val="ru-RU" w:eastAsia="ru-RU"/>
        </w:rPr>
        <w:t xml:space="preserve">Согласно учредительных положений части 3 статьи 19, части 2 статьи 21 Конституции Российской Федерации, </w:t>
      </w:r>
      <w:r w:rsidRPr="00D67489">
        <w:rPr>
          <w:rFonts w:ascii="Times New Roman" w:hAnsi="Times New Roman"/>
          <w:sz w:val="28"/>
          <w:szCs w:val="28"/>
          <w:lang w:val="ru-RU" w:eastAsia="ru-RU"/>
        </w:rPr>
        <w:t>мужчина и женщина имеют равные права и свободы, и равные возможности для их реализации.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6B7DF1" w:rsidRPr="00D67489" w:rsidP="00055C30">
      <w:pPr>
        <w:ind w:firstLine="709"/>
        <w:jc w:val="both"/>
        <w:rPr>
          <w:rFonts w:eastAsia="SimSun"/>
          <w:sz w:val="28"/>
          <w:szCs w:val="28"/>
          <w:lang w:eastAsia="zh-CN"/>
        </w:rPr>
      </w:pPr>
      <w:r w:rsidRPr="00D67489">
        <w:rPr>
          <w:rFonts w:eastAsia="SimSun"/>
          <w:sz w:val="28"/>
          <w:szCs w:val="28"/>
          <w:lang w:eastAsia="zh-CN"/>
        </w:rPr>
        <w:t xml:space="preserve">В соответствии со </w:t>
      </w:r>
      <w:hyperlink r:id="rId5" w:history="1">
        <w:r w:rsidRPr="00D67489">
          <w:rPr>
            <w:rFonts w:eastAsia="SimSun"/>
            <w:sz w:val="28"/>
            <w:szCs w:val="28"/>
            <w:lang w:eastAsia="zh-CN"/>
          </w:rPr>
          <w:t>ст. 6.1.1</w:t>
        </w:r>
      </w:hyperlink>
      <w:r w:rsidRPr="00D67489">
        <w:rPr>
          <w:rFonts w:eastAsia="SimSun"/>
          <w:sz w:val="28"/>
          <w:szCs w:val="28"/>
          <w:lang w:eastAsia="zh-CN"/>
        </w:rPr>
        <w:t xml:space="preserve"> КоАП РФ нанесение побоев или совершение иных насильственных действий, причинивших физическую боль, но не повлекших последствий, указанных в </w:t>
      </w:r>
      <w:hyperlink r:id="rId6" w:history="1">
        <w:r w:rsidRPr="00D67489">
          <w:rPr>
            <w:rFonts w:eastAsia="SimSun"/>
            <w:sz w:val="28"/>
            <w:szCs w:val="28"/>
            <w:lang w:eastAsia="zh-CN"/>
          </w:rPr>
          <w:t>ст. 115</w:t>
        </w:r>
      </w:hyperlink>
      <w:r w:rsidRPr="00D67489">
        <w:rPr>
          <w:rFonts w:eastAsia="SimSun"/>
          <w:sz w:val="28"/>
          <w:szCs w:val="28"/>
          <w:lang w:eastAsia="zh-CN"/>
        </w:rPr>
        <w:t xml:space="preserve"> УК РФ, если эти действия не содержат уголовно наказуемого деяния, - влечет административную ответственность в виде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 </w:t>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t xml:space="preserve">В соответствии с </w:t>
      </w:r>
      <w:hyperlink r:id="rId7" w:history="1">
        <w:r w:rsidRPr="00D67489">
          <w:rPr>
            <w:rFonts w:eastAsia="SimSun"/>
            <w:sz w:val="28"/>
            <w:szCs w:val="28"/>
            <w:lang w:eastAsia="zh-CN"/>
          </w:rPr>
          <w:t>ч. 1 ст. 2.1</w:t>
        </w:r>
      </w:hyperlink>
      <w:r w:rsidRPr="00D67489">
        <w:rPr>
          <w:rFonts w:eastAsia="SimSun"/>
          <w:sz w:val="28"/>
          <w:szCs w:val="28"/>
          <w:lang w:eastAsia="zh-CN"/>
        </w:rPr>
        <w:t xml:space="preserve"> КоАП РФ административным правонарушением признается противоправное виновное действие, бездействие физического лица, за которое </w:t>
      </w:r>
      <w:hyperlink r:id="rId8" w:history="1">
        <w:r w:rsidRPr="00D67489">
          <w:rPr>
            <w:rFonts w:eastAsia="SimSun"/>
            <w:sz w:val="28"/>
            <w:szCs w:val="28"/>
            <w:lang w:eastAsia="zh-CN"/>
          </w:rPr>
          <w:t>настоящим Кодексом</w:t>
        </w:r>
      </w:hyperlink>
      <w:r w:rsidRPr="00D67489">
        <w:rPr>
          <w:rFonts w:eastAsia="SimSun"/>
          <w:sz w:val="28"/>
          <w:szCs w:val="28"/>
          <w:lang w:eastAsia="zh-CN"/>
        </w:rPr>
        <w:t xml:space="preserve"> или законами субъектов РФ об административных правонарушениях установлена административная ответственность. </w:t>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t xml:space="preserve">Субъективная сторона правонарушения, предусмотренного </w:t>
      </w:r>
      <w:hyperlink r:id="rId5" w:history="1">
        <w:r w:rsidRPr="00D67489">
          <w:rPr>
            <w:rFonts w:eastAsia="SimSun"/>
            <w:sz w:val="28"/>
            <w:szCs w:val="28"/>
            <w:lang w:eastAsia="zh-CN"/>
          </w:rPr>
          <w:t>ст. 6.1.1</w:t>
        </w:r>
      </w:hyperlink>
      <w:r w:rsidRPr="00D67489">
        <w:rPr>
          <w:rFonts w:eastAsia="SimSun"/>
          <w:sz w:val="28"/>
          <w:szCs w:val="28"/>
          <w:lang w:eastAsia="zh-CN"/>
        </w:rPr>
        <w:t xml:space="preserve"> КоАП РФ, характеризуется умыслом. </w:t>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t xml:space="preserve">Умысел - такая форма вины, при которой лицо, совершившее правонарушение, осознает противоправный характер своего действия (бездействия), предвидит наступление вредных последствий и желает либо сознательно допускает их наступление. </w:t>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r>
      <w:r w:rsidRPr="00D67489">
        <w:rPr>
          <w:rFonts w:eastAsia="SimSun"/>
          <w:sz w:val="28"/>
          <w:szCs w:val="28"/>
          <w:lang w:eastAsia="zh-CN"/>
        </w:rPr>
        <w:tab/>
        <w:t xml:space="preserve">Объективная сторона правонарушения, предусмотренного </w:t>
      </w:r>
      <w:hyperlink r:id="rId5" w:history="1">
        <w:r w:rsidRPr="00D67489">
          <w:rPr>
            <w:rFonts w:eastAsia="SimSun"/>
            <w:sz w:val="28"/>
            <w:szCs w:val="28"/>
            <w:lang w:eastAsia="zh-CN"/>
          </w:rPr>
          <w:t>статьей 6.1.1</w:t>
        </w:r>
      </w:hyperlink>
      <w:r w:rsidRPr="00D67489">
        <w:rPr>
          <w:rFonts w:eastAsia="SimSun"/>
          <w:sz w:val="28"/>
          <w:szCs w:val="28"/>
          <w:lang w:eastAsia="zh-CN"/>
        </w:rPr>
        <w:t xml:space="preserve"> КоАП РФ, состоит в нанесении побоев или совершении иных насильственных действий, причинивших физическую боль, но не повлекших последствий, указанных в </w:t>
      </w:r>
      <w:hyperlink r:id="rId6" w:history="1">
        <w:r w:rsidRPr="00D67489">
          <w:rPr>
            <w:rFonts w:eastAsia="SimSun"/>
            <w:sz w:val="28"/>
            <w:szCs w:val="28"/>
            <w:lang w:eastAsia="zh-CN"/>
          </w:rPr>
          <w:t>ст. 115</w:t>
        </w:r>
      </w:hyperlink>
      <w:r w:rsidRPr="00D67489">
        <w:rPr>
          <w:rFonts w:eastAsia="SimSun"/>
          <w:sz w:val="28"/>
          <w:szCs w:val="28"/>
          <w:lang w:eastAsia="zh-CN"/>
        </w:rPr>
        <w:t xml:space="preserve"> УК РФ, если эти действия не содержат уголовно наказуемого деяния. </w:t>
      </w:r>
      <w:r w:rsidRPr="00D67489">
        <w:rPr>
          <w:rFonts w:eastAsia="SimSun"/>
          <w:sz w:val="28"/>
          <w:szCs w:val="28"/>
          <w:lang w:eastAsia="zh-CN"/>
        </w:rPr>
        <w:tab/>
      </w:r>
    </w:p>
    <w:p w:rsidR="006B7DF1" w:rsidRPr="00D67489" w:rsidP="006B7DF1">
      <w:pPr>
        <w:pStyle w:val="NoSpacing"/>
        <w:ind w:right="-1" w:firstLine="567"/>
        <w:jc w:val="both"/>
        <w:rPr>
          <w:rFonts w:ascii="Times New Roman" w:eastAsia="Calibri" w:hAnsi="Times New Roman"/>
          <w:sz w:val="28"/>
          <w:szCs w:val="28"/>
          <w:lang w:val="ru-RU" w:eastAsia="ru-RU"/>
        </w:rPr>
      </w:pPr>
      <w:r w:rsidRPr="00D67489">
        <w:rPr>
          <w:rFonts w:ascii="Times New Roman" w:eastAsia="Calibri" w:hAnsi="Times New Roman"/>
          <w:sz w:val="28"/>
          <w:szCs w:val="28"/>
          <w:lang w:val="ru-RU" w:eastAsia="ru-RU"/>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6B7DF1" w:rsidRPr="00D67489" w:rsidP="006B7DF1">
      <w:pPr>
        <w:pStyle w:val="NoSpacing"/>
        <w:ind w:right="-1" w:firstLine="567"/>
        <w:jc w:val="both"/>
        <w:rPr>
          <w:rFonts w:ascii="Times New Roman" w:eastAsia="Calibri" w:hAnsi="Times New Roman"/>
          <w:sz w:val="28"/>
          <w:szCs w:val="28"/>
          <w:lang w:val="ru-RU" w:eastAsia="ru-RU"/>
        </w:rPr>
      </w:pPr>
      <w:r w:rsidRPr="00D67489">
        <w:rPr>
          <w:rFonts w:ascii="Times New Roman" w:eastAsia="Calibri" w:hAnsi="Times New Roman"/>
          <w:sz w:val="28"/>
          <w:szCs w:val="28"/>
          <w:lang w:val="ru-RU" w:eastAsia="ru-RU"/>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6B7DF1" w:rsidRPr="00D67489" w:rsidP="006B7DF1">
      <w:pPr>
        <w:pStyle w:val="NoSpacing"/>
        <w:ind w:right="-1" w:firstLine="567"/>
        <w:jc w:val="both"/>
        <w:rPr>
          <w:rFonts w:ascii="Times New Roman" w:hAnsi="Times New Roman"/>
          <w:sz w:val="28"/>
          <w:szCs w:val="28"/>
          <w:lang w:val="ru-RU" w:eastAsia="ru-RU"/>
        </w:rPr>
      </w:pPr>
      <w:r w:rsidRPr="00D67489">
        <w:rPr>
          <w:rFonts w:ascii="Times New Roman" w:hAnsi="Times New Roman"/>
          <w:sz w:val="28"/>
          <w:szCs w:val="28"/>
          <w:lang w:val="ru-RU" w:eastAsia="ru-RU"/>
        </w:rPr>
        <w:t xml:space="preserve">Для квалификации действий по ст.6.1.1 КоАП РФ необходима обязательная совокупность признаков активных действий лица с наступившими последствиями в виде физической боли и причинной связью между ними. Субъективная сторона состава правонарушения </w:t>
      </w:r>
      <w:r w:rsidRPr="00D67489">
        <w:rPr>
          <w:rFonts w:ascii="Times New Roman" w:hAnsi="Times New Roman"/>
          <w:sz w:val="28"/>
          <w:szCs w:val="28"/>
          <w:lang w:val="ru-RU" w:eastAsia="ru-RU"/>
        </w:rPr>
        <w:t>характеризуется умышленной формой вины. При этом, умысел может быть как прямым, так и косвенным.</w:t>
      </w:r>
    </w:p>
    <w:p w:rsidR="006B7DF1" w:rsidRPr="00D67489" w:rsidP="006B7DF1">
      <w:pPr>
        <w:ind w:firstLine="709"/>
        <w:jc w:val="both"/>
        <w:rPr>
          <w:rFonts w:eastAsia="SimSun"/>
          <w:sz w:val="28"/>
          <w:szCs w:val="28"/>
          <w:lang w:eastAsia="zh-CN"/>
        </w:rPr>
      </w:pPr>
      <w:r w:rsidRPr="00D67489">
        <w:rPr>
          <w:sz w:val="28"/>
          <w:szCs w:val="28"/>
        </w:rPr>
        <w:t>В судебном заседании указанные обстоятельства установлены</w:t>
      </w:r>
      <w:r w:rsidRPr="00D67489" w:rsidR="001B1E21">
        <w:rPr>
          <w:rFonts w:eastAsia="SimSun"/>
          <w:sz w:val="28"/>
          <w:szCs w:val="28"/>
          <w:lang w:eastAsia="zh-CN"/>
        </w:rPr>
        <w:tab/>
      </w:r>
      <w:r w:rsidRPr="00D67489" w:rsidR="001B1E21">
        <w:rPr>
          <w:rFonts w:eastAsia="SimSun"/>
          <w:sz w:val="28"/>
          <w:szCs w:val="28"/>
          <w:lang w:eastAsia="zh-CN"/>
        </w:rPr>
        <w:tab/>
      </w:r>
      <w:r w:rsidRPr="00D67489" w:rsidR="001B1E21">
        <w:rPr>
          <w:rFonts w:eastAsia="SimSun"/>
          <w:sz w:val="28"/>
          <w:szCs w:val="28"/>
          <w:lang w:eastAsia="zh-CN"/>
        </w:rPr>
        <w:tab/>
        <w:t xml:space="preserve">Несмотря на непризнание </w:t>
      </w:r>
      <w:r w:rsidRPr="00D67489">
        <w:rPr>
          <w:rFonts w:eastAsia="SimSun"/>
          <w:sz w:val="28"/>
          <w:szCs w:val="28"/>
          <w:lang w:eastAsia="zh-CN"/>
        </w:rPr>
        <w:t>Непосидяка</w:t>
      </w:r>
      <w:r w:rsidRPr="00D67489">
        <w:rPr>
          <w:rFonts w:eastAsia="SimSun"/>
          <w:sz w:val="28"/>
          <w:szCs w:val="28"/>
          <w:lang w:eastAsia="zh-CN"/>
        </w:rPr>
        <w:t xml:space="preserve"> И.П.</w:t>
      </w:r>
      <w:r w:rsidRPr="00D67489" w:rsidR="001B1E21">
        <w:rPr>
          <w:rFonts w:eastAsia="SimSun"/>
          <w:sz w:val="28"/>
          <w:szCs w:val="28"/>
          <w:lang w:eastAsia="zh-CN"/>
        </w:rPr>
        <w:t xml:space="preserve"> вины, виновность </w:t>
      </w:r>
      <w:r w:rsidRPr="00D67489" w:rsidR="00055C30">
        <w:rPr>
          <w:rFonts w:eastAsia="SimSun"/>
          <w:sz w:val="28"/>
          <w:szCs w:val="28"/>
          <w:lang w:eastAsia="zh-CN"/>
        </w:rPr>
        <w:t>е</w:t>
      </w:r>
      <w:r w:rsidRPr="00D67489">
        <w:rPr>
          <w:rFonts w:eastAsia="SimSun"/>
          <w:sz w:val="28"/>
          <w:szCs w:val="28"/>
          <w:lang w:eastAsia="zh-CN"/>
        </w:rPr>
        <w:t>го</w:t>
      </w:r>
      <w:r w:rsidRPr="00D67489" w:rsidR="001B1E21">
        <w:rPr>
          <w:rFonts w:eastAsia="SimSun"/>
          <w:sz w:val="28"/>
          <w:szCs w:val="28"/>
          <w:lang w:eastAsia="zh-CN"/>
        </w:rPr>
        <w:t xml:space="preserve"> подтверждаются следующими доказательствами: </w:t>
      </w:r>
      <w:r w:rsidRPr="00D67489" w:rsidR="001C6E6B">
        <w:rPr>
          <w:rFonts w:eastAsia="SimSun"/>
          <w:sz w:val="28"/>
          <w:szCs w:val="28"/>
          <w:lang w:eastAsia="zh-CN"/>
        </w:rPr>
        <w:tab/>
      </w:r>
    </w:p>
    <w:p w:rsidR="006B7DF1" w:rsidRPr="00D67489" w:rsidP="006B7DF1">
      <w:pPr>
        <w:pStyle w:val="NoSpacing"/>
        <w:ind w:right="-1" w:firstLine="567"/>
        <w:jc w:val="both"/>
        <w:rPr>
          <w:rFonts w:ascii="Times New Roman" w:eastAsia="Calibri" w:hAnsi="Times New Roman"/>
          <w:sz w:val="28"/>
          <w:szCs w:val="28"/>
          <w:lang w:val="ru-RU" w:eastAsia="ru-RU"/>
        </w:rPr>
      </w:pPr>
      <w:r w:rsidRPr="00D67489">
        <w:rPr>
          <w:rFonts w:ascii="Times New Roman" w:eastAsia="Calibri" w:hAnsi="Times New Roman"/>
          <w:sz w:val="28"/>
          <w:szCs w:val="28"/>
          <w:lang w:val="ru-RU" w:eastAsia="ru-RU"/>
        </w:rPr>
        <w:t>- протоколом об административном правонарушении № 367652</w:t>
      </w:r>
      <w:r w:rsidR="00BE48E4">
        <w:rPr>
          <w:rFonts w:ascii="Times New Roman" w:eastAsia="Calibri" w:hAnsi="Times New Roman"/>
          <w:sz w:val="28"/>
          <w:szCs w:val="28"/>
          <w:lang w:val="ru-RU" w:eastAsia="ru-RU"/>
        </w:rPr>
        <w:t xml:space="preserve"> </w:t>
      </w:r>
      <w:r w:rsidRPr="00D67489">
        <w:rPr>
          <w:rFonts w:ascii="Times New Roman" w:eastAsia="Calibri" w:hAnsi="Times New Roman"/>
          <w:sz w:val="28"/>
          <w:szCs w:val="28"/>
          <w:lang w:val="ru-RU" w:eastAsia="ru-RU"/>
        </w:rPr>
        <w:t xml:space="preserve">от 12 ноября 2020 года, </w:t>
      </w:r>
      <w:r w:rsidRPr="00D67489">
        <w:rPr>
          <w:rFonts w:ascii="Times New Roman" w:eastAsia="Calibri" w:hAnsi="Times New Roman"/>
          <w:sz w:val="28"/>
          <w:szCs w:val="28"/>
          <w:lang w:val="ru-RU" w:eastAsia="en-US"/>
        </w:rPr>
        <w:t>составленным компетентным лицом в соответствие с требованиями ст.28.2 КоАП РФ, в</w:t>
      </w:r>
      <w:r w:rsidRPr="00D67489">
        <w:rPr>
          <w:rFonts w:ascii="Times New Roman" w:eastAsia="Calibri" w:hAnsi="Times New Roman"/>
          <w:sz w:val="28"/>
          <w:szCs w:val="28"/>
          <w:lang w:val="ru-RU" w:eastAsia="ru-RU"/>
        </w:rPr>
        <w:t xml:space="preserve"> котором описано событие правонарушения; </w:t>
      </w:r>
    </w:p>
    <w:p w:rsidR="006B7DF1" w:rsidRPr="00D67489" w:rsidP="006B7DF1">
      <w:pPr>
        <w:pStyle w:val="NoSpacing"/>
        <w:ind w:right="-1" w:firstLine="567"/>
        <w:jc w:val="both"/>
        <w:rPr>
          <w:rFonts w:ascii="Times New Roman" w:eastAsia="Calibri" w:hAnsi="Times New Roman"/>
          <w:sz w:val="28"/>
          <w:szCs w:val="28"/>
          <w:lang w:val="ru-RU" w:eastAsia="ru-RU"/>
        </w:rPr>
      </w:pPr>
      <w:r w:rsidRPr="00D67489">
        <w:rPr>
          <w:rFonts w:ascii="Times New Roman" w:eastAsia="Calibri" w:hAnsi="Times New Roman"/>
          <w:sz w:val="28"/>
          <w:szCs w:val="28"/>
          <w:lang w:val="ru-RU" w:eastAsia="ru-RU"/>
        </w:rPr>
        <w:t xml:space="preserve">-показаниями потерпевшей </w:t>
      </w:r>
      <w:r w:rsidR="00BE48E4">
        <w:rPr>
          <w:rFonts w:ascii="Times New Roman" w:hAnsi="Times New Roman"/>
          <w:sz w:val="28"/>
          <w:szCs w:val="28"/>
          <w:lang w:val="ru-RU"/>
        </w:rPr>
        <w:t>ФИО</w:t>
      </w:r>
      <w:r w:rsidRPr="00D67489">
        <w:rPr>
          <w:rFonts w:ascii="Times New Roman" w:eastAsia="Calibri" w:hAnsi="Times New Roman"/>
          <w:sz w:val="28"/>
          <w:szCs w:val="28"/>
          <w:lang w:val="ru-RU" w:eastAsia="ru-RU"/>
        </w:rPr>
        <w:t xml:space="preserve">, полученными в ходе судебного разбирательства, и согласующимися с ее письменными объяснениями; </w:t>
      </w:r>
    </w:p>
    <w:p w:rsidR="006B7DF1" w:rsidRPr="00D67489" w:rsidP="006B7DF1">
      <w:pPr>
        <w:pStyle w:val="NoSpacing"/>
        <w:ind w:right="-1" w:firstLine="567"/>
        <w:jc w:val="both"/>
        <w:rPr>
          <w:rFonts w:ascii="Times New Roman" w:eastAsia="Calibri" w:hAnsi="Times New Roman"/>
          <w:sz w:val="28"/>
          <w:szCs w:val="28"/>
          <w:lang w:val="ru-RU" w:eastAsia="ru-RU"/>
        </w:rPr>
      </w:pPr>
      <w:r w:rsidRPr="00D67489">
        <w:rPr>
          <w:rFonts w:ascii="Times New Roman" w:eastAsia="Calibri" w:hAnsi="Times New Roman"/>
          <w:sz w:val="28"/>
          <w:szCs w:val="28"/>
          <w:lang w:val="ru-RU" w:eastAsia="ru-RU"/>
        </w:rPr>
        <w:t xml:space="preserve">-заключением эксперта № 948  Ялтинского отделения ГБУЗ Республики Крым «Крымское республиканское бюро судебно-медицинской экспертизы» </w:t>
      </w:r>
      <w:r w:rsidRPr="00D67489">
        <w:rPr>
          <w:rFonts w:ascii="Times New Roman" w:hAnsi="Times New Roman"/>
          <w:sz w:val="28"/>
          <w:szCs w:val="28"/>
          <w:lang w:val="ru-RU" w:eastAsia="ru-RU"/>
        </w:rPr>
        <w:t>от 19.10.2020 года</w:t>
      </w:r>
      <w:r w:rsidRPr="00D67489">
        <w:rPr>
          <w:rFonts w:ascii="Times New Roman" w:eastAsia="Calibri" w:hAnsi="Times New Roman"/>
          <w:sz w:val="28"/>
          <w:szCs w:val="28"/>
          <w:lang w:val="ru-RU" w:eastAsia="ru-RU"/>
        </w:rPr>
        <w:t>;</w:t>
      </w:r>
    </w:p>
    <w:p w:rsidR="006B7DF1" w:rsidRPr="00D67489" w:rsidP="006B7DF1">
      <w:pPr>
        <w:pStyle w:val="NoSpacing"/>
        <w:ind w:right="-1" w:firstLine="567"/>
        <w:jc w:val="both"/>
        <w:rPr>
          <w:rFonts w:ascii="Times New Roman" w:eastAsia="Calibri" w:hAnsi="Times New Roman"/>
          <w:sz w:val="28"/>
          <w:szCs w:val="28"/>
          <w:lang w:val="ru-RU" w:eastAsia="ru-RU"/>
        </w:rPr>
      </w:pPr>
      <w:r w:rsidRPr="00D67489">
        <w:rPr>
          <w:rFonts w:ascii="Times New Roman" w:eastAsia="Calibri" w:hAnsi="Times New Roman"/>
          <w:sz w:val="28"/>
          <w:szCs w:val="28"/>
          <w:lang w:val="ru-RU" w:eastAsia="ru-RU"/>
        </w:rPr>
        <w:t xml:space="preserve">-заявлением </w:t>
      </w:r>
      <w:r w:rsidR="00BE48E4">
        <w:rPr>
          <w:rFonts w:ascii="Times New Roman" w:hAnsi="Times New Roman"/>
          <w:sz w:val="28"/>
          <w:szCs w:val="28"/>
          <w:lang w:val="ru-RU"/>
        </w:rPr>
        <w:t>ФИО</w:t>
      </w:r>
      <w:r w:rsidRPr="00D67489">
        <w:rPr>
          <w:rFonts w:ascii="Times New Roman" w:eastAsia="Calibri" w:hAnsi="Times New Roman"/>
          <w:sz w:val="28"/>
          <w:szCs w:val="28"/>
          <w:lang w:val="ru-RU" w:eastAsia="ru-RU"/>
        </w:rPr>
        <w:t xml:space="preserve">, предупрежденной по ст.306 УК РФ за заведомо ложный донос; </w:t>
      </w:r>
    </w:p>
    <w:p w:rsidR="001C6E6B" w:rsidP="00B55004">
      <w:pPr>
        <w:ind w:firstLine="720"/>
        <w:jc w:val="both"/>
        <w:rPr>
          <w:sz w:val="28"/>
          <w:szCs w:val="28"/>
        </w:rPr>
      </w:pPr>
      <w:r w:rsidRPr="003C48F6">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D67489" w:rsidR="00D67489">
        <w:rPr>
          <w:sz w:val="28"/>
          <w:szCs w:val="28"/>
        </w:rPr>
        <w:t>Непосидяка</w:t>
      </w:r>
      <w:r w:rsidRPr="00D67489" w:rsidR="00D67489">
        <w:rPr>
          <w:sz w:val="28"/>
          <w:szCs w:val="28"/>
        </w:rPr>
        <w:t xml:space="preserve"> И.П.</w:t>
      </w:r>
      <w:r w:rsidRPr="003C48F6">
        <w:rPr>
          <w:sz w:val="28"/>
          <w:szCs w:val="28"/>
        </w:rPr>
        <w:tab/>
      </w:r>
    </w:p>
    <w:p w:rsidR="006B7DF1" w:rsidRPr="00D67489" w:rsidP="00E21B93">
      <w:pPr>
        <w:pStyle w:val="NoSpacing"/>
        <w:ind w:right="-1" w:firstLine="567"/>
        <w:jc w:val="both"/>
        <w:rPr>
          <w:sz w:val="28"/>
          <w:szCs w:val="28"/>
        </w:rPr>
      </w:pPr>
      <w:r w:rsidRPr="00D67489">
        <w:rPr>
          <w:rFonts w:ascii="Times New Roman" w:eastAsia="Calibri" w:hAnsi="Times New Roman"/>
          <w:sz w:val="28"/>
          <w:szCs w:val="28"/>
          <w:lang w:val="ru-RU" w:eastAsia="ru-RU"/>
        </w:rPr>
        <w:t xml:space="preserve">Показания допрошенного в судебном заседании свидетеля </w:t>
      </w:r>
      <w:r w:rsidR="00BE48E4">
        <w:rPr>
          <w:rFonts w:ascii="Times New Roman" w:eastAsia="Calibri" w:hAnsi="Times New Roman"/>
          <w:sz w:val="28"/>
          <w:szCs w:val="28"/>
          <w:lang w:val="ru-RU" w:eastAsia="ru-RU"/>
        </w:rPr>
        <w:t>ФИО1</w:t>
      </w:r>
      <w:r w:rsidRPr="00D67489">
        <w:rPr>
          <w:rFonts w:ascii="Times New Roman" w:eastAsia="Calibri" w:hAnsi="Times New Roman"/>
          <w:sz w:val="28"/>
          <w:szCs w:val="28"/>
          <w:lang w:val="ru-RU" w:eastAsia="ru-RU"/>
        </w:rPr>
        <w:t xml:space="preserve"> правового значения для рассмотрения настоящего дела не имеют, поскольку он очевидцем произошедшего не являл</w:t>
      </w:r>
      <w:r w:rsidRPr="00D67489" w:rsidR="00E21B93">
        <w:rPr>
          <w:rFonts w:ascii="Times New Roman" w:eastAsia="Calibri" w:hAnsi="Times New Roman"/>
          <w:sz w:val="28"/>
          <w:szCs w:val="28"/>
          <w:lang w:val="ru-RU" w:eastAsia="ru-RU"/>
        </w:rPr>
        <w:t>ся</w:t>
      </w:r>
      <w:r w:rsidRPr="00D67489">
        <w:rPr>
          <w:rFonts w:ascii="Times New Roman" w:eastAsia="Calibri" w:hAnsi="Times New Roman"/>
          <w:sz w:val="28"/>
          <w:szCs w:val="28"/>
          <w:lang w:val="ru-RU" w:eastAsia="ru-RU"/>
        </w:rPr>
        <w:t>, а лишь стал свидетел</w:t>
      </w:r>
      <w:r w:rsidRPr="00D67489" w:rsidR="00E21B93">
        <w:rPr>
          <w:rFonts w:ascii="Times New Roman" w:eastAsia="Calibri" w:hAnsi="Times New Roman"/>
          <w:sz w:val="28"/>
          <w:szCs w:val="28"/>
          <w:lang w:val="ru-RU" w:eastAsia="ru-RU"/>
        </w:rPr>
        <w:t>ем</w:t>
      </w:r>
      <w:r w:rsidRPr="00D67489">
        <w:rPr>
          <w:rFonts w:ascii="Times New Roman" w:eastAsia="Calibri" w:hAnsi="Times New Roman"/>
          <w:sz w:val="28"/>
          <w:szCs w:val="28"/>
          <w:lang w:val="ru-RU" w:eastAsia="ru-RU"/>
        </w:rPr>
        <w:t xml:space="preserve"> окончания конфликта.</w:t>
      </w:r>
    </w:p>
    <w:p w:rsidR="00BE48E4" w:rsidP="00AA6E9F">
      <w:pPr>
        <w:autoSpaceDE w:val="0"/>
        <w:autoSpaceDN w:val="0"/>
        <w:adjustRightInd w:val="0"/>
        <w:ind w:firstLine="570"/>
        <w:jc w:val="both"/>
        <w:rPr>
          <w:sz w:val="28"/>
          <w:szCs w:val="28"/>
        </w:rPr>
      </w:pPr>
      <w:r w:rsidRPr="003C48F6">
        <w:rPr>
          <w:sz w:val="28"/>
          <w:szCs w:val="28"/>
        </w:rPr>
        <w:t xml:space="preserve">Довод </w:t>
      </w:r>
      <w:r w:rsidRPr="00E21B93" w:rsidR="00E21B93">
        <w:rPr>
          <w:sz w:val="28"/>
          <w:szCs w:val="28"/>
        </w:rPr>
        <w:t>Непосидяка</w:t>
      </w:r>
      <w:r w:rsidRPr="00E21B93" w:rsidR="00E21B93">
        <w:rPr>
          <w:sz w:val="28"/>
          <w:szCs w:val="28"/>
        </w:rPr>
        <w:t xml:space="preserve"> И.П.</w:t>
      </w:r>
      <w:r w:rsidR="00EF6EF4">
        <w:rPr>
          <w:sz w:val="28"/>
          <w:szCs w:val="28"/>
        </w:rPr>
        <w:t xml:space="preserve"> о</w:t>
      </w:r>
      <w:r w:rsidRPr="003C48F6">
        <w:rPr>
          <w:sz w:val="28"/>
          <w:szCs w:val="28"/>
        </w:rPr>
        <w:t xml:space="preserve"> том, что он</w:t>
      </w:r>
      <w:r w:rsidR="00E21B93">
        <w:rPr>
          <w:sz w:val="28"/>
          <w:szCs w:val="28"/>
        </w:rPr>
        <w:t xml:space="preserve"> не наносил</w:t>
      </w:r>
      <w:r w:rsidRPr="003C48F6">
        <w:rPr>
          <w:sz w:val="28"/>
          <w:szCs w:val="28"/>
        </w:rPr>
        <w:t xml:space="preserve"> потерпевше</w:t>
      </w:r>
      <w:r w:rsidR="00EF6EF4">
        <w:rPr>
          <w:sz w:val="28"/>
          <w:szCs w:val="28"/>
        </w:rPr>
        <w:t>й</w:t>
      </w:r>
      <w:r w:rsidRPr="003C48F6">
        <w:rPr>
          <w:sz w:val="28"/>
          <w:szCs w:val="28"/>
        </w:rPr>
        <w:t>телесных повреждений, опровергается совокупностью доказательств, в</w:t>
      </w:r>
      <w:r w:rsidRPr="003C48F6" w:rsidR="007A35D4">
        <w:rPr>
          <w:sz w:val="28"/>
          <w:szCs w:val="28"/>
        </w:rPr>
        <w:t xml:space="preserve"> частности: </w:t>
      </w:r>
      <w:r w:rsidRPr="003C48F6">
        <w:rPr>
          <w:sz w:val="28"/>
          <w:szCs w:val="28"/>
        </w:rPr>
        <w:t>последовательными показаниями потерпевше</w:t>
      </w:r>
      <w:r w:rsidR="00EF6EF4">
        <w:rPr>
          <w:sz w:val="28"/>
          <w:szCs w:val="28"/>
        </w:rPr>
        <w:t xml:space="preserve">й </w:t>
      </w:r>
      <w:r>
        <w:rPr>
          <w:sz w:val="28"/>
          <w:szCs w:val="28"/>
        </w:rPr>
        <w:t>ФИО</w:t>
      </w:r>
      <w:r w:rsidRPr="003C48F6">
        <w:rPr>
          <w:sz w:val="28"/>
          <w:szCs w:val="28"/>
        </w:rPr>
        <w:t xml:space="preserve"> в судебном заседании</w:t>
      </w:r>
      <w:r w:rsidRPr="003C48F6" w:rsidR="007A35D4">
        <w:rPr>
          <w:sz w:val="28"/>
          <w:szCs w:val="28"/>
        </w:rPr>
        <w:t>, котор</w:t>
      </w:r>
      <w:r w:rsidR="00EF6EF4">
        <w:rPr>
          <w:sz w:val="28"/>
          <w:szCs w:val="28"/>
        </w:rPr>
        <w:t xml:space="preserve">ая </w:t>
      </w:r>
      <w:r w:rsidRPr="003C48F6" w:rsidR="007A35D4">
        <w:rPr>
          <w:sz w:val="28"/>
          <w:szCs w:val="28"/>
        </w:rPr>
        <w:t>указывал</w:t>
      </w:r>
      <w:r w:rsidR="00EF6EF4">
        <w:rPr>
          <w:sz w:val="28"/>
          <w:szCs w:val="28"/>
        </w:rPr>
        <w:t xml:space="preserve">а </w:t>
      </w:r>
      <w:r w:rsidRPr="00E21B93" w:rsidR="00E21B93">
        <w:rPr>
          <w:sz w:val="28"/>
          <w:szCs w:val="28"/>
        </w:rPr>
        <w:t>Непосидяка</w:t>
      </w:r>
      <w:r w:rsidRPr="00E21B93" w:rsidR="00E21B93">
        <w:rPr>
          <w:sz w:val="28"/>
          <w:szCs w:val="28"/>
        </w:rPr>
        <w:t xml:space="preserve"> И.П.</w:t>
      </w:r>
      <w:r w:rsidRPr="003C48F6" w:rsidR="007A35D4">
        <w:rPr>
          <w:sz w:val="28"/>
          <w:szCs w:val="28"/>
        </w:rPr>
        <w:t>, как на лицо</w:t>
      </w:r>
      <w:r w:rsidRPr="003C48F6" w:rsidR="00316234">
        <w:rPr>
          <w:sz w:val="28"/>
          <w:szCs w:val="28"/>
        </w:rPr>
        <w:t>,</w:t>
      </w:r>
      <w:r w:rsidRPr="003C48F6" w:rsidR="007A35D4">
        <w:rPr>
          <w:sz w:val="28"/>
          <w:szCs w:val="28"/>
        </w:rPr>
        <w:t xml:space="preserve"> причинившее е</w:t>
      </w:r>
      <w:r w:rsidR="00EF6EF4">
        <w:rPr>
          <w:sz w:val="28"/>
          <w:szCs w:val="28"/>
        </w:rPr>
        <w:t>й</w:t>
      </w:r>
      <w:r w:rsidRPr="003C48F6" w:rsidR="007A35D4">
        <w:rPr>
          <w:sz w:val="28"/>
          <w:szCs w:val="28"/>
        </w:rPr>
        <w:t xml:space="preserve"> насильственные действия</w:t>
      </w:r>
      <w:r w:rsidRPr="003C48F6">
        <w:rPr>
          <w:sz w:val="28"/>
          <w:szCs w:val="28"/>
        </w:rPr>
        <w:t xml:space="preserve">; </w:t>
      </w:r>
      <w:r w:rsidRPr="003C48F6" w:rsidR="007A35D4">
        <w:rPr>
          <w:sz w:val="28"/>
          <w:szCs w:val="28"/>
        </w:rPr>
        <w:t>заключением эксперта</w:t>
      </w:r>
      <w:r w:rsidRPr="003C48F6">
        <w:rPr>
          <w:sz w:val="28"/>
          <w:szCs w:val="28"/>
        </w:rPr>
        <w:t>, согласно которому обнаруженные у потерпевше</w:t>
      </w:r>
      <w:r w:rsidR="00AA6E9F">
        <w:rPr>
          <w:sz w:val="28"/>
          <w:szCs w:val="28"/>
        </w:rPr>
        <w:t>й</w:t>
      </w:r>
      <w:r w:rsidRPr="003C48F6">
        <w:rPr>
          <w:sz w:val="28"/>
          <w:szCs w:val="28"/>
        </w:rPr>
        <w:t xml:space="preserve">телесные повреждения могли быть получены при изложенных </w:t>
      </w:r>
      <w:r w:rsidRPr="003C48F6" w:rsidR="007A35D4">
        <w:rPr>
          <w:sz w:val="28"/>
          <w:szCs w:val="28"/>
        </w:rPr>
        <w:t>им</w:t>
      </w:r>
      <w:r w:rsidRPr="003C48F6">
        <w:rPr>
          <w:sz w:val="28"/>
          <w:szCs w:val="28"/>
        </w:rPr>
        <w:t xml:space="preserve"> обстоятельствах</w:t>
      </w:r>
      <w:r w:rsidR="00EF6EF4">
        <w:rPr>
          <w:sz w:val="28"/>
          <w:szCs w:val="28"/>
        </w:rPr>
        <w:t>, показаниями свидетел</w:t>
      </w:r>
      <w:r w:rsidR="00E21B93">
        <w:rPr>
          <w:sz w:val="28"/>
          <w:szCs w:val="28"/>
        </w:rPr>
        <w:t>я о наличии конфликта.</w:t>
      </w:r>
      <w:r w:rsidR="00AA6E9F">
        <w:rPr>
          <w:sz w:val="28"/>
          <w:szCs w:val="28"/>
        </w:rPr>
        <w:tab/>
      </w:r>
      <w:r w:rsidR="00E21B93">
        <w:rPr>
          <w:sz w:val="28"/>
          <w:szCs w:val="28"/>
        </w:rPr>
        <w:tab/>
      </w:r>
    </w:p>
    <w:p w:rsidR="00AA6E9F" w:rsidRPr="00C94BD8" w:rsidP="00AA6E9F">
      <w:pPr>
        <w:autoSpaceDE w:val="0"/>
        <w:autoSpaceDN w:val="0"/>
        <w:adjustRightInd w:val="0"/>
        <w:ind w:firstLine="570"/>
        <w:jc w:val="both"/>
        <w:rPr>
          <w:rFonts w:eastAsia="SimSun"/>
          <w:sz w:val="28"/>
          <w:szCs w:val="28"/>
          <w:lang w:eastAsia="zh-CN"/>
        </w:rPr>
      </w:pPr>
      <w:r w:rsidRPr="00C94BD8">
        <w:rPr>
          <w:rFonts w:eastAsia="SimSun"/>
          <w:sz w:val="28"/>
          <w:szCs w:val="28"/>
          <w:lang w:eastAsia="zh-CN"/>
        </w:rPr>
        <w:t xml:space="preserve">Довод </w:t>
      </w:r>
      <w:r w:rsidRPr="00E21B93" w:rsidR="00E21B93">
        <w:rPr>
          <w:sz w:val="28"/>
          <w:szCs w:val="28"/>
        </w:rPr>
        <w:t>Непосидяка</w:t>
      </w:r>
      <w:r w:rsidRPr="00E21B93" w:rsidR="00E21B93">
        <w:rPr>
          <w:sz w:val="28"/>
          <w:szCs w:val="28"/>
        </w:rPr>
        <w:t xml:space="preserve"> И.П.</w:t>
      </w:r>
      <w:r w:rsidRPr="00C94BD8">
        <w:rPr>
          <w:rFonts w:eastAsia="SimSun"/>
          <w:sz w:val="28"/>
          <w:szCs w:val="28"/>
          <w:lang w:eastAsia="zh-CN"/>
        </w:rPr>
        <w:t xml:space="preserve"> о том, что он сам подверг</w:t>
      </w:r>
      <w:r w:rsidR="00E21B93">
        <w:rPr>
          <w:rFonts w:eastAsia="SimSun"/>
          <w:sz w:val="28"/>
          <w:szCs w:val="28"/>
          <w:lang w:eastAsia="zh-CN"/>
        </w:rPr>
        <w:t>ался</w:t>
      </w:r>
      <w:r w:rsidRPr="00C94BD8">
        <w:rPr>
          <w:rFonts w:eastAsia="SimSun"/>
          <w:sz w:val="28"/>
          <w:szCs w:val="28"/>
          <w:lang w:eastAsia="zh-CN"/>
        </w:rPr>
        <w:t xml:space="preserve"> нападению со стороны </w:t>
      </w:r>
      <w:r w:rsidR="00BE48E4">
        <w:rPr>
          <w:rFonts w:eastAsia="SimSun"/>
          <w:sz w:val="28"/>
          <w:szCs w:val="28"/>
          <w:lang w:eastAsia="zh-CN"/>
        </w:rPr>
        <w:t>ФИО</w:t>
      </w:r>
      <w:r w:rsidRPr="00C94BD8">
        <w:rPr>
          <w:rFonts w:eastAsia="SimSun"/>
          <w:sz w:val="28"/>
          <w:szCs w:val="28"/>
          <w:lang w:eastAsia="zh-CN"/>
        </w:rPr>
        <w:t xml:space="preserve">, и был вынужден защищаться от </w:t>
      </w:r>
      <w:r>
        <w:rPr>
          <w:rFonts w:eastAsia="SimSun"/>
          <w:sz w:val="28"/>
          <w:szCs w:val="28"/>
          <w:lang w:eastAsia="zh-CN"/>
        </w:rPr>
        <w:t>е</w:t>
      </w:r>
      <w:r w:rsidR="00D67489">
        <w:rPr>
          <w:rFonts w:eastAsia="SimSun"/>
          <w:sz w:val="28"/>
          <w:szCs w:val="28"/>
          <w:lang w:eastAsia="zh-CN"/>
        </w:rPr>
        <w:t>ё</w:t>
      </w:r>
      <w:r w:rsidRPr="00C94BD8">
        <w:rPr>
          <w:rFonts w:eastAsia="SimSun"/>
          <w:sz w:val="28"/>
          <w:szCs w:val="28"/>
          <w:lang w:eastAsia="zh-CN"/>
        </w:rPr>
        <w:t xml:space="preserve"> дейс</w:t>
      </w:r>
      <w:r>
        <w:rPr>
          <w:rFonts w:eastAsia="SimSun"/>
          <w:sz w:val="28"/>
          <w:szCs w:val="28"/>
          <w:lang w:eastAsia="zh-CN"/>
        </w:rPr>
        <w:t>твий, является несостоятельным, так как п</w:t>
      </w:r>
      <w:r w:rsidRPr="00C94BD8">
        <w:rPr>
          <w:rFonts w:eastAsia="SimSun"/>
          <w:sz w:val="28"/>
          <w:szCs w:val="28"/>
          <w:lang w:eastAsia="zh-CN"/>
        </w:rPr>
        <w:t xml:space="preserve">редшествовавшая этому обстановка не свидетельствовала о том, что существует реальная опасность со стороны </w:t>
      </w:r>
      <w:r w:rsidR="00BE48E4">
        <w:rPr>
          <w:rFonts w:eastAsia="SimSun"/>
          <w:sz w:val="28"/>
          <w:szCs w:val="28"/>
          <w:lang w:eastAsia="zh-CN"/>
        </w:rPr>
        <w:t xml:space="preserve">ФИО </w:t>
      </w:r>
      <w:r w:rsidRPr="00C94BD8">
        <w:rPr>
          <w:rFonts w:eastAsia="SimSun"/>
          <w:sz w:val="28"/>
          <w:szCs w:val="28"/>
          <w:lang w:eastAsia="zh-CN"/>
        </w:rPr>
        <w:t xml:space="preserve">для </w:t>
      </w:r>
      <w:r w:rsidRPr="00254EBF" w:rsidR="00254EBF">
        <w:rPr>
          <w:rFonts w:eastAsia="SimSun"/>
          <w:sz w:val="28"/>
          <w:szCs w:val="28"/>
          <w:lang w:eastAsia="zh-CN"/>
        </w:rPr>
        <w:t>Непосидяка</w:t>
      </w:r>
      <w:r w:rsidRPr="00254EBF" w:rsidR="00254EBF">
        <w:rPr>
          <w:rFonts w:eastAsia="SimSun"/>
          <w:sz w:val="28"/>
          <w:szCs w:val="28"/>
          <w:lang w:eastAsia="zh-CN"/>
        </w:rPr>
        <w:t xml:space="preserve"> И.П.</w:t>
      </w:r>
      <w:r w:rsidRPr="00C94BD8">
        <w:rPr>
          <w:rFonts w:eastAsia="SimSun"/>
          <w:sz w:val="28"/>
          <w:szCs w:val="28"/>
          <w:lang w:eastAsia="zh-CN"/>
        </w:rPr>
        <w:t>, и что данная угроза не может быть устранена иным способом, нежели применение насилия. Поэтому применение насилия при таких обстоятельствах не может быть квалифицировано как необходимая оборона.</w:t>
      </w:r>
    </w:p>
    <w:p w:rsidR="001B1E21" w:rsidRPr="003C48F6" w:rsidP="001B1E21">
      <w:pPr>
        <w:autoSpaceDE w:val="0"/>
        <w:autoSpaceDN w:val="0"/>
        <w:adjustRightInd w:val="0"/>
        <w:ind w:firstLine="570"/>
        <w:jc w:val="both"/>
        <w:rPr>
          <w:sz w:val="28"/>
          <w:szCs w:val="28"/>
        </w:rPr>
      </w:pPr>
      <w:r w:rsidRPr="003C48F6">
        <w:rPr>
          <w:sz w:val="28"/>
          <w:szCs w:val="28"/>
        </w:rPr>
        <w:t xml:space="preserve">Довод </w:t>
      </w:r>
      <w:r w:rsidRPr="00254EBF" w:rsidR="00254EBF">
        <w:rPr>
          <w:sz w:val="28"/>
          <w:szCs w:val="28"/>
        </w:rPr>
        <w:t>Непосидяка</w:t>
      </w:r>
      <w:r w:rsidRPr="00254EBF" w:rsidR="00254EBF">
        <w:rPr>
          <w:sz w:val="28"/>
          <w:szCs w:val="28"/>
        </w:rPr>
        <w:t xml:space="preserve"> И.П.</w:t>
      </w:r>
      <w:r w:rsidRPr="003C48F6">
        <w:rPr>
          <w:sz w:val="28"/>
          <w:szCs w:val="28"/>
        </w:rPr>
        <w:t xml:space="preserve"> о том, что </w:t>
      </w:r>
      <w:r w:rsidRPr="003C48F6">
        <w:rPr>
          <w:rFonts w:eastAsia="SimSun"/>
          <w:sz w:val="28"/>
          <w:szCs w:val="28"/>
          <w:lang w:eastAsia="zh-CN"/>
        </w:rPr>
        <w:t>потерпевш</w:t>
      </w:r>
      <w:r w:rsidR="00EF6EF4">
        <w:rPr>
          <w:rFonts w:eastAsia="SimSun"/>
          <w:sz w:val="28"/>
          <w:szCs w:val="28"/>
          <w:lang w:eastAsia="zh-CN"/>
        </w:rPr>
        <w:t>ая е</w:t>
      </w:r>
      <w:r w:rsidR="00254EBF">
        <w:rPr>
          <w:rFonts w:eastAsia="SimSun"/>
          <w:sz w:val="28"/>
          <w:szCs w:val="28"/>
          <w:lang w:eastAsia="zh-CN"/>
        </w:rPr>
        <w:t>го</w:t>
      </w:r>
      <w:r w:rsidRPr="003C48F6">
        <w:rPr>
          <w:rFonts w:eastAsia="SimSun"/>
          <w:sz w:val="28"/>
          <w:szCs w:val="28"/>
          <w:lang w:eastAsia="zh-CN"/>
        </w:rPr>
        <w:t xml:space="preserve"> оговарива</w:t>
      </w:r>
      <w:r w:rsidR="00EF6EF4">
        <w:rPr>
          <w:rFonts w:eastAsia="SimSun"/>
          <w:sz w:val="28"/>
          <w:szCs w:val="28"/>
          <w:lang w:eastAsia="zh-CN"/>
        </w:rPr>
        <w:t>е</w:t>
      </w:r>
      <w:r w:rsidRPr="003C48F6" w:rsidR="007A35D4">
        <w:rPr>
          <w:rFonts w:eastAsia="SimSun"/>
          <w:sz w:val="28"/>
          <w:szCs w:val="28"/>
          <w:lang w:eastAsia="zh-CN"/>
        </w:rPr>
        <w:t xml:space="preserve">т </w:t>
      </w:r>
      <w:r w:rsidRPr="003C48F6">
        <w:rPr>
          <w:rFonts w:eastAsia="SimSun"/>
          <w:sz w:val="28"/>
          <w:szCs w:val="28"/>
          <w:lang w:eastAsia="zh-CN"/>
        </w:rPr>
        <w:t xml:space="preserve">по причине сложившихся личных неприязненных отношений, является несостоятельным. Показания </w:t>
      </w:r>
      <w:r w:rsidR="00BE48E4">
        <w:rPr>
          <w:sz w:val="28"/>
          <w:szCs w:val="28"/>
        </w:rPr>
        <w:t xml:space="preserve">ФИО </w:t>
      </w:r>
      <w:r w:rsidRPr="003C48F6">
        <w:rPr>
          <w:sz w:val="28"/>
          <w:szCs w:val="28"/>
        </w:rPr>
        <w:t xml:space="preserve">являются последовательными, полностью </w:t>
      </w:r>
      <w:r w:rsidRPr="003C48F6">
        <w:rPr>
          <w:sz w:val="28"/>
          <w:szCs w:val="28"/>
        </w:rPr>
        <w:t>согласуются между собой и с другими доказательствами по делу, в связи с чем</w:t>
      </w:r>
      <w:r w:rsidRPr="003C48F6" w:rsidR="00316234">
        <w:rPr>
          <w:sz w:val="28"/>
          <w:szCs w:val="28"/>
        </w:rPr>
        <w:t>,</w:t>
      </w:r>
      <w:r w:rsidRPr="003C48F6">
        <w:rPr>
          <w:sz w:val="28"/>
          <w:szCs w:val="28"/>
        </w:rPr>
        <w:t xml:space="preserve"> суд расценивает их как достоверные.  </w:t>
      </w:r>
    </w:p>
    <w:p w:rsidR="00971713" w:rsidP="00971713">
      <w:pPr>
        <w:autoSpaceDE w:val="0"/>
        <w:autoSpaceDN w:val="0"/>
        <w:adjustRightInd w:val="0"/>
        <w:ind w:firstLine="570"/>
        <w:jc w:val="both"/>
        <w:rPr>
          <w:sz w:val="28"/>
          <w:szCs w:val="28"/>
        </w:rPr>
      </w:pPr>
      <w:r w:rsidRPr="00CF4671">
        <w:rPr>
          <w:sz w:val="28"/>
          <w:szCs w:val="28"/>
        </w:rPr>
        <w:t xml:space="preserve">Доводы </w:t>
      </w:r>
      <w:r w:rsidRPr="00254EBF" w:rsidR="00254EBF">
        <w:rPr>
          <w:sz w:val="28"/>
          <w:szCs w:val="28"/>
        </w:rPr>
        <w:t>Непосидяка</w:t>
      </w:r>
      <w:r w:rsidRPr="00254EBF" w:rsidR="00254EBF">
        <w:rPr>
          <w:sz w:val="28"/>
          <w:szCs w:val="28"/>
        </w:rPr>
        <w:t xml:space="preserve"> И.П.</w:t>
      </w:r>
      <w:r w:rsidRPr="00CF4671">
        <w:rPr>
          <w:sz w:val="28"/>
          <w:szCs w:val="28"/>
        </w:rPr>
        <w:t xml:space="preserve"> о том, что производство по делу подлежит прекращению, поскольку факт совершения ею </w:t>
      </w:r>
      <w:r w:rsidRPr="00CF4671" w:rsidR="00CF4671">
        <w:rPr>
          <w:sz w:val="28"/>
          <w:szCs w:val="28"/>
        </w:rPr>
        <w:t xml:space="preserve">насильственных действий по отношению к </w:t>
      </w:r>
      <w:r w:rsidR="00BE48E4">
        <w:rPr>
          <w:sz w:val="28"/>
          <w:szCs w:val="28"/>
        </w:rPr>
        <w:t>ФИО</w:t>
      </w:r>
      <w:r w:rsidRPr="00CF4671" w:rsidR="00CF4671">
        <w:rPr>
          <w:sz w:val="28"/>
          <w:szCs w:val="28"/>
        </w:rPr>
        <w:t xml:space="preserve"> не установлен, является не состоятельным и опровергается собранными по делу доказательствами.</w:t>
      </w:r>
      <w:r w:rsidRPr="00CF4671" w:rsidR="00CF4671">
        <w:rPr>
          <w:sz w:val="28"/>
          <w:szCs w:val="28"/>
        </w:rPr>
        <w:tab/>
      </w:r>
      <w:r w:rsidR="00CF4671">
        <w:tab/>
      </w:r>
      <w:r w:rsidR="00AA6E9F">
        <w:tab/>
      </w:r>
      <w:r w:rsidR="00AA6E9F">
        <w:tab/>
      </w:r>
      <w:r w:rsidRPr="00CA1338">
        <w:rPr>
          <w:sz w:val="28"/>
          <w:szCs w:val="28"/>
        </w:rPr>
        <w:t xml:space="preserve">Иные доводы </w:t>
      </w:r>
      <w:r w:rsidRPr="00EF54CF" w:rsidR="00EF54CF">
        <w:rPr>
          <w:sz w:val="28"/>
          <w:szCs w:val="28"/>
        </w:rPr>
        <w:t>Непосидяка</w:t>
      </w:r>
      <w:r w:rsidRPr="00EF54CF" w:rsidR="00EF54CF">
        <w:rPr>
          <w:sz w:val="28"/>
          <w:szCs w:val="28"/>
        </w:rPr>
        <w:t xml:space="preserve"> И.П.</w:t>
      </w:r>
      <w:r w:rsidRPr="00CA1338">
        <w:rPr>
          <w:sz w:val="28"/>
          <w:szCs w:val="28"/>
        </w:rPr>
        <w:t xml:space="preserve"> также подлежат отклонению, поскольку носят декларативный характер, ничем не подтверждены, и правового значения для установления истины по настоящему делу не имеют.</w:t>
      </w:r>
    </w:p>
    <w:p w:rsidR="009C7569" w:rsidRPr="003C48F6" w:rsidP="001B1E21">
      <w:pPr>
        <w:autoSpaceDE w:val="0"/>
        <w:autoSpaceDN w:val="0"/>
        <w:adjustRightInd w:val="0"/>
        <w:ind w:firstLine="570"/>
        <w:jc w:val="both"/>
        <w:rPr>
          <w:sz w:val="28"/>
          <w:szCs w:val="28"/>
        </w:rPr>
      </w:pPr>
      <w:r w:rsidRPr="003C48F6">
        <w:rPr>
          <w:sz w:val="28"/>
          <w:szCs w:val="28"/>
        </w:rPr>
        <w:t xml:space="preserve">Каких-либо иных доказательств, которые бы свидетельствовали об отсутствии в действиях </w:t>
      </w:r>
      <w:r w:rsidRPr="00EF54CF" w:rsidR="00EF54CF">
        <w:rPr>
          <w:sz w:val="28"/>
          <w:szCs w:val="28"/>
        </w:rPr>
        <w:t>Непосидяка</w:t>
      </w:r>
      <w:r w:rsidRPr="00EF54CF" w:rsidR="00EF54CF">
        <w:rPr>
          <w:sz w:val="28"/>
          <w:szCs w:val="28"/>
        </w:rPr>
        <w:t xml:space="preserve"> И.П.</w:t>
      </w:r>
      <w:r w:rsidR="00BE48E4">
        <w:rPr>
          <w:sz w:val="28"/>
          <w:szCs w:val="28"/>
        </w:rPr>
        <w:t xml:space="preserve"> </w:t>
      </w:r>
      <w:r w:rsidRPr="003C48F6">
        <w:rPr>
          <w:sz w:val="28"/>
          <w:szCs w:val="28"/>
        </w:rPr>
        <w:t xml:space="preserve">состава вмененного административного правонарушения, не представлено.                         </w:t>
      </w:r>
    </w:p>
    <w:p w:rsidR="001B1E21" w:rsidRPr="003C48F6" w:rsidP="001B1E21">
      <w:pPr>
        <w:autoSpaceDE w:val="0"/>
        <w:autoSpaceDN w:val="0"/>
        <w:adjustRightInd w:val="0"/>
        <w:ind w:firstLine="570"/>
        <w:jc w:val="both"/>
        <w:rPr>
          <w:sz w:val="28"/>
          <w:szCs w:val="28"/>
        </w:rPr>
      </w:pPr>
      <w:r w:rsidRPr="003C48F6">
        <w:rPr>
          <w:sz w:val="28"/>
          <w:szCs w:val="28"/>
        </w:rPr>
        <w:t xml:space="preserve">Срок давности привлечения лица к административной ответственности, установленный статьей </w:t>
      </w:r>
      <w:hyperlink r:id="rId9" w:tgtFrame="_blank" w:tooltip="КОАП &gt;  Раздел I. Общие положения &gt; Глава 4. Назначение административного наказания &gt; Статья &lt;span class=" w:history="1">
        <w:r w:rsidRPr="003C48F6">
          <w:rPr>
            <w:sz w:val="28"/>
            <w:szCs w:val="28"/>
          </w:rPr>
          <w:t>4.5 КоАП</w:t>
        </w:r>
      </w:hyperlink>
      <w:r w:rsidRPr="003C48F6">
        <w:rPr>
          <w:sz w:val="28"/>
          <w:szCs w:val="28"/>
        </w:rPr>
        <w:t xml:space="preserve"> РФ, не истек, иных обстоятельств, исключающих производство по делу об административном правонарушении, не имеется.</w:t>
      </w:r>
    </w:p>
    <w:p w:rsidR="00F97392" w:rsidRPr="003C48F6" w:rsidP="00F97392">
      <w:pPr>
        <w:pStyle w:val="Style4"/>
        <w:widowControl/>
        <w:spacing w:line="240" w:lineRule="auto"/>
        <w:ind w:right="-2" w:firstLine="568"/>
        <w:rPr>
          <w:rStyle w:val="FontStyle17"/>
          <w:sz w:val="28"/>
          <w:szCs w:val="28"/>
        </w:rPr>
      </w:pPr>
      <w:r w:rsidRPr="003C48F6">
        <w:rPr>
          <w:rStyle w:val="FontStyle17"/>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EF54CF" w:rsidR="00EF54CF">
        <w:rPr>
          <w:sz w:val="28"/>
          <w:szCs w:val="28"/>
        </w:rPr>
        <w:t>Непосидяка</w:t>
      </w:r>
      <w:r w:rsidRPr="00EF54CF" w:rsidR="00EF54CF">
        <w:rPr>
          <w:sz w:val="28"/>
          <w:szCs w:val="28"/>
        </w:rPr>
        <w:t xml:space="preserve"> И.П.</w:t>
      </w:r>
      <w:r w:rsidR="00BE48E4">
        <w:rPr>
          <w:sz w:val="28"/>
          <w:szCs w:val="28"/>
        </w:rPr>
        <w:t xml:space="preserve"> </w:t>
      </w:r>
      <w:r w:rsidRPr="003C48F6">
        <w:rPr>
          <w:rStyle w:val="FontStyle17"/>
          <w:sz w:val="28"/>
          <w:szCs w:val="28"/>
        </w:rPr>
        <w:t xml:space="preserve">в совершении вменяемого </w:t>
      </w:r>
      <w:r w:rsidRPr="003C48F6">
        <w:rPr>
          <w:rStyle w:val="FontStyle13"/>
          <w:sz w:val="28"/>
          <w:szCs w:val="28"/>
        </w:rPr>
        <w:t xml:space="preserve">ей </w:t>
      </w:r>
      <w:r w:rsidRPr="003C48F6">
        <w:rPr>
          <w:rStyle w:val="FontStyle17"/>
          <w:sz w:val="28"/>
          <w:szCs w:val="28"/>
        </w:rPr>
        <w:t xml:space="preserve">административного правонарушения, предусмотренного ст. 6.1.1 КоАП РФ, а именно: </w:t>
      </w:r>
      <w:r w:rsidR="001709F3">
        <w:rPr>
          <w:rStyle w:val="blk"/>
          <w:sz w:val="28"/>
          <w:szCs w:val="28"/>
        </w:rPr>
        <w:t>н</w:t>
      </w:r>
      <w:r w:rsidRPr="003C48F6" w:rsidR="008E5CDF">
        <w:rPr>
          <w:rStyle w:val="blk"/>
          <w:sz w:val="28"/>
          <w:szCs w:val="28"/>
        </w:rPr>
        <w:t xml:space="preserve">анесение побоев или совершение иных насильственных действий, причинивших физическую боль, но не повлекших последствий, указанных в </w:t>
      </w:r>
      <w:hyperlink r:id="rId10" w:anchor="dst100612" w:history="1">
        <w:r w:rsidRPr="003C48F6" w:rsidR="008E5CDF">
          <w:rPr>
            <w:rStyle w:val="Hyperlink"/>
            <w:color w:val="auto"/>
            <w:sz w:val="28"/>
            <w:szCs w:val="28"/>
            <w:u w:val="none"/>
          </w:rPr>
          <w:t>статье 115</w:t>
        </w:r>
      </w:hyperlink>
      <w:r w:rsidRPr="003C48F6" w:rsidR="008E5CDF">
        <w:rPr>
          <w:rStyle w:val="blk"/>
          <w:sz w:val="28"/>
          <w:szCs w:val="28"/>
        </w:rPr>
        <w:t xml:space="preserve"> настоящего Кодекса, и не содержащих признаков состава преступления, предусмотренного </w:t>
      </w:r>
      <w:hyperlink r:id="rId11" w:anchor="dst2199" w:history="1">
        <w:r w:rsidRPr="003C48F6" w:rsidR="008E5CDF">
          <w:rPr>
            <w:rStyle w:val="Hyperlink"/>
            <w:color w:val="auto"/>
            <w:sz w:val="28"/>
            <w:szCs w:val="28"/>
            <w:u w:val="none"/>
          </w:rPr>
          <w:t>статьей 116</w:t>
        </w:r>
      </w:hyperlink>
      <w:r w:rsidRPr="003C48F6" w:rsidR="008E5CDF">
        <w:rPr>
          <w:rStyle w:val="blk"/>
          <w:sz w:val="28"/>
          <w:szCs w:val="28"/>
        </w:rPr>
        <w:t xml:space="preserve"> настоящего Кодекса, лицом, подвергнутым </w:t>
      </w:r>
      <w:hyperlink r:id="rId12" w:anchor="dst7253" w:history="1">
        <w:r w:rsidRPr="003C48F6" w:rsidR="008E5CDF">
          <w:rPr>
            <w:rStyle w:val="Hyperlink"/>
            <w:color w:val="auto"/>
            <w:sz w:val="28"/>
            <w:szCs w:val="28"/>
            <w:u w:val="none"/>
          </w:rPr>
          <w:t>административному наказанию</w:t>
        </w:r>
      </w:hyperlink>
      <w:r w:rsidRPr="003C48F6" w:rsidR="008E5CDF">
        <w:rPr>
          <w:rStyle w:val="blk"/>
          <w:sz w:val="28"/>
          <w:szCs w:val="28"/>
        </w:rPr>
        <w:t xml:space="preserve"> за аналогичное деяние</w:t>
      </w:r>
      <w:r w:rsidRPr="003C48F6">
        <w:rPr>
          <w:rStyle w:val="FontStyle17"/>
          <w:sz w:val="28"/>
          <w:szCs w:val="28"/>
        </w:rPr>
        <w:t>.</w:t>
      </w:r>
    </w:p>
    <w:p w:rsidR="00F97392" w:rsidRPr="003C48F6" w:rsidP="00F97392">
      <w:pPr>
        <w:pStyle w:val="Style4"/>
        <w:widowControl/>
        <w:spacing w:line="240" w:lineRule="auto"/>
        <w:ind w:right="-2" w:firstLine="568"/>
        <w:rPr>
          <w:sz w:val="28"/>
          <w:szCs w:val="28"/>
        </w:rPr>
      </w:pPr>
      <w:r w:rsidRPr="003C48F6">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F97392" w:rsidRPr="003C48F6" w:rsidP="00F97392">
      <w:pPr>
        <w:pStyle w:val="Style4"/>
        <w:widowControl/>
        <w:spacing w:line="240" w:lineRule="auto"/>
        <w:ind w:right="-2" w:firstLine="568"/>
        <w:rPr>
          <w:sz w:val="28"/>
          <w:szCs w:val="28"/>
        </w:rPr>
      </w:pPr>
      <w:r w:rsidRPr="003C48F6">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F97392" w:rsidRPr="003C48F6" w:rsidP="00F97392">
      <w:pPr>
        <w:pStyle w:val="Style4"/>
        <w:widowControl/>
        <w:spacing w:line="240" w:lineRule="auto"/>
        <w:ind w:right="-2" w:firstLine="568"/>
        <w:rPr>
          <w:sz w:val="28"/>
          <w:szCs w:val="28"/>
        </w:rPr>
      </w:pPr>
      <w:r w:rsidRPr="003C48F6">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F97392" w:rsidRPr="003C48F6" w:rsidP="00F97392">
      <w:pPr>
        <w:pStyle w:val="Style4"/>
        <w:widowControl/>
        <w:spacing w:line="240" w:lineRule="auto"/>
        <w:ind w:right="-2" w:firstLine="568"/>
        <w:rPr>
          <w:sz w:val="28"/>
          <w:szCs w:val="28"/>
        </w:rPr>
      </w:pPr>
      <w:r w:rsidRPr="003C48F6">
        <w:rPr>
          <w:sz w:val="28"/>
          <w:szCs w:val="28"/>
        </w:rPr>
        <w:t xml:space="preserve">При этом назначение административного наказания должно основываться на данных, подтверждающих действительную необходимость </w:t>
      </w:r>
      <w:r w:rsidRPr="003C48F6">
        <w:rPr>
          <w:sz w:val="28"/>
          <w:szCs w:val="28"/>
        </w:rPr>
        <w:t>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1B1E21" w:rsidRPr="003C48F6" w:rsidP="00F97392">
      <w:pPr>
        <w:autoSpaceDE w:val="0"/>
        <w:autoSpaceDN w:val="0"/>
        <w:adjustRightInd w:val="0"/>
        <w:ind w:firstLine="570"/>
        <w:jc w:val="both"/>
        <w:rPr>
          <w:sz w:val="28"/>
          <w:szCs w:val="28"/>
        </w:rPr>
      </w:pPr>
      <w:r w:rsidRPr="003C48F6">
        <w:rPr>
          <w:sz w:val="28"/>
          <w:szCs w:val="28"/>
        </w:rPr>
        <w:t xml:space="preserve">Принимая во внимание личность </w:t>
      </w:r>
      <w:r w:rsidRPr="00D67489" w:rsidR="00D67489">
        <w:rPr>
          <w:sz w:val="28"/>
          <w:szCs w:val="28"/>
        </w:rPr>
        <w:t>Непосидяка</w:t>
      </w:r>
      <w:r w:rsidRPr="00D67489" w:rsidR="00D67489">
        <w:rPr>
          <w:sz w:val="28"/>
          <w:szCs w:val="28"/>
        </w:rPr>
        <w:t xml:space="preserve"> И.П.</w:t>
      </w:r>
      <w:r w:rsidRPr="003C48F6">
        <w:rPr>
          <w:sz w:val="28"/>
          <w:szCs w:val="28"/>
        </w:rPr>
        <w:t xml:space="preserve">, характер совершенного </w:t>
      </w:r>
      <w:r w:rsidRPr="003C48F6" w:rsidR="003C48F6">
        <w:rPr>
          <w:sz w:val="28"/>
          <w:szCs w:val="28"/>
        </w:rPr>
        <w:t>ей</w:t>
      </w:r>
      <w:r w:rsidRPr="003C48F6">
        <w:rPr>
          <w:sz w:val="28"/>
          <w:szCs w:val="28"/>
        </w:rPr>
        <w:t xml:space="preserve"> административного правонарушения, е</w:t>
      </w:r>
      <w:r w:rsidR="00D67489">
        <w:rPr>
          <w:sz w:val="28"/>
          <w:szCs w:val="28"/>
        </w:rPr>
        <w:t>го</w:t>
      </w:r>
      <w:r w:rsidRPr="003C48F6">
        <w:rPr>
          <w:sz w:val="28"/>
          <w:szCs w:val="28"/>
        </w:rPr>
        <w:t xml:space="preserve"> имущественное положение, отношение виновного к содеянному, </w:t>
      </w:r>
      <w:r w:rsidRPr="003C48F6" w:rsidR="003C48F6">
        <w:rPr>
          <w:sz w:val="28"/>
          <w:szCs w:val="28"/>
        </w:rPr>
        <w:t xml:space="preserve">отсутствиеотягчающих и </w:t>
      </w:r>
      <w:r w:rsidRPr="003C48F6">
        <w:rPr>
          <w:sz w:val="28"/>
          <w:szCs w:val="28"/>
        </w:rPr>
        <w:t>смягчающ</w:t>
      </w:r>
      <w:r w:rsidRPr="003C48F6" w:rsidR="003C48F6">
        <w:rPr>
          <w:sz w:val="28"/>
          <w:szCs w:val="28"/>
        </w:rPr>
        <w:t>их</w:t>
      </w:r>
      <w:r w:rsidRPr="003C48F6">
        <w:rPr>
          <w:sz w:val="28"/>
          <w:szCs w:val="28"/>
        </w:rPr>
        <w:t xml:space="preserve"> административную ответственность обстоятельства, полагаю необходимым назначить е</w:t>
      </w:r>
      <w:r w:rsidR="00D67489">
        <w:rPr>
          <w:sz w:val="28"/>
          <w:szCs w:val="28"/>
        </w:rPr>
        <w:t>му</w:t>
      </w:r>
      <w:r w:rsidRPr="003C48F6">
        <w:rPr>
          <w:sz w:val="28"/>
          <w:szCs w:val="28"/>
        </w:rPr>
        <w:t xml:space="preserve"> административное наказание в виде административного штрафа, предусмотренный санкцией ст.</w:t>
      </w:r>
      <w:r w:rsidRPr="003C48F6" w:rsidR="003C48F6">
        <w:rPr>
          <w:sz w:val="28"/>
          <w:szCs w:val="28"/>
        </w:rPr>
        <w:t>6.1.1</w:t>
      </w:r>
      <w:r w:rsidRPr="003C48F6">
        <w:rPr>
          <w:sz w:val="28"/>
          <w:szCs w:val="28"/>
        </w:rPr>
        <w:t xml:space="preserve"> КоАП РФ.</w:t>
      </w:r>
    </w:p>
    <w:p w:rsidR="00590AF4" w:rsidP="00600828">
      <w:pPr>
        <w:pStyle w:val="BodyText2"/>
        <w:ind w:firstLine="709"/>
        <w:rPr>
          <w:sz w:val="28"/>
          <w:szCs w:val="28"/>
        </w:rPr>
      </w:pPr>
    </w:p>
    <w:p w:rsidR="006B441F" w:rsidRPr="008E3B96" w:rsidP="00600828">
      <w:pPr>
        <w:pStyle w:val="BodyText2"/>
        <w:ind w:firstLine="709"/>
        <w:rPr>
          <w:sz w:val="28"/>
          <w:szCs w:val="28"/>
        </w:rPr>
      </w:pPr>
      <w:r w:rsidRPr="008E3B96">
        <w:rPr>
          <w:sz w:val="28"/>
          <w:szCs w:val="28"/>
        </w:rPr>
        <w:t>На основании вышеизложенного, руководствуясь ст.ст. 27.10, 29.9, 29.10, 29.11, 32.6, 32.7 КоАП РФ,</w:t>
      </w:r>
      <w:r w:rsidRPr="008E3B96" w:rsidR="00A77211">
        <w:rPr>
          <w:sz w:val="28"/>
          <w:szCs w:val="28"/>
        </w:rPr>
        <w:t xml:space="preserve"> суд</w:t>
      </w:r>
    </w:p>
    <w:p w:rsidR="00923439" w:rsidRPr="008E3B96" w:rsidP="00600828">
      <w:pPr>
        <w:pStyle w:val="BodyText2"/>
        <w:ind w:firstLine="709"/>
        <w:rPr>
          <w:sz w:val="28"/>
          <w:szCs w:val="28"/>
        </w:rPr>
      </w:pPr>
    </w:p>
    <w:p w:rsidR="006B441F" w:rsidRPr="008E3B96" w:rsidP="00600828">
      <w:pPr>
        <w:ind w:firstLine="709"/>
        <w:jc w:val="center"/>
        <w:rPr>
          <w:b/>
          <w:sz w:val="28"/>
          <w:szCs w:val="28"/>
        </w:rPr>
      </w:pPr>
      <w:r w:rsidRPr="008E3B96">
        <w:rPr>
          <w:b/>
          <w:sz w:val="28"/>
          <w:szCs w:val="28"/>
        </w:rPr>
        <w:t>ПОСТАНОВИЛ:</w:t>
      </w:r>
    </w:p>
    <w:p w:rsidR="006B441F" w:rsidRPr="008E3B96" w:rsidP="00600828">
      <w:pPr>
        <w:ind w:firstLine="709"/>
        <w:jc w:val="center"/>
        <w:rPr>
          <w:sz w:val="28"/>
          <w:szCs w:val="28"/>
        </w:rPr>
      </w:pPr>
    </w:p>
    <w:p w:rsidR="00C46BCE" w:rsidRPr="008E3B96" w:rsidP="00C46BCE">
      <w:pPr>
        <w:autoSpaceDE w:val="0"/>
        <w:autoSpaceDN w:val="0"/>
        <w:adjustRightInd w:val="0"/>
        <w:ind w:firstLine="709"/>
        <w:jc w:val="both"/>
        <w:rPr>
          <w:sz w:val="28"/>
          <w:szCs w:val="28"/>
        </w:rPr>
      </w:pPr>
      <w:r w:rsidRPr="008E3B96">
        <w:rPr>
          <w:sz w:val="28"/>
          <w:szCs w:val="28"/>
        </w:rPr>
        <w:t xml:space="preserve"> Признать </w:t>
      </w:r>
      <w:r w:rsidRPr="00D67489" w:rsidR="00D67489">
        <w:rPr>
          <w:b/>
          <w:sz w:val="28"/>
          <w:szCs w:val="28"/>
        </w:rPr>
        <w:t>Непосидяка</w:t>
      </w:r>
      <w:r w:rsidRPr="00D67489" w:rsidR="00D67489">
        <w:rPr>
          <w:b/>
          <w:sz w:val="28"/>
          <w:szCs w:val="28"/>
        </w:rPr>
        <w:t xml:space="preserve"> Игоря Петровича</w:t>
      </w:r>
      <w:r w:rsidR="00BE48E4">
        <w:rPr>
          <w:b/>
          <w:sz w:val="28"/>
          <w:szCs w:val="28"/>
        </w:rPr>
        <w:t xml:space="preserve"> </w:t>
      </w:r>
      <w:r w:rsidRPr="008E3B96" w:rsidR="00357142">
        <w:rPr>
          <w:sz w:val="28"/>
          <w:szCs w:val="28"/>
        </w:rPr>
        <w:t>виновн</w:t>
      </w:r>
      <w:r w:rsidR="00D67489">
        <w:rPr>
          <w:sz w:val="28"/>
          <w:szCs w:val="28"/>
        </w:rPr>
        <w:t>ым</w:t>
      </w:r>
      <w:r w:rsidR="00BE48E4">
        <w:rPr>
          <w:sz w:val="28"/>
          <w:szCs w:val="28"/>
        </w:rPr>
        <w:t xml:space="preserve"> </w:t>
      </w:r>
      <w:r w:rsidRPr="008E3B96">
        <w:rPr>
          <w:sz w:val="28"/>
          <w:szCs w:val="28"/>
        </w:rPr>
        <w:t>в совершении административного правон</w:t>
      </w:r>
      <w:r w:rsidRPr="008E3B96" w:rsidR="00600828">
        <w:rPr>
          <w:sz w:val="28"/>
          <w:szCs w:val="28"/>
        </w:rPr>
        <w:t xml:space="preserve">арушения, предусмотренного </w:t>
      </w:r>
      <w:r w:rsidRPr="008E3B96">
        <w:rPr>
          <w:sz w:val="28"/>
          <w:szCs w:val="28"/>
        </w:rPr>
        <w:t xml:space="preserve">ст. </w:t>
      </w:r>
      <w:r w:rsidRPr="008E3B96" w:rsidR="00600828">
        <w:rPr>
          <w:sz w:val="28"/>
          <w:szCs w:val="28"/>
        </w:rPr>
        <w:t>6.1.</w:t>
      </w:r>
      <w:r w:rsidRPr="008E3B96">
        <w:rPr>
          <w:sz w:val="28"/>
          <w:szCs w:val="28"/>
        </w:rPr>
        <w:t>1 Кодекса Российской Федерации об административных правонарушениях, и назначить е</w:t>
      </w:r>
      <w:r w:rsidR="00D67489">
        <w:rPr>
          <w:sz w:val="28"/>
          <w:szCs w:val="28"/>
        </w:rPr>
        <w:t>му</w:t>
      </w:r>
      <w:r w:rsidRPr="008E3B96">
        <w:rPr>
          <w:sz w:val="28"/>
          <w:szCs w:val="28"/>
        </w:rPr>
        <w:t xml:space="preserve"> административное наказание в виде </w:t>
      </w:r>
      <w:r w:rsidRPr="008E3B96">
        <w:rPr>
          <w:sz w:val="28"/>
          <w:szCs w:val="28"/>
        </w:rPr>
        <w:t>штрафа в размере 5000 (пяти тысяч) рублей.</w:t>
      </w:r>
    </w:p>
    <w:p w:rsidR="00C46BCE" w:rsidRPr="008E3B96" w:rsidP="00C46BCE">
      <w:pPr>
        <w:ind w:firstLine="709"/>
        <w:jc w:val="both"/>
        <w:rPr>
          <w:sz w:val="28"/>
          <w:szCs w:val="28"/>
        </w:rPr>
      </w:pPr>
      <w:r w:rsidRPr="008E3B96">
        <w:rPr>
          <w:sz w:val="28"/>
          <w:szCs w:val="28"/>
        </w:rPr>
        <w:t>Штраф подлежит перечислению на следующие реквизиты:</w:t>
      </w:r>
    </w:p>
    <w:p w:rsidR="00C46BCE" w:rsidRPr="008E3B96" w:rsidP="00C46BCE">
      <w:pPr>
        <w:ind w:firstLine="709"/>
        <w:jc w:val="both"/>
        <w:rPr>
          <w:sz w:val="28"/>
          <w:szCs w:val="28"/>
        </w:rPr>
      </w:pPr>
      <w:r w:rsidRPr="008E3B96">
        <w:rPr>
          <w:sz w:val="28"/>
          <w:szCs w:val="28"/>
        </w:rPr>
        <w:t xml:space="preserve">Почтовый адрес: Россия, Республика Крым, 29500, г.Симферополь, ул.Набережная им.60-летия СССР, 28, Получатель:  УФК по Республике Крым (Министерство юстиции Республики Крым, л/с 04752203230) </w:t>
      </w:r>
      <w:r w:rsidRPr="008E3B96">
        <w:rPr>
          <w:sz w:val="28"/>
          <w:szCs w:val="28"/>
        </w:rPr>
        <w:br/>
        <w:t>ИНН: 9102013284, КПП: 910201001, Банк получателя: Отделение по Республике Крым Южного главного управления ЦБРФ, БИК: 043510001,</w:t>
      </w:r>
      <w:r w:rsidRPr="008E3B96">
        <w:rPr>
          <w:sz w:val="28"/>
          <w:szCs w:val="28"/>
        </w:rPr>
        <w:br/>
        <w:t>Счет: 40101810335100010001, ОКТМО 35729000; КБК: 828 1 16 01063 01 0101 140 - штрафы за побои; наименование платежа – административные штрафы, по постановлению  5-96-</w:t>
      </w:r>
      <w:r w:rsidR="00D67489">
        <w:rPr>
          <w:sz w:val="28"/>
          <w:szCs w:val="28"/>
        </w:rPr>
        <w:t>853</w:t>
      </w:r>
      <w:r w:rsidR="001709F3">
        <w:rPr>
          <w:sz w:val="28"/>
          <w:szCs w:val="28"/>
        </w:rPr>
        <w:t>/</w:t>
      </w:r>
      <w:r w:rsidRPr="008E3B96">
        <w:rPr>
          <w:sz w:val="28"/>
          <w:szCs w:val="28"/>
        </w:rPr>
        <w:t xml:space="preserve">2020 от </w:t>
      </w:r>
      <w:r w:rsidR="00D67489">
        <w:rPr>
          <w:sz w:val="28"/>
          <w:szCs w:val="28"/>
        </w:rPr>
        <w:t>18</w:t>
      </w:r>
      <w:r w:rsidR="00470C12">
        <w:rPr>
          <w:sz w:val="28"/>
          <w:szCs w:val="28"/>
        </w:rPr>
        <w:t>.1</w:t>
      </w:r>
      <w:r w:rsidR="00D67489">
        <w:rPr>
          <w:sz w:val="28"/>
          <w:szCs w:val="28"/>
        </w:rPr>
        <w:t>2</w:t>
      </w:r>
      <w:r w:rsidRPr="008E3B96">
        <w:rPr>
          <w:sz w:val="28"/>
          <w:szCs w:val="28"/>
        </w:rPr>
        <w:t>.2020 г.</w:t>
      </w:r>
    </w:p>
    <w:p w:rsidR="00C46BCE" w:rsidRPr="008E3B96" w:rsidP="00C46BCE">
      <w:pPr>
        <w:autoSpaceDE w:val="0"/>
        <w:autoSpaceDN w:val="0"/>
        <w:adjustRightInd w:val="0"/>
        <w:ind w:firstLine="709"/>
        <w:jc w:val="both"/>
        <w:rPr>
          <w:sz w:val="28"/>
          <w:szCs w:val="28"/>
        </w:rPr>
      </w:pPr>
      <w:r w:rsidRPr="008E3B96">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C46BCE" w:rsidRPr="008E3B96" w:rsidP="00C46BCE">
      <w:pPr>
        <w:ind w:firstLine="709"/>
        <w:jc w:val="both"/>
        <w:rPr>
          <w:sz w:val="28"/>
          <w:szCs w:val="28"/>
        </w:rPr>
      </w:pPr>
      <w:r w:rsidRPr="008E3B96">
        <w:rPr>
          <w:sz w:val="28"/>
          <w:szCs w:val="28"/>
        </w:rPr>
        <w:t xml:space="preserve">Разъяснить </w:t>
      </w:r>
      <w:r w:rsidRPr="00D67489" w:rsidR="00D67489">
        <w:rPr>
          <w:sz w:val="28"/>
          <w:szCs w:val="28"/>
        </w:rPr>
        <w:t>Непосидяка</w:t>
      </w:r>
      <w:r w:rsidRPr="00D67489" w:rsidR="00D67489">
        <w:rPr>
          <w:sz w:val="28"/>
          <w:szCs w:val="28"/>
        </w:rPr>
        <w:t xml:space="preserve"> И.П.</w:t>
      </w:r>
      <w:r w:rsidRPr="008E3B96">
        <w:rPr>
          <w:sz w:val="28"/>
          <w:szCs w:val="28"/>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C46BCE" w:rsidRPr="008E3B96" w:rsidP="00C46BCE">
      <w:pPr>
        <w:autoSpaceDE w:val="0"/>
        <w:autoSpaceDN w:val="0"/>
        <w:adjustRightInd w:val="0"/>
        <w:ind w:firstLine="709"/>
        <w:jc w:val="both"/>
        <w:outlineLvl w:val="2"/>
        <w:rPr>
          <w:sz w:val="28"/>
          <w:szCs w:val="28"/>
        </w:rPr>
      </w:pPr>
      <w:r w:rsidRPr="008E3B96">
        <w:rPr>
          <w:sz w:val="28"/>
          <w:szCs w:val="28"/>
        </w:rPr>
        <w:t xml:space="preserve">Разъяснить </w:t>
      </w:r>
      <w:r w:rsidRPr="00D67489" w:rsidR="00D67489">
        <w:rPr>
          <w:sz w:val="28"/>
          <w:szCs w:val="28"/>
        </w:rPr>
        <w:t>Непосидяка</w:t>
      </w:r>
      <w:r w:rsidRPr="00D67489" w:rsidR="00D67489">
        <w:rPr>
          <w:sz w:val="28"/>
          <w:szCs w:val="28"/>
        </w:rPr>
        <w:t xml:space="preserve"> И.П.</w:t>
      </w:r>
      <w:r w:rsidRPr="008E3B96">
        <w:rPr>
          <w:sz w:val="28"/>
          <w:szCs w:val="28"/>
        </w:rPr>
        <w:t xml:space="preserve">положения ч. 1 ст. 20.25 КоАП РФ, в соответствии с которой неуплата административного штрафа в срок, </w:t>
      </w:r>
      <w:r w:rsidRPr="008E3B96">
        <w:rPr>
          <w:sz w:val="28"/>
          <w:szCs w:val="28"/>
        </w:rPr>
        <w:t xml:space="preserve">предусмотренный настоящим </w:t>
      </w:r>
      <w:hyperlink r:id="rId13" w:history="1">
        <w:r w:rsidRPr="008E3B96">
          <w:rPr>
            <w:sz w:val="28"/>
            <w:szCs w:val="28"/>
          </w:rPr>
          <w:t>Кодексом</w:t>
        </w:r>
      </w:hyperlink>
      <w:r w:rsidRPr="008E3B96">
        <w:rPr>
          <w:sz w:val="28"/>
          <w:szCs w:val="28"/>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C46BCE" w:rsidRPr="008E3B96" w:rsidP="00C46BCE">
      <w:pPr>
        <w:autoSpaceDE w:val="0"/>
        <w:autoSpaceDN w:val="0"/>
        <w:adjustRightInd w:val="0"/>
        <w:ind w:firstLine="709"/>
        <w:jc w:val="both"/>
        <w:rPr>
          <w:sz w:val="28"/>
          <w:szCs w:val="28"/>
        </w:rPr>
      </w:pPr>
      <w:r w:rsidRPr="008E3B96">
        <w:rPr>
          <w:sz w:val="28"/>
          <w:szCs w:val="28"/>
        </w:rPr>
        <w:t>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Республики Крым в течении 10 суток со дня вручения или получения копии постановления.</w:t>
      </w:r>
    </w:p>
    <w:p w:rsidR="00C46BCE" w:rsidRPr="008E3B96" w:rsidP="00C46BCE">
      <w:pPr>
        <w:jc w:val="both"/>
        <w:rPr>
          <w:sz w:val="28"/>
          <w:szCs w:val="28"/>
        </w:rPr>
      </w:pPr>
    </w:p>
    <w:p w:rsidR="00923439" w:rsidRPr="008E3B96" w:rsidP="00600828">
      <w:pPr>
        <w:autoSpaceDE w:val="0"/>
        <w:autoSpaceDN w:val="0"/>
        <w:adjustRightInd w:val="0"/>
        <w:ind w:firstLine="709"/>
        <w:jc w:val="both"/>
        <w:rPr>
          <w:sz w:val="28"/>
          <w:szCs w:val="28"/>
        </w:rPr>
      </w:pPr>
      <w:r w:rsidRPr="008E3B96">
        <w:rPr>
          <w:sz w:val="28"/>
          <w:szCs w:val="28"/>
        </w:rPr>
        <w:t>Мировой с</w:t>
      </w:r>
      <w:r w:rsidRPr="008E3B96">
        <w:rPr>
          <w:sz w:val="28"/>
          <w:szCs w:val="28"/>
        </w:rPr>
        <w:t>удья</w:t>
      </w:r>
      <w:r w:rsidRPr="008E3B96">
        <w:rPr>
          <w:sz w:val="28"/>
          <w:szCs w:val="28"/>
        </w:rPr>
        <w:tab/>
      </w:r>
      <w:r w:rsidRPr="008E3B96">
        <w:rPr>
          <w:sz w:val="28"/>
          <w:szCs w:val="28"/>
        </w:rPr>
        <w:tab/>
      </w:r>
      <w:r w:rsidR="008E3B96">
        <w:rPr>
          <w:sz w:val="28"/>
          <w:szCs w:val="28"/>
        </w:rPr>
        <w:t>подпись</w:t>
      </w:r>
      <w:r w:rsidRPr="008E3B96">
        <w:rPr>
          <w:sz w:val="28"/>
          <w:szCs w:val="28"/>
        </w:rPr>
        <w:tab/>
        <w:t xml:space="preserve">Е.Л. </w:t>
      </w:r>
      <w:r w:rsidRPr="008E3B96">
        <w:rPr>
          <w:sz w:val="28"/>
          <w:szCs w:val="28"/>
        </w:rPr>
        <w:t>Бекенштейн</w:t>
      </w:r>
    </w:p>
    <w:p w:rsidR="001B4356" w:rsidP="009819B3">
      <w:pPr>
        <w:rPr>
          <w:bCs/>
        </w:rPr>
      </w:pPr>
    </w:p>
    <w:sectPr w:rsidSect="009819B3">
      <w:type w:val="continuous"/>
      <w:pgSz w:w="11906" w:h="16838"/>
      <w:pgMar w:top="1134" w:right="850"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
    <w:nsid w:val="462779BF"/>
    <w:multiLevelType w:val="multilevel"/>
    <w:tmpl w:val="D18EC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425"/>
  <w:characterSpacingControl w:val="doNotCompress"/>
  <w:compat/>
  <w:rsids>
    <w:rsidRoot w:val="006B441F"/>
    <w:rsid w:val="0000405E"/>
    <w:rsid w:val="000112BC"/>
    <w:rsid w:val="000408FF"/>
    <w:rsid w:val="00044894"/>
    <w:rsid w:val="00055C30"/>
    <w:rsid w:val="000577B4"/>
    <w:rsid w:val="00060C5B"/>
    <w:rsid w:val="000627F2"/>
    <w:rsid w:val="00062DA8"/>
    <w:rsid w:val="00063FE5"/>
    <w:rsid w:val="00070492"/>
    <w:rsid w:val="00097827"/>
    <w:rsid w:val="000A0D70"/>
    <w:rsid w:val="000C2052"/>
    <w:rsid w:val="000C30F8"/>
    <w:rsid w:val="000C7F84"/>
    <w:rsid w:val="000D2FA7"/>
    <w:rsid w:val="000D6B6A"/>
    <w:rsid w:val="000E3AFB"/>
    <w:rsid w:val="000E7124"/>
    <w:rsid w:val="000F3328"/>
    <w:rsid w:val="001032AC"/>
    <w:rsid w:val="00126283"/>
    <w:rsid w:val="0013118E"/>
    <w:rsid w:val="001315B4"/>
    <w:rsid w:val="001355CE"/>
    <w:rsid w:val="00147475"/>
    <w:rsid w:val="0016354C"/>
    <w:rsid w:val="001709F3"/>
    <w:rsid w:val="0017635D"/>
    <w:rsid w:val="00181C9E"/>
    <w:rsid w:val="001832A0"/>
    <w:rsid w:val="00187BE2"/>
    <w:rsid w:val="0019387C"/>
    <w:rsid w:val="00194AA0"/>
    <w:rsid w:val="001A748D"/>
    <w:rsid w:val="001B1E21"/>
    <w:rsid w:val="001B40C1"/>
    <w:rsid w:val="001B4356"/>
    <w:rsid w:val="001C15C8"/>
    <w:rsid w:val="001C1C0B"/>
    <w:rsid w:val="001C6E6B"/>
    <w:rsid w:val="001D72B3"/>
    <w:rsid w:val="0021407C"/>
    <w:rsid w:val="002207C9"/>
    <w:rsid w:val="00231B68"/>
    <w:rsid w:val="00240EBE"/>
    <w:rsid w:val="00250063"/>
    <w:rsid w:val="00254EBF"/>
    <w:rsid w:val="00257E36"/>
    <w:rsid w:val="00265B40"/>
    <w:rsid w:val="00267DE5"/>
    <w:rsid w:val="00275596"/>
    <w:rsid w:val="00281E2A"/>
    <w:rsid w:val="00293193"/>
    <w:rsid w:val="002A757D"/>
    <w:rsid w:val="002C196A"/>
    <w:rsid w:val="002C1BAE"/>
    <w:rsid w:val="002D4ACB"/>
    <w:rsid w:val="002E1641"/>
    <w:rsid w:val="002E17D1"/>
    <w:rsid w:val="002E3B5E"/>
    <w:rsid w:val="002E48C2"/>
    <w:rsid w:val="002F1B8C"/>
    <w:rsid w:val="002F62CE"/>
    <w:rsid w:val="0030494A"/>
    <w:rsid w:val="00315372"/>
    <w:rsid w:val="00316234"/>
    <w:rsid w:val="0033660F"/>
    <w:rsid w:val="003367DB"/>
    <w:rsid w:val="003532A0"/>
    <w:rsid w:val="003546E3"/>
    <w:rsid w:val="00357142"/>
    <w:rsid w:val="00360A73"/>
    <w:rsid w:val="003664BB"/>
    <w:rsid w:val="00383ECF"/>
    <w:rsid w:val="00393954"/>
    <w:rsid w:val="0039513B"/>
    <w:rsid w:val="00396F13"/>
    <w:rsid w:val="00397279"/>
    <w:rsid w:val="003A4F17"/>
    <w:rsid w:val="003A56B8"/>
    <w:rsid w:val="003A6677"/>
    <w:rsid w:val="003A7DBA"/>
    <w:rsid w:val="003C48F6"/>
    <w:rsid w:val="003C4CA1"/>
    <w:rsid w:val="003D5695"/>
    <w:rsid w:val="003E4678"/>
    <w:rsid w:val="003E673F"/>
    <w:rsid w:val="00405302"/>
    <w:rsid w:val="0040766A"/>
    <w:rsid w:val="00410A47"/>
    <w:rsid w:val="00421ADC"/>
    <w:rsid w:val="00431C73"/>
    <w:rsid w:val="00435801"/>
    <w:rsid w:val="00452070"/>
    <w:rsid w:val="0045746C"/>
    <w:rsid w:val="004611F4"/>
    <w:rsid w:val="00461244"/>
    <w:rsid w:val="004704F0"/>
    <w:rsid w:val="00470C12"/>
    <w:rsid w:val="00481E0D"/>
    <w:rsid w:val="0049054C"/>
    <w:rsid w:val="004A01AE"/>
    <w:rsid w:val="004A43A6"/>
    <w:rsid w:val="004A4C8F"/>
    <w:rsid w:val="004B2C35"/>
    <w:rsid w:val="004B5605"/>
    <w:rsid w:val="004C2E33"/>
    <w:rsid w:val="004C56B5"/>
    <w:rsid w:val="004E23CD"/>
    <w:rsid w:val="004E5074"/>
    <w:rsid w:val="004F73EF"/>
    <w:rsid w:val="005050E8"/>
    <w:rsid w:val="00515A4D"/>
    <w:rsid w:val="0051635D"/>
    <w:rsid w:val="00523602"/>
    <w:rsid w:val="005254C4"/>
    <w:rsid w:val="00532AA8"/>
    <w:rsid w:val="00540E50"/>
    <w:rsid w:val="00546058"/>
    <w:rsid w:val="00554ED4"/>
    <w:rsid w:val="00577733"/>
    <w:rsid w:val="00590AF4"/>
    <w:rsid w:val="005975DA"/>
    <w:rsid w:val="005D4F3E"/>
    <w:rsid w:val="00600828"/>
    <w:rsid w:val="006137A0"/>
    <w:rsid w:val="00616E8D"/>
    <w:rsid w:val="00621F02"/>
    <w:rsid w:val="006350CB"/>
    <w:rsid w:val="0065098C"/>
    <w:rsid w:val="00650DC2"/>
    <w:rsid w:val="00664AD7"/>
    <w:rsid w:val="00665FB4"/>
    <w:rsid w:val="00692226"/>
    <w:rsid w:val="006A3759"/>
    <w:rsid w:val="006A6710"/>
    <w:rsid w:val="006A7DD7"/>
    <w:rsid w:val="006B441F"/>
    <w:rsid w:val="006B7DF1"/>
    <w:rsid w:val="006D13E1"/>
    <w:rsid w:val="006D27AF"/>
    <w:rsid w:val="006D5150"/>
    <w:rsid w:val="006E1C56"/>
    <w:rsid w:val="006E3B5E"/>
    <w:rsid w:val="006E5425"/>
    <w:rsid w:val="006F099E"/>
    <w:rsid w:val="006F30B5"/>
    <w:rsid w:val="007065A3"/>
    <w:rsid w:val="00710FBD"/>
    <w:rsid w:val="00734DF1"/>
    <w:rsid w:val="00735E04"/>
    <w:rsid w:val="00750693"/>
    <w:rsid w:val="0075101A"/>
    <w:rsid w:val="00752605"/>
    <w:rsid w:val="007668E2"/>
    <w:rsid w:val="00767A00"/>
    <w:rsid w:val="007713FF"/>
    <w:rsid w:val="00783540"/>
    <w:rsid w:val="00787AB1"/>
    <w:rsid w:val="0079496F"/>
    <w:rsid w:val="00796E2C"/>
    <w:rsid w:val="007A35D4"/>
    <w:rsid w:val="007A4777"/>
    <w:rsid w:val="007A748A"/>
    <w:rsid w:val="007B1E7D"/>
    <w:rsid w:val="007B75DD"/>
    <w:rsid w:val="007C206C"/>
    <w:rsid w:val="007E2B6C"/>
    <w:rsid w:val="007E4507"/>
    <w:rsid w:val="008046CD"/>
    <w:rsid w:val="00831EA2"/>
    <w:rsid w:val="008331E0"/>
    <w:rsid w:val="0084188A"/>
    <w:rsid w:val="00844673"/>
    <w:rsid w:val="00853895"/>
    <w:rsid w:val="00855686"/>
    <w:rsid w:val="0086131C"/>
    <w:rsid w:val="008630EA"/>
    <w:rsid w:val="00863936"/>
    <w:rsid w:val="008677F9"/>
    <w:rsid w:val="008717C2"/>
    <w:rsid w:val="0088748E"/>
    <w:rsid w:val="008C3D2B"/>
    <w:rsid w:val="008C66F0"/>
    <w:rsid w:val="008D2B70"/>
    <w:rsid w:val="008D57EB"/>
    <w:rsid w:val="008E245A"/>
    <w:rsid w:val="008E2DD4"/>
    <w:rsid w:val="008E3B96"/>
    <w:rsid w:val="008E4348"/>
    <w:rsid w:val="008E5CDF"/>
    <w:rsid w:val="008F40C7"/>
    <w:rsid w:val="008F4155"/>
    <w:rsid w:val="009018D8"/>
    <w:rsid w:val="00903E11"/>
    <w:rsid w:val="00904430"/>
    <w:rsid w:val="00911CAF"/>
    <w:rsid w:val="0091323E"/>
    <w:rsid w:val="00923439"/>
    <w:rsid w:val="009241FF"/>
    <w:rsid w:val="0092540C"/>
    <w:rsid w:val="00937D81"/>
    <w:rsid w:val="00942D20"/>
    <w:rsid w:val="00945165"/>
    <w:rsid w:val="00950ACF"/>
    <w:rsid w:val="00971713"/>
    <w:rsid w:val="009819B3"/>
    <w:rsid w:val="00986F0C"/>
    <w:rsid w:val="00990F19"/>
    <w:rsid w:val="00993984"/>
    <w:rsid w:val="009C1C31"/>
    <w:rsid w:val="009C7569"/>
    <w:rsid w:val="009D004D"/>
    <w:rsid w:val="009D0742"/>
    <w:rsid w:val="009D4AD4"/>
    <w:rsid w:val="009E71BC"/>
    <w:rsid w:val="00A47B90"/>
    <w:rsid w:val="00A56FCC"/>
    <w:rsid w:val="00A656E6"/>
    <w:rsid w:val="00A7552F"/>
    <w:rsid w:val="00A77211"/>
    <w:rsid w:val="00A9700F"/>
    <w:rsid w:val="00AA02CF"/>
    <w:rsid w:val="00AA599D"/>
    <w:rsid w:val="00AA6E9F"/>
    <w:rsid w:val="00AE6DB7"/>
    <w:rsid w:val="00AE70D8"/>
    <w:rsid w:val="00AF6496"/>
    <w:rsid w:val="00B24E3E"/>
    <w:rsid w:val="00B46AF1"/>
    <w:rsid w:val="00B5417C"/>
    <w:rsid w:val="00B55004"/>
    <w:rsid w:val="00B6332E"/>
    <w:rsid w:val="00B640B4"/>
    <w:rsid w:val="00B83894"/>
    <w:rsid w:val="00BA22E6"/>
    <w:rsid w:val="00BA29F7"/>
    <w:rsid w:val="00BB0E2E"/>
    <w:rsid w:val="00BB602D"/>
    <w:rsid w:val="00BE48E4"/>
    <w:rsid w:val="00BE5E23"/>
    <w:rsid w:val="00BF3685"/>
    <w:rsid w:val="00BF77B0"/>
    <w:rsid w:val="00C0575E"/>
    <w:rsid w:val="00C174CC"/>
    <w:rsid w:val="00C34808"/>
    <w:rsid w:val="00C46BCE"/>
    <w:rsid w:val="00C51433"/>
    <w:rsid w:val="00C624FD"/>
    <w:rsid w:val="00C626E2"/>
    <w:rsid w:val="00C64761"/>
    <w:rsid w:val="00C7247E"/>
    <w:rsid w:val="00C758AF"/>
    <w:rsid w:val="00C90D90"/>
    <w:rsid w:val="00C94BD8"/>
    <w:rsid w:val="00CA1338"/>
    <w:rsid w:val="00CA1A42"/>
    <w:rsid w:val="00CC24B7"/>
    <w:rsid w:val="00CD7A86"/>
    <w:rsid w:val="00CE1662"/>
    <w:rsid w:val="00CF3F01"/>
    <w:rsid w:val="00CF4671"/>
    <w:rsid w:val="00CF56C3"/>
    <w:rsid w:val="00D04896"/>
    <w:rsid w:val="00D22310"/>
    <w:rsid w:val="00D22551"/>
    <w:rsid w:val="00D4388A"/>
    <w:rsid w:val="00D44281"/>
    <w:rsid w:val="00D66B65"/>
    <w:rsid w:val="00D67489"/>
    <w:rsid w:val="00D80467"/>
    <w:rsid w:val="00D942FA"/>
    <w:rsid w:val="00D94BF9"/>
    <w:rsid w:val="00DB5C1C"/>
    <w:rsid w:val="00DC0A31"/>
    <w:rsid w:val="00DC6305"/>
    <w:rsid w:val="00DD3C8C"/>
    <w:rsid w:val="00DD6AA8"/>
    <w:rsid w:val="00DD7564"/>
    <w:rsid w:val="00DF5E19"/>
    <w:rsid w:val="00DF78C8"/>
    <w:rsid w:val="00E07CA0"/>
    <w:rsid w:val="00E11640"/>
    <w:rsid w:val="00E21B93"/>
    <w:rsid w:val="00E21D35"/>
    <w:rsid w:val="00E22FC4"/>
    <w:rsid w:val="00E475DF"/>
    <w:rsid w:val="00E5210E"/>
    <w:rsid w:val="00E5558A"/>
    <w:rsid w:val="00E6208D"/>
    <w:rsid w:val="00E64868"/>
    <w:rsid w:val="00E712AB"/>
    <w:rsid w:val="00E71B84"/>
    <w:rsid w:val="00E746A0"/>
    <w:rsid w:val="00E85194"/>
    <w:rsid w:val="00E85327"/>
    <w:rsid w:val="00EA20B4"/>
    <w:rsid w:val="00EB64DC"/>
    <w:rsid w:val="00ED0018"/>
    <w:rsid w:val="00ED25EB"/>
    <w:rsid w:val="00ED4036"/>
    <w:rsid w:val="00ED6B39"/>
    <w:rsid w:val="00EF108F"/>
    <w:rsid w:val="00EF54CF"/>
    <w:rsid w:val="00EF6EF4"/>
    <w:rsid w:val="00EF7DD0"/>
    <w:rsid w:val="00F02E15"/>
    <w:rsid w:val="00F06CE0"/>
    <w:rsid w:val="00F405C6"/>
    <w:rsid w:val="00F47AE3"/>
    <w:rsid w:val="00F513C2"/>
    <w:rsid w:val="00F601DB"/>
    <w:rsid w:val="00F660D4"/>
    <w:rsid w:val="00F81CF7"/>
    <w:rsid w:val="00F97392"/>
    <w:rsid w:val="00FA0A6C"/>
    <w:rsid w:val="00FA66B8"/>
    <w:rsid w:val="00FC3582"/>
    <w:rsid w:val="00FF411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Hyperlink" w:uiPriority="99"/>
    <w:lsdException w:name="Strong" w:semiHidden="0" w:unhideWhenUsed="0" w:qFormat="1"/>
    <w:lsdException w:name="Emphasis" w:semiHidden="0" w:unhideWhenUsed="0" w:qFormat="1"/>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1F"/>
    <w:rPr>
      <w:sz w:val="24"/>
      <w:szCs w:val="24"/>
    </w:rPr>
  </w:style>
  <w:style w:type="paragraph" w:styleId="Heading1">
    <w:name w:val="heading 1"/>
    <w:basedOn w:val="Normal"/>
    <w:next w:val="Normal"/>
    <w:link w:val="1"/>
    <w:qFormat/>
    <w:rsid w:val="006B441F"/>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B441F"/>
    <w:rPr>
      <w:b/>
      <w:sz w:val="28"/>
      <w:u w:val="single"/>
    </w:rPr>
  </w:style>
  <w:style w:type="paragraph" w:styleId="BodyTextIndent">
    <w:name w:val="Body Text Indent"/>
    <w:basedOn w:val="Normal"/>
    <w:link w:val="a"/>
    <w:uiPriority w:val="99"/>
    <w:rsid w:val="006B441F"/>
    <w:pPr>
      <w:ind w:firstLine="709"/>
      <w:jc w:val="both"/>
    </w:pPr>
    <w:rPr>
      <w:sz w:val="26"/>
      <w:szCs w:val="20"/>
    </w:rPr>
  </w:style>
  <w:style w:type="character" w:customStyle="1" w:styleId="a">
    <w:name w:val="Основной текст с отступом Знак"/>
    <w:basedOn w:val="DefaultParagraphFont"/>
    <w:link w:val="BodyTextIndent"/>
    <w:uiPriority w:val="99"/>
    <w:rsid w:val="006B441F"/>
    <w:rPr>
      <w:sz w:val="26"/>
    </w:rPr>
  </w:style>
  <w:style w:type="paragraph" w:styleId="BodyText2">
    <w:name w:val="Body Text 2"/>
    <w:basedOn w:val="Normal"/>
    <w:link w:val="2"/>
    <w:rsid w:val="006B441F"/>
    <w:pPr>
      <w:jc w:val="both"/>
    </w:pPr>
    <w:rPr>
      <w:sz w:val="22"/>
      <w:szCs w:val="20"/>
    </w:rPr>
  </w:style>
  <w:style w:type="character" w:customStyle="1" w:styleId="2">
    <w:name w:val="Основной текст 2 Знак"/>
    <w:basedOn w:val="DefaultParagraphFont"/>
    <w:link w:val="BodyText2"/>
    <w:rsid w:val="006B441F"/>
    <w:rPr>
      <w:sz w:val="22"/>
    </w:rPr>
  </w:style>
  <w:style w:type="paragraph" w:customStyle="1" w:styleId="ConsPlusNormal">
    <w:name w:val="ConsPlusNormal"/>
    <w:rsid w:val="00DD6AA8"/>
    <w:pPr>
      <w:autoSpaceDE w:val="0"/>
      <w:autoSpaceDN w:val="0"/>
      <w:adjustRightInd w:val="0"/>
    </w:pPr>
    <w:rPr>
      <w:sz w:val="24"/>
      <w:szCs w:val="24"/>
    </w:rPr>
  </w:style>
  <w:style w:type="paragraph" w:customStyle="1" w:styleId="10">
    <w:name w:val="Без интервала1"/>
    <w:rsid w:val="0030494A"/>
    <w:rPr>
      <w:rFonts w:ascii="Calibri" w:hAnsi="Calibri"/>
      <w:sz w:val="22"/>
      <w:szCs w:val="22"/>
    </w:rPr>
  </w:style>
  <w:style w:type="paragraph" w:styleId="BalloonText">
    <w:name w:val="Balloon Text"/>
    <w:basedOn w:val="Normal"/>
    <w:link w:val="a0"/>
    <w:uiPriority w:val="99"/>
    <w:rsid w:val="00431C73"/>
    <w:rPr>
      <w:rFonts w:ascii="Segoe UI" w:hAnsi="Segoe UI" w:cs="Segoe UI"/>
      <w:sz w:val="18"/>
      <w:szCs w:val="18"/>
    </w:rPr>
  </w:style>
  <w:style w:type="character" w:customStyle="1" w:styleId="a0">
    <w:name w:val="Текст выноски Знак"/>
    <w:basedOn w:val="DefaultParagraphFont"/>
    <w:link w:val="BalloonText"/>
    <w:uiPriority w:val="99"/>
    <w:rsid w:val="00431C73"/>
    <w:rPr>
      <w:rFonts w:ascii="Segoe UI" w:hAnsi="Segoe UI" w:cs="Segoe UI"/>
      <w:sz w:val="18"/>
      <w:szCs w:val="18"/>
    </w:rPr>
  </w:style>
  <w:style w:type="character" w:styleId="Hyperlink">
    <w:name w:val="Hyperlink"/>
    <w:uiPriority w:val="99"/>
    <w:semiHidden/>
    <w:unhideWhenUsed/>
    <w:rsid w:val="008D57EB"/>
    <w:rPr>
      <w:color w:val="0000FF"/>
      <w:u w:val="single"/>
    </w:rPr>
  </w:style>
  <w:style w:type="character" w:customStyle="1" w:styleId="cnsl">
    <w:name w:val="cnsl"/>
    <w:basedOn w:val="DefaultParagraphFont"/>
    <w:rsid w:val="00A77211"/>
  </w:style>
  <w:style w:type="character" w:customStyle="1" w:styleId="20">
    <w:name w:val="Основной текст (2)_"/>
    <w:basedOn w:val="DefaultParagraphFont"/>
    <w:link w:val="21"/>
    <w:rsid w:val="00C0575E"/>
    <w:rPr>
      <w:spacing w:val="-10"/>
      <w:shd w:val="clear" w:color="auto" w:fill="FFFFFF"/>
    </w:rPr>
  </w:style>
  <w:style w:type="character" w:customStyle="1" w:styleId="4">
    <w:name w:val="Основной текст (4)_"/>
    <w:basedOn w:val="DefaultParagraphFont"/>
    <w:link w:val="40"/>
    <w:rsid w:val="00C0575E"/>
    <w:rPr>
      <w:i/>
      <w:iCs/>
      <w:sz w:val="22"/>
      <w:szCs w:val="22"/>
      <w:shd w:val="clear" w:color="auto" w:fill="FFFFFF"/>
    </w:rPr>
  </w:style>
  <w:style w:type="paragraph" w:customStyle="1" w:styleId="21">
    <w:name w:val="Основной текст (2)"/>
    <w:basedOn w:val="Normal"/>
    <w:link w:val="20"/>
    <w:rsid w:val="00C0575E"/>
    <w:pPr>
      <w:widowControl w:val="0"/>
      <w:shd w:val="clear" w:color="auto" w:fill="FFFFFF"/>
      <w:spacing w:after="240" w:line="278" w:lineRule="exact"/>
      <w:jc w:val="center"/>
    </w:pPr>
    <w:rPr>
      <w:spacing w:val="-10"/>
      <w:sz w:val="20"/>
      <w:szCs w:val="20"/>
    </w:rPr>
  </w:style>
  <w:style w:type="paragraph" w:customStyle="1" w:styleId="40">
    <w:name w:val="Основной текст (4)"/>
    <w:basedOn w:val="Normal"/>
    <w:link w:val="4"/>
    <w:rsid w:val="00C0575E"/>
    <w:pPr>
      <w:widowControl w:val="0"/>
      <w:shd w:val="clear" w:color="auto" w:fill="FFFFFF"/>
      <w:spacing w:before="120" w:after="360" w:line="0" w:lineRule="atLeast"/>
    </w:pPr>
    <w:rPr>
      <w:i/>
      <w:iCs/>
      <w:sz w:val="22"/>
      <w:szCs w:val="22"/>
    </w:rPr>
  </w:style>
  <w:style w:type="paragraph" w:styleId="BodyText">
    <w:name w:val="Body Text"/>
    <w:basedOn w:val="Normal"/>
    <w:link w:val="a1"/>
    <w:unhideWhenUsed/>
    <w:rsid w:val="00D66B65"/>
    <w:pPr>
      <w:spacing w:after="120"/>
    </w:pPr>
  </w:style>
  <w:style w:type="character" w:customStyle="1" w:styleId="a1">
    <w:name w:val="Основной текст Знак"/>
    <w:basedOn w:val="DefaultParagraphFont"/>
    <w:link w:val="BodyText"/>
    <w:rsid w:val="00D66B65"/>
    <w:rPr>
      <w:sz w:val="24"/>
      <w:szCs w:val="24"/>
    </w:rPr>
  </w:style>
  <w:style w:type="character" w:customStyle="1" w:styleId="apple-converted-space">
    <w:name w:val="apple-converted-space"/>
    <w:rsid w:val="00D66B65"/>
  </w:style>
  <w:style w:type="paragraph" w:styleId="ListParagraph">
    <w:name w:val="List Paragraph"/>
    <w:basedOn w:val="Normal"/>
    <w:uiPriority w:val="34"/>
    <w:qFormat/>
    <w:rsid w:val="00D66B65"/>
    <w:pPr>
      <w:ind w:left="720"/>
      <w:contextualSpacing/>
    </w:pPr>
  </w:style>
  <w:style w:type="paragraph" w:styleId="NoSpacing">
    <w:name w:val="No Spacing"/>
    <w:uiPriority w:val="1"/>
    <w:qFormat/>
    <w:rsid w:val="009D0742"/>
    <w:rPr>
      <w:rFonts w:ascii="Calibri" w:hAnsi="Calibri"/>
      <w:sz w:val="22"/>
      <w:szCs w:val="22"/>
      <w:lang w:val="uk-UA" w:eastAsia="uk-UA"/>
    </w:rPr>
  </w:style>
  <w:style w:type="character" w:customStyle="1" w:styleId="FontStyle17">
    <w:name w:val="Font Style17"/>
    <w:uiPriority w:val="99"/>
    <w:rsid w:val="009D0742"/>
    <w:rPr>
      <w:rFonts w:ascii="Times New Roman" w:hAnsi="Times New Roman" w:cs="Times New Roman" w:hint="default"/>
      <w:sz w:val="22"/>
      <w:szCs w:val="22"/>
    </w:rPr>
  </w:style>
  <w:style w:type="paragraph" w:styleId="BodyTextIndent2">
    <w:name w:val="Body Text Indent 2"/>
    <w:basedOn w:val="Normal"/>
    <w:link w:val="22"/>
    <w:uiPriority w:val="99"/>
    <w:unhideWhenUsed/>
    <w:rsid w:val="009D0742"/>
    <w:pPr>
      <w:spacing w:after="120" w:line="480" w:lineRule="auto"/>
      <w:ind w:left="283"/>
    </w:pPr>
    <w:rPr>
      <w:lang w:val="x-none"/>
    </w:rPr>
  </w:style>
  <w:style w:type="character" w:customStyle="1" w:styleId="22">
    <w:name w:val="Основной текст с отступом 2 Знак"/>
    <w:basedOn w:val="DefaultParagraphFont"/>
    <w:link w:val="BodyTextIndent2"/>
    <w:uiPriority w:val="99"/>
    <w:rsid w:val="009D0742"/>
    <w:rPr>
      <w:sz w:val="24"/>
      <w:szCs w:val="24"/>
      <w:lang w:val="x-none"/>
    </w:rPr>
  </w:style>
  <w:style w:type="character" w:customStyle="1" w:styleId="23">
    <w:name w:val="Основной текст (2) + Полужирный"/>
    <w:basedOn w:val="20"/>
    <w:rsid w:val="009D074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fio1">
    <w:name w:val="fio1"/>
    <w:basedOn w:val="DefaultParagraphFont"/>
    <w:rsid w:val="009D0742"/>
  </w:style>
  <w:style w:type="paragraph" w:customStyle="1" w:styleId="a00">
    <w:name w:val="a0"/>
    <w:basedOn w:val="Normal"/>
    <w:rsid w:val="009D0742"/>
    <w:pPr>
      <w:spacing w:before="100" w:beforeAutospacing="1" w:after="100" w:afterAutospacing="1"/>
    </w:pPr>
    <w:rPr>
      <w:lang w:val="uk-UA" w:eastAsia="uk-UA"/>
    </w:rPr>
  </w:style>
  <w:style w:type="paragraph" w:customStyle="1" w:styleId="Style4">
    <w:name w:val="Style4"/>
    <w:basedOn w:val="Normal"/>
    <w:uiPriority w:val="99"/>
    <w:rsid w:val="001C6E6B"/>
    <w:pPr>
      <w:widowControl w:val="0"/>
      <w:autoSpaceDE w:val="0"/>
      <w:autoSpaceDN w:val="0"/>
      <w:adjustRightInd w:val="0"/>
      <w:spacing w:line="274" w:lineRule="exact"/>
      <w:ind w:firstLine="427"/>
      <w:jc w:val="both"/>
    </w:pPr>
  </w:style>
  <w:style w:type="character" w:customStyle="1" w:styleId="FontStyle13">
    <w:name w:val="Font Style13"/>
    <w:uiPriority w:val="99"/>
    <w:rsid w:val="00F97392"/>
    <w:rPr>
      <w:rFonts w:ascii="Times New Roman" w:hAnsi="Times New Roman" w:cs="Times New Roman"/>
      <w:spacing w:val="20"/>
      <w:sz w:val="18"/>
      <w:szCs w:val="18"/>
    </w:rPr>
  </w:style>
  <w:style w:type="character" w:customStyle="1" w:styleId="blk">
    <w:name w:val="blk"/>
    <w:basedOn w:val="DefaultParagraphFont"/>
    <w:rsid w:val="008E5C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66146/160da87db0e45c893db6d5ca2729ea637bb32001/" TargetMode="External" /><Relationship Id="rId11" Type="http://schemas.openxmlformats.org/officeDocument/2006/relationships/hyperlink" Target="http://www.consultant.ru/document/cons_doc_LAW_366146/6dba187564f6295ba160042bed507b2a62939c22/" TargetMode="External" /><Relationship Id="rId12" Type="http://schemas.openxmlformats.org/officeDocument/2006/relationships/hyperlink" Target="http://www.consultant.ru/document/cons_doc_LAW_365278/60181baf1ef1b44ac9f14a132d960f0008f1c155/" TargetMode="External" /><Relationship Id="rId13" Type="http://schemas.openxmlformats.org/officeDocument/2006/relationships/hyperlink" Target="consultantplus://offline/main?base=LAW;n=117401;fld=134;dst=102941"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6110" TargetMode="External" /><Relationship Id="rId6" Type="http://schemas.openxmlformats.org/officeDocument/2006/relationships/hyperlink" Target="garantF1://10008000.115" TargetMode="External" /><Relationship Id="rId7" Type="http://schemas.openxmlformats.org/officeDocument/2006/relationships/hyperlink" Target="garantF1://12025267.2101" TargetMode="External" /><Relationship Id="rId8" Type="http://schemas.openxmlformats.org/officeDocument/2006/relationships/hyperlink" Target="garantF1://12025267.0" TargetMode="External" /><Relationship Id="rId9" Type="http://schemas.openxmlformats.org/officeDocument/2006/relationships/hyperlink" Target="http://sudact.ru/law/koap/razdel-i/glava-4/statia-4.5/?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0BFFE-BC34-4C01-89DD-AFAAF300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