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7AD7" w:rsidP="00587AD7">
      <w:pPr>
        <w:ind w:left="6379"/>
        <w:jc w:val="right"/>
        <w:rPr>
          <w:bCs/>
          <w:iCs/>
        </w:rPr>
      </w:pPr>
      <w:r>
        <w:rPr>
          <w:bCs/>
          <w:iCs/>
        </w:rPr>
        <w:t>Дело № 5-97-11/2021</w:t>
      </w:r>
    </w:p>
    <w:p w:rsidR="00587AD7" w:rsidP="00587AD7">
      <w:pPr>
        <w:jc w:val="right"/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                     91</w:t>
      </w:r>
      <w:r>
        <w:rPr>
          <w:bCs/>
          <w:iCs/>
          <w:lang w:val="en-US"/>
        </w:rPr>
        <w:t>MS</w:t>
      </w:r>
      <w:r>
        <w:rPr>
          <w:bCs/>
          <w:iCs/>
        </w:rPr>
        <w:t>0097-01-2020-001357-02</w:t>
      </w:r>
    </w:p>
    <w:p w:rsidR="00587AD7" w:rsidP="00587AD7">
      <w:pPr>
        <w:rPr>
          <w:bCs/>
          <w:iCs/>
        </w:rPr>
      </w:pPr>
    </w:p>
    <w:p w:rsidR="00587AD7" w:rsidP="00587AD7">
      <w:pPr>
        <w:pStyle w:val="Heading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587AD7" w:rsidP="00587AD7">
      <w:pPr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>по делу об административном правонарушении</w:t>
      </w:r>
    </w:p>
    <w:p w:rsidR="00587AD7" w:rsidP="00587AD7">
      <w:pPr>
        <w:pStyle w:val="Heading1"/>
        <w:rPr>
          <w:sz w:val="28"/>
          <w:szCs w:val="28"/>
          <w:lang w:val="ru-RU"/>
        </w:rPr>
      </w:pPr>
    </w:p>
    <w:p w:rsidR="00587AD7" w:rsidP="00587AD7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 января 2021 года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г. Ялта </w:t>
      </w:r>
    </w:p>
    <w:p w:rsidR="00587AD7" w:rsidP="00587AD7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587AD7" w:rsidP="00587AD7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97 Ялтинского судебного района (городской округ Ялта) Республики Крым Зайцева М.О. (Республика Крым,   г. Ялта, ул. Васильева, 19), рассмотрев дело об административном правонарушении, поступившее из Межрайонной инспекции Федеральной налоговой службы № 8 по Республике Крым, в отношении:</w:t>
      </w:r>
    </w:p>
    <w:p w:rsidR="00587AD7" w:rsidP="00587AD7">
      <w:pPr>
        <w:autoSpaceDE w:val="0"/>
        <w:autoSpaceDN w:val="0"/>
        <w:adjustRightInd w:val="0"/>
        <w:spacing w:before="120"/>
        <w:ind w:firstLine="57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Асланова Эльдара </w:t>
      </w:r>
      <w:r>
        <w:rPr>
          <w:b/>
          <w:sz w:val="28"/>
          <w:szCs w:val="28"/>
        </w:rPr>
        <w:t>Махаловича</w:t>
      </w:r>
      <w:r>
        <w:rPr>
          <w:b/>
          <w:sz w:val="28"/>
          <w:szCs w:val="28"/>
        </w:rPr>
        <w:t xml:space="preserve">, </w:t>
      </w:r>
      <w:r>
        <w:t>«ИЗЪЯТО»,</w:t>
      </w:r>
    </w:p>
    <w:p w:rsidR="00587AD7" w:rsidP="00587AD7">
      <w:pPr>
        <w:ind w:firstLine="57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 ст. 15.5 Кодекса Российской Федерации об административных правонарушениях (далее – КоАП РФ),</w:t>
      </w:r>
    </w:p>
    <w:p w:rsidR="00587AD7" w:rsidP="00587AD7">
      <w:pPr>
        <w:ind w:firstLine="570"/>
        <w:jc w:val="both"/>
        <w:rPr>
          <w:sz w:val="28"/>
          <w:szCs w:val="28"/>
        </w:rPr>
      </w:pPr>
    </w:p>
    <w:p w:rsidR="00587AD7" w:rsidP="00587AD7">
      <w:pPr>
        <w:pStyle w:val="BodyTex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УСТАНОВИЛ:</w:t>
      </w:r>
    </w:p>
    <w:p w:rsidR="00587AD7" w:rsidP="00587AD7">
      <w:pPr>
        <w:pStyle w:val="BodyText"/>
        <w:rPr>
          <w:b/>
          <w:sz w:val="28"/>
          <w:szCs w:val="28"/>
          <w:lang w:val="ru-RU"/>
        </w:rPr>
      </w:pPr>
    </w:p>
    <w:p w:rsidR="00587AD7" w:rsidP="00587AD7">
      <w:pPr>
        <w:pStyle w:val="BodyText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 xml:space="preserve">Асланов Э.М., являясь </w:t>
      </w:r>
      <w:r>
        <w:rPr>
          <w:sz w:val="28"/>
          <w:szCs w:val="28"/>
        </w:rPr>
        <w:t>президент</w:t>
      </w:r>
      <w:r>
        <w:rPr>
          <w:sz w:val="28"/>
          <w:szCs w:val="28"/>
          <w:lang w:val="ru-RU"/>
        </w:rPr>
        <w:t>ом</w:t>
      </w:r>
      <w:r>
        <w:rPr>
          <w:sz w:val="28"/>
          <w:szCs w:val="28"/>
        </w:rPr>
        <w:t xml:space="preserve"> </w:t>
      </w:r>
      <w:r>
        <w:t>«ИЗЪЯТО»,</w:t>
      </w:r>
      <w:r>
        <w:rPr>
          <w:sz w:val="28"/>
          <w:szCs w:val="28"/>
          <w:lang w:val="ru-RU"/>
        </w:rPr>
        <w:t xml:space="preserve"> не представил </w:t>
      </w:r>
      <w:r>
        <w:rPr>
          <w:iCs/>
          <w:sz w:val="28"/>
          <w:szCs w:val="28"/>
        </w:rPr>
        <w:t xml:space="preserve">в </w:t>
      </w:r>
      <w:r>
        <w:rPr>
          <w:iCs/>
          <w:sz w:val="28"/>
          <w:szCs w:val="28"/>
        </w:rPr>
        <w:t>Межрайонную</w:t>
      </w:r>
      <w:r>
        <w:rPr>
          <w:iCs/>
          <w:sz w:val="28"/>
          <w:szCs w:val="28"/>
        </w:rPr>
        <w:t xml:space="preserve"> ИФНС </w:t>
      </w:r>
      <w:r>
        <w:rPr>
          <w:iCs/>
          <w:sz w:val="28"/>
          <w:szCs w:val="28"/>
        </w:rPr>
        <w:t>России</w:t>
      </w:r>
      <w:r>
        <w:rPr>
          <w:iCs/>
          <w:sz w:val="28"/>
          <w:szCs w:val="28"/>
        </w:rPr>
        <w:t xml:space="preserve"> № 8 по </w:t>
      </w:r>
      <w:r>
        <w:rPr>
          <w:iCs/>
          <w:sz w:val="28"/>
          <w:szCs w:val="28"/>
        </w:rPr>
        <w:t>Республике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Крым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расчет</w:t>
      </w:r>
      <w:r>
        <w:rPr>
          <w:iCs/>
          <w:sz w:val="28"/>
          <w:szCs w:val="28"/>
        </w:rPr>
        <w:t xml:space="preserve"> по </w:t>
      </w:r>
      <w:r>
        <w:rPr>
          <w:iCs/>
          <w:sz w:val="28"/>
          <w:szCs w:val="28"/>
        </w:rPr>
        <w:t>страховым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взносам</w:t>
      </w:r>
      <w:r>
        <w:rPr>
          <w:iCs/>
          <w:sz w:val="28"/>
          <w:szCs w:val="28"/>
        </w:rPr>
        <w:t xml:space="preserve"> за </w:t>
      </w:r>
      <w:r>
        <w:rPr>
          <w:iCs/>
          <w:sz w:val="28"/>
          <w:szCs w:val="28"/>
          <w:lang w:val="ru-RU"/>
        </w:rPr>
        <w:t>2019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год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>срок</w:t>
      </w:r>
      <w:r>
        <w:rPr>
          <w:sz w:val="28"/>
          <w:szCs w:val="28"/>
        </w:rPr>
        <w:t xml:space="preserve">, </w:t>
      </w:r>
      <w:r>
        <w:rPr>
          <w:iCs/>
          <w:sz w:val="28"/>
          <w:szCs w:val="28"/>
        </w:rPr>
        <w:t>установленный</w:t>
      </w:r>
      <w:r>
        <w:rPr>
          <w:iCs/>
          <w:sz w:val="28"/>
          <w:szCs w:val="28"/>
        </w:rPr>
        <w:t xml:space="preserve"> п. 7 ст. 431 </w:t>
      </w:r>
      <w:r>
        <w:rPr>
          <w:iCs/>
          <w:sz w:val="28"/>
          <w:szCs w:val="28"/>
        </w:rPr>
        <w:t>Налогового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кодекса</w:t>
      </w:r>
      <w:r>
        <w:rPr>
          <w:iCs/>
          <w:sz w:val="28"/>
          <w:szCs w:val="28"/>
        </w:rPr>
        <w:t xml:space="preserve"> РФ, - </w:t>
      </w:r>
      <w:r>
        <w:rPr>
          <w:sz w:val="28"/>
          <w:szCs w:val="28"/>
        </w:rPr>
        <w:t xml:space="preserve">до 30.01.2020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 xml:space="preserve">, </w:t>
      </w:r>
      <w:r>
        <w:rPr>
          <w:iCs/>
          <w:sz w:val="28"/>
          <w:szCs w:val="28"/>
        </w:rPr>
        <w:t>чем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совершил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правонарушение</w:t>
      </w:r>
      <w:r>
        <w:rPr>
          <w:iCs/>
          <w:sz w:val="28"/>
          <w:szCs w:val="28"/>
        </w:rPr>
        <w:t xml:space="preserve">, </w:t>
      </w:r>
      <w:r>
        <w:rPr>
          <w:sz w:val="28"/>
          <w:szCs w:val="28"/>
        </w:rPr>
        <w:t>предусмотренное</w:t>
      </w:r>
      <w:r>
        <w:rPr>
          <w:sz w:val="28"/>
          <w:szCs w:val="28"/>
        </w:rPr>
        <w:t xml:space="preserve"> ст. 15.5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РФ.</w:t>
      </w:r>
    </w:p>
    <w:p w:rsidR="00587AD7" w:rsidP="00587AD7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iCs/>
          <w:sz w:val="28"/>
          <w:szCs w:val="28"/>
        </w:rPr>
        <w:t>Асланов Э.М.</w:t>
      </w:r>
      <w:r>
        <w:rPr>
          <w:rFonts w:eastAsia="SimSun"/>
          <w:sz w:val="28"/>
          <w:szCs w:val="28"/>
          <w:lang w:eastAsia="zh-CN"/>
        </w:rPr>
        <w:t xml:space="preserve"> в судебное заседание не явился, о времени и месте судебного заседания извещен надлежащим образом, о причинах неявки суду не сообщил.</w:t>
      </w:r>
    </w:p>
    <w:p w:rsidR="00587AD7" w:rsidP="00587AD7">
      <w:pPr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С учетом изложенного, полагаю возможным рассмотреть дело в отсутствие лица, в отношении</w:t>
      </w:r>
      <w:r>
        <w:rPr>
          <w:sz w:val="28"/>
          <w:szCs w:val="28"/>
        </w:rPr>
        <w:t xml:space="preserve"> которого ведется производство по делу об административном правонарушении, </w:t>
      </w:r>
      <w:r>
        <w:rPr>
          <w:rFonts w:eastAsia="SimSun"/>
          <w:sz w:val="28"/>
          <w:szCs w:val="28"/>
          <w:lang w:eastAsia="zh-CN"/>
        </w:rPr>
        <w:t>в соответствии с ч. 2 ст. 25.1 КоАП РФ.</w:t>
      </w:r>
    </w:p>
    <w:p w:rsidR="00587AD7" w:rsidP="00587AD7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 xml:space="preserve">Изучив материалы дела, прихожу к выводу о виновности данного лица в совершении </w:t>
      </w:r>
      <w:r>
        <w:rPr>
          <w:sz w:val="28"/>
          <w:szCs w:val="28"/>
        </w:rPr>
        <w:t xml:space="preserve">правонарушения. </w:t>
      </w:r>
    </w:p>
    <w:p w:rsidR="00587AD7" w:rsidP="00587AD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влечет в соответствии со ст. 15.5 КоАП РФ предупреждение или наложение административного штрафа на должностных лиц в размере от трехсот до пятисот рублей.</w:t>
      </w:r>
    </w:p>
    <w:p w:rsidR="00587AD7" w:rsidP="00587AD7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материалов дела следует, что Асланов Э.М., являясь президентом </w:t>
      </w:r>
      <w:r>
        <w:t>«ИЗЪЯТО»,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 есть должностным лицом, ответственным за своевременность представления сведений в налоговый орган, представил расчет по страховым взносам за 2019 год – 06 февраля 2020 года, тогда как законом установлен срок подачи расчета по страховым взносам - не позднее 30 января 2020 года. </w:t>
      </w:r>
    </w:p>
    <w:p w:rsidR="00587AD7" w:rsidP="00587AD7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образует состав административного </w:t>
      </w:r>
      <w:r>
        <w:rPr>
          <w:sz w:val="28"/>
          <w:szCs w:val="28"/>
        </w:rPr>
        <w:t>правонарушения, предусмотренного статьей 15.5 КоАП РФ, и влечет административную ответственность должностных лиц налогоплательщика.</w:t>
      </w:r>
    </w:p>
    <w:p w:rsidR="00587AD7" w:rsidP="00587AD7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 xml:space="preserve">Фактические обстоятельства дела подтверждаются </w:t>
      </w:r>
      <w:r>
        <w:rPr>
          <w:sz w:val="28"/>
          <w:szCs w:val="28"/>
        </w:rPr>
        <w:t xml:space="preserve">следующими доказательствами: </w:t>
      </w:r>
      <w:r>
        <w:rPr>
          <w:iCs/>
          <w:sz w:val="28"/>
          <w:szCs w:val="28"/>
        </w:rPr>
        <w:t>протоколом об административном правонарушении от 12.10.2020 года № 91032028600042800001; выпиской из базы данных «АИС Налог»; выпиской из Единого государственного реестра юридических лиц от 04.09.2020 года; решением о привлечении к ответственности за совершение налогового правонарушения № 1023 от 06.07.2020 года; актом налоговой проверки № 708 от 20.05.2020 года.</w:t>
      </w:r>
    </w:p>
    <w:p w:rsidR="00587AD7" w:rsidP="00587AD7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Асланова Э.М. в совершении административного правонарушения.</w:t>
      </w:r>
    </w:p>
    <w:p w:rsidR="00587AD7" w:rsidP="00587AD7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</w:t>
      </w:r>
      <w:hyperlink r:id="rId4" w:tgtFrame="_blank" w:tooltip="КОАП &gt;  Раздел I. Общие положения &gt; Глава 4. Назначение административного наказания &gt; Статья &lt;span class=" w:history="1">
        <w:r>
          <w:rPr>
            <w:rStyle w:val="Hyperlink"/>
            <w:sz w:val="28"/>
            <w:szCs w:val="28"/>
          </w:rPr>
          <w:t>4.5 КоАП</w:t>
        </w:r>
      </w:hyperlink>
      <w:r>
        <w:rPr>
          <w:sz w:val="28"/>
          <w:szCs w:val="28"/>
        </w:rPr>
        <w:t xml:space="preserve"> РФ, не истек, иных обстоятельств, исключающих производство по делу об административном правонарушении, не имеется.</w:t>
      </w:r>
    </w:p>
    <w:p w:rsidR="00587AD7" w:rsidP="00587AD7">
      <w:pPr>
        <w:ind w:firstLine="57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>
        <w:rPr>
          <w:sz w:val="28"/>
          <w:szCs w:val="28"/>
        </w:rPr>
        <w:t>лица, не установлено.</w:t>
      </w:r>
    </w:p>
    <w:p w:rsidR="00587AD7" w:rsidP="00587AD7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изложенного, исходя из общих принципов назначения наказания, предусмотренных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 xml:space="preserve">. 3.1, 4.1 КоАП РФ, считаю необходимым назначить административное наказание в виде административного штрафа. </w:t>
      </w:r>
    </w:p>
    <w:p w:rsidR="00587AD7" w:rsidP="00587AD7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sz w:val="28"/>
          <w:szCs w:val="28"/>
          <w:lang w:eastAsia="zh-CN"/>
        </w:rPr>
      </w:pPr>
      <w:r>
        <w:rPr>
          <w:i/>
          <w:iCs/>
          <w:sz w:val="28"/>
          <w:szCs w:val="28"/>
        </w:rPr>
        <w:t xml:space="preserve">Руководствуясь ст.ст.4.1-4.3, 15.5, 29.1-29.10 КоАП РФ, </w:t>
      </w:r>
    </w:p>
    <w:p w:rsidR="00587AD7" w:rsidP="00587AD7">
      <w:pPr>
        <w:pStyle w:val="BodyTextIndent2"/>
        <w:spacing w:after="0" w:line="240" w:lineRule="auto"/>
        <w:ind w:left="0" w:firstLine="573"/>
        <w:jc w:val="both"/>
        <w:rPr>
          <w:i/>
          <w:sz w:val="28"/>
          <w:szCs w:val="28"/>
        </w:rPr>
      </w:pPr>
    </w:p>
    <w:p w:rsidR="00587AD7" w:rsidP="00587AD7">
      <w:pPr>
        <w:autoSpaceDE w:val="0"/>
        <w:autoSpaceDN w:val="0"/>
        <w:ind w:hanging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587AD7" w:rsidP="00587AD7">
      <w:pPr>
        <w:autoSpaceDE w:val="0"/>
        <w:autoSpaceDN w:val="0"/>
        <w:ind w:left="3540" w:firstLine="708"/>
        <w:rPr>
          <w:b/>
          <w:sz w:val="28"/>
          <w:szCs w:val="28"/>
        </w:rPr>
      </w:pPr>
    </w:p>
    <w:p w:rsidR="00587AD7" w:rsidP="00587AD7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Асланова Эльдара </w:t>
      </w:r>
      <w:r>
        <w:rPr>
          <w:b/>
          <w:sz w:val="28"/>
          <w:szCs w:val="28"/>
        </w:rPr>
        <w:t>Махаловича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15.5 КоАП РФ, и подвергнуть его административному наказанию в виде штрафа в размере 300 (трехсот) рублей 00 копеек.</w:t>
      </w:r>
    </w:p>
    <w:p w:rsidR="00587AD7" w:rsidP="00587AD7">
      <w:pPr>
        <w:tabs>
          <w:tab w:val="left" w:pos="627"/>
        </w:tabs>
        <w:spacing w:after="120"/>
        <w:ind w:firstLine="57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Реквизиты для оплаты штрафа: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50"/>
        <w:gridCol w:w="9321"/>
      </w:tblGrid>
      <w:tr w:rsidTr="00587AD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D7">
            <w:pPr>
              <w:shd w:val="clear" w:color="auto" w:fill="FFFFFF" w:themeFill="background1"/>
              <w:spacing w:before="100" w:beforeAutospacing="1" w:line="276" w:lineRule="auto"/>
              <w:rPr>
                <w:lang w:eastAsia="en-US"/>
              </w:rPr>
            </w:pP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D7">
            <w:pPr>
              <w:widowControl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ИНН 9102013284 КПП 910201001 </w:t>
            </w:r>
          </w:p>
          <w:p w:rsidR="00587AD7">
            <w:pPr>
              <w:widowControl w:val="0"/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ОГРН 1149102019164</w:t>
            </w:r>
          </w:p>
          <w:p w:rsidR="00587AD7">
            <w:pPr>
              <w:widowControl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Юридический адрес:</w:t>
            </w:r>
          </w:p>
          <w:p w:rsidR="00587AD7">
            <w:pPr>
              <w:widowControl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Россия, Республика Крым, 295000, </w:t>
            </w:r>
          </w:p>
          <w:p w:rsidR="00587AD7">
            <w:pPr>
              <w:widowControl w:val="0"/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 Симферополь, ул. Набережная им.60-летия СССР, 28</w:t>
            </w:r>
          </w:p>
          <w:p w:rsidR="00587AD7">
            <w:pPr>
              <w:widowControl w:val="0"/>
              <w:spacing w:line="276" w:lineRule="auto"/>
              <w:ind w:right="4082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Почтовый адрес:</w:t>
            </w:r>
          </w:p>
          <w:p w:rsidR="00587AD7">
            <w:pPr>
              <w:widowControl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Россия, Республика Крым, 295000, </w:t>
            </w:r>
          </w:p>
          <w:p w:rsidR="00587AD7">
            <w:pPr>
              <w:widowControl w:val="0"/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 Симферополь, ул. Набережная им.60-летия СССР, 28</w:t>
            </w:r>
          </w:p>
          <w:p w:rsidR="00587AD7">
            <w:pPr>
              <w:widowControl w:val="0"/>
              <w:spacing w:line="276" w:lineRule="auto"/>
              <w:ind w:right="-108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Банковские реквизиты:</w:t>
            </w:r>
          </w:p>
          <w:p w:rsidR="00587AD7">
            <w:pPr>
              <w:widowControl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Наименование банка: Отделение Республика Крым Банка России//УФК по Республике Крым г. Симферополь </w:t>
            </w:r>
          </w:p>
          <w:p w:rsidR="00587AD7">
            <w:pPr>
              <w:widowControl w:val="0"/>
              <w:spacing w:line="276" w:lineRule="auto"/>
              <w:ind w:right="-10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БИК </w:t>
            </w:r>
            <w:r>
              <w:rPr>
                <w:sz w:val="26"/>
                <w:szCs w:val="26"/>
                <w:u w:val="single"/>
                <w:lang w:eastAsia="en-US"/>
              </w:rPr>
              <w:t>013510002</w:t>
            </w:r>
            <w:r>
              <w:rPr>
                <w:sz w:val="26"/>
                <w:szCs w:val="26"/>
                <w:lang w:eastAsia="en-US"/>
              </w:rPr>
              <w:t>,</w:t>
            </w:r>
          </w:p>
          <w:p w:rsidR="00587AD7">
            <w:pPr>
              <w:widowControl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Единый казначейский счет  </w:t>
            </w:r>
            <w:r>
              <w:rPr>
                <w:sz w:val="26"/>
                <w:szCs w:val="26"/>
                <w:u w:val="single"/>
                <w:lang w:eastAsia="en-US"/>
              </w:rPr>
              <w:t>40102810645370000035</w:t>
            </w:r>
            <w:r>
              <w:rPr>
                <w:sz w:val="26"/>
                <w:szCs w:val="26"/>
                <w:lang w:eastAsia="en-US"/>
              </w:rPr>
              <w:t>,</w:t>
            </w:r>
          </w:p>
          <w:p w:rsidR="00587AD7">
            <w:pPr>
              <w:widowControl w:val="0"/>
              <w:spacing w:line="276" w:lineRule="auto"/>
              <w:ind w:right="-10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Казначейский счет  </w:t>
            </w:r>
            <w:r>
              <w:rPr>
                <w:sz w:val="26"/>
                <w:szCs w:val="26"/>
                <w:u w:val="single"/>
                <w:lang w:eastAsia="en-US"/>
              </w:rPr>
              <w:t>03100643350000017500</w:t>
            </w:r>
            <w:r>
              <w:rPr>
                <w:sz w:val="26"/>
                <w:szCs w:val="26"/>
                <w:lang w:eastAsia="en-US"/>
              </w:rPr>
              <w:t>,</w:t>
            </w:r>
          </w:p>
          <w:p w:rsidR="00587AD7">
            <w:pPr>
              <w:widowControl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Лицевой счет  </w:t>
            </w:r>
            <w:r>
              <w:rPr>
                <w:sz w:val="26"/>
                <w:szCs w:val="26"/>
                <w:u w:val="single"/>
                <w:lang w:eastAsia="en-US"/>
              </w:rPr>
              <w:t>04752203230</w:t>
            </w:r>
            <w:r>
              <w:rPr>
                <w:sz w:val="26"/>
                <w:szCs w:val="26"/>
                <w:lang w:eastAsia="en-US"/>
              </w:rPr>
              <w:t xml:space="preserve"> в УФК по  Республике Крым, </w:t>
            </w:r>
          </w:p>
          <w:p w:rsidR="00587AD7">
            <w:pPr>
              <w:widowControl w:val="0"/>
              <w:spacing w:line="276" w:lineRule="auto"/>
              <w:ind w:right="-10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Код Сводного реестра 35220323</w:t>
            </w:r>
          </w:p>
          <w:p w:rsidR="00587AD7">
            <w:pPr>
              <w:shd w:val="clear" w:color="auto" w:fill="FFFFFF" w:themeFill="background1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Код по Сводному реестру 35220323</w:t>
            </w:r>
          </w:p>
          <w:p w:rsidR="00587AD7">
            <w:pPr>
              <w:shd w:val="clear" w:color="auto" w:fill="FFFFFF" w:themeFill="background1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КБК 828 1 16 01153 01 0005 140</w:t>
            </w:r>
          </w:p>
          <w:p w:rsidR="00587AD7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Штраф по постановлению № 5-97-11/2021 от 11.01.2021 года.</w:t>
            </w:r>
          </w:p>
        </w:tc>
      </w:tr>
    </w:tbl>
    <w:p w:rsidR="00587AD7" w:rsidP="00587AD7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</w:p>
    <w:p w:rsidR="00587AD7" w:rsidP="00587AD7">
      <w:pPr>
        <w:spacing w:before="120"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87AD7" w:rsidP="00587AD7">
      <w:pPr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87AD7" w:rsidP="00587AD7">
      <w:pPr>
        <w:autoSpaceDE w:val="0"/>
        <w:autoSpaceDN w:val="0"/>
        <w:adjustRightInd w:val="0"/>
        <w:spacing w:after="12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5" w:history="1">
        <w:r>
          <w:rPr>
            <w:rStyle w:val="Hyperlink"/>
            <w:sz w:val="28"/>
            <w:szCs w:val="28"/>
          </w:rPr>
          <w:t>Кодексом</w:t>
        </w:r>
      </w:hyperlink>
      <w:r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   (ч. 1 ст. 20.25 КоАП РФ).</w:t>
      </w:r>
    </w:p>
    <w:p w:rsidR="00587AD7" w:rsidP="00587AD7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>
        <w:rPr>
          <w:sz w:val="28"/>
          <w:szCs w:val="28"/>
        </w:rPr>
        <w:t>со дня вручения копии постановления</w:t>
      </w:r>
      <w:r>
        <w:rPr>
          <w:rFonts w:eastAsia="SimSun"/>
          <w:sz w:val="28"/>
          <w:szCs w:val="28"/>
          <w:lang w:eastAsia="zh-CN"/>
        </w:rPr>
        <w:t xml:space="preserve">. </w:t>
      </w:r>
    </w:p>
    <w:p w:rsidR="00587AD7" w:rsidP="00587AD7">
      <w:pPr>
        <w:tabs>
          <w:tab w:val="left" w:pos="627"/>
        </w:tabs>
        <w:ind w:firstLine="567"/>
        <w:jc w:val="both"/>
        <w:rPr>
          <w:sz w:val="28"/>
          <w:szCs w:val="28"/>
        </w:rPr>
      </w:pPr>
    </w:p>
    <w:p w:rsidR="00587AD7" w:rsidP="00587A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М.О. Зайцева</w:t>
      </w:r>
    </w:p>
    <w:p w:rsidR="00587AD7" w:rsidP="00587AD7">
      <w:pPr>
        <w:rPr>
          <w:sz w:val="28"/>
          <w:szCs w:val="28"/>
        </w:rPr>
      </w:pPr>
    </w:p>
    <w:p w:rsidR="00587AD7" w:rsidP="00587AD7">
      <w:pPr>
        <w:ind w:firstLine="570"/>
        <w:jc w:val="both"/>
        <w:rPr>
          <w:sz w:val="28"/>
          <w:szCs w:val="28"/>
        </w:rPr>
      </w:pPr>
    </w:p>
    <w:p w:rsidR="00ED676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DC7"/>
    <w:rsid w:val="001E4DC7"/>
    <w:rsid w:val="00587AD7"/>
    <w:rsid w:val="00ED67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587AD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587AD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Hyperlink">
    <w:name w:val="Hyperlink"/>
    <w:basedOn w:val="DefaultParagraphFont"/>
    <w:uiPriority w:val="99"/>
    <w:semiHidden/>
    <w:unhideWhenUsed/>
    <w:rsid w:val="00587AD7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587AD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587AD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587AD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587AD7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4/statia-4.5/?marker=fdoctlaw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