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434" w:rsidP="002D6434">
      <w:pPr>
        <w:pStyle w:val="Style1"/>
        <w:widowControl/>
        <w:ind w:firstLine="567"/>
        <w:jc w:val="right"/>
        <w:rPr>
          <w:bCs/>
        </w:rPr>
      </w:pPr>
      <w:r>
        <w:rPr>
          <w:rStyle w:val="FontStyle16"/>
          <w:b w:val="0"/>
          <w:sz w:val="24"/>
          <w:szCs w:val="24"/>
        </w:rPr>
        <w:t>Дело № 5-97-55/2021</w:t>
      </w:r>
    </w:p>
    <w:p w:rsidR="002D6434" w:rsidP="002D6434">
      <w:pPr>
        <w:pStyle w:val="Style3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2D6434" w:rsidP="002D6434">
      <w:pPr>
        <w:pStyle w:val="Style3"/>
        <w:widowControl/>
        <w:jc w:val="both"/>
        <w:rPr>
          <w:sz w:val="28"/>
          <w:szCs w:val="28"/>
        </w:rPr>
      </w:pPr>
    </w:p>
    <w:p w:rsidR="002D6434" w:rsidP="002D6434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05 января 2021 года</w:t>
      </w:r>
      <w:r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</w:t>
      </w:r>
      <w:r>
        <w:rPr>
          <w:rStyle w:val="FontStyle16"/>
          <w:b w:val="0"/>
          <w:sz w:val="28"/>
          <w:szCs w:val="28"/>
        </w:rPr>
        <w:t>г. Ялта</w:t>
      </w:r>
    </w:p>
    <w:p w:rsidR="002D6434" w:rsidP="002D6434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</w:p>
    <w:p w:rsidR="002D6434" w:rsidP="002D6434">
      <w:pPr>
        <w:pStyle w:val="Style3"/>
        <w:widowControl/>
        <w:tabs>
          <w:tab w:val="left" w:pos="8510"/>
        </w:tabs>
        <w:ind w:firstLine="567"/>
        <w:jc w:val="both"/>
      </w:pPr>
      <w:r>
        <w:rPr>
          <w:sz w:val="28"/>
          <w:szCs w:val="28"/>
        </w:rPr>
        <w:t>Мировой судья</w:t>
      </w:r>
      <w:r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</w:p>
    <w:p w:rsidR="002D6434" w:rsidP="002D6434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рассмотрев в помещении судебного участка в городе Ялте (ул. Васильева, 19) дело об административном правонарушении в отношении</w:t>
      </w:r>
      <w:r>
        <w:rPr>
          <w:spacing w:val="20"/>
          <w:sz w:val="28"/>
          <w:szCs w:val="28"/>
        </w:rPr>
        <w:t>:</w:t>
      </w:r>
    </w:p>
    <w:p w:rsidR="002D6434" w:rsidP="002D643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Быкова Дмитрия Николаевича, </w:t>
      </w:r>
      <w:r>
        <w:t>«</w:t>
      </w:r>
      <w:r w:rsidRPr="00942BD1">
        <w:rPr>
          <w:b/>
        </w:rPr>
        <w:t>ИЗЪЯТО»,</w:t>
      </w:r>
      <w:r>
        <w:rPr>
          <w:b/>
        </w:rPr>
        <w:t xml:space="preserve"> </w:t>
      </w:r>
      <w:r>
        <w:rPr>
          <w:sz w:val="28"/>
          <w:szCs w:val="28"/>
        </w:rPr>
        <w:t xml:space="preserve">за совершение административного правонарушения, предусмотренного ст. 20.21 </w:t>
      </w:r>
      <w:r>
        <w:rPr>
          <w:rStyle w:val="FontStyle17"/>
          <w:sz w:val="28"/>
          <w:szCs w:val="28"/>
        </w:rPr>
        <w:t>Кодекса Российской Федерации об административных правонарушениях,</w:t>
      </w:r>
    </w:p>
    <w:p w:rsidR="002D6434" w:rsidP="002D6434">
      <w:pPr>
        <w:pStyle w:val="Style5"/>
        <w:widowControl/>
        <w:ind w:right="-2"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установи</w:t>
      </w:r>
      <w:r>
        <w:rPr>
          <w:rStyle w:val="FontStyle16"/>
          <w:sz w:val="28"/>
          <w:szCs w:val="28"/>
        </w:rPr>
        <w:t>л:</w:t>
      </w:r>
    </w:p>
    <w:p w:rsidR="002D6434" w:rsidP="002D6434">
      <w:pPr>
        <w:widowControl/>
        <w:ind w:right="-2"/>
        <w:jc w:val="both"/>
        <w:rPr>
          <w:rFonts w:eastAsia="SimSun"/>
          <w:lang w:eastAsia="zh-CN"/>
        </w:rPr>
      </w:pPr>
    </w:p>
    <w:p w:rsidR="002D6434" w:rsidP="002D6434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04 января 2021 года в 20 часов 00 минут Быков Д.Н. находился в общественном месте, а именно </w:t>
      </w:r>
      <w:r>
        <w:t>«</w:t>
      </w:r>
      <w:r w:rsidRPr="00942BD1">
        <w:rPr>
          <w:b/>
        </w:rPr>
        <w:t>ИЗЪЯТО»,</w:t>
      </w:r>
      <w:r>
        <w:rPr>
          <w:rFonts w:eastAsia="SimSun"/>
          <w:sz w:val="28"/>
          <w:szCs w:val="28"/>
          <w:lang w:eastAsia="zh-CN"/>
        </w:rPr>
        <w:t xml:space="preserve"> в состоянии алкогольного опьянения, изо рта исходил характерный запах алкоголя, плохо ориентировался в окружающей действительности, имел неустойчивую, шаткую походку, неопрятный внешний вид, тем самым оскорбил человеческое достоинство и</w:t>
      </w:r>
      <w:r>
        <w:rPr>
          <w:rFonts w:eastAsia="SimSun"/>
          <w:sz w:val="28"/>
          <w:szCs w:val="28"/>
          <w:lang w:eastAsia="zh-CN"/>
        </w:rPr>
        <w:t xml:space="preserve"> общественную нравственность. </w:t>
      </w:r>
      <w:r>
        <w:rPr>
          <w:rFonts w:eastAsia="SimSun"/>
          <w:sz w:val="28"/>
          <w:szCs w:val="28"/>
          <w:lang w:eastAsia="zh-CN"/>
        </w:rPr>
        <w:t>Своими действиями Быков Д.Н., совершил административное правонарушение, предусмотренное ст. 20.21 КоАП РФ.</w:t>
      </w:r>
    </w:p>
    <w:p w:rsidR="002D6434" w:rsidP="002D6434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Быков Д.Н. в судебном заседании от дачи пояснений отказался. На вопрос суда о месте проживания (пребывания) в г. Ялта не ответил.</w:t>
      </w:r>
    </w:p>
    <w:p w:rsidR="002D6434" w:rsidP="002D6434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Выслушав </w:t>
      </w:r>
      <w:r>
        <w:rPr>
          <w:sz w:val="28"/>
          <w:szCs w:val="28"/>
        </w:rPr>
        <w:t>лицо, в отношении которого возбуждено дело об административном правонарушении</w:t>
      </w:r>
      <w:r>
        <w:rPr>
          <w:rFonts w:eastAsia="Calibri"/>
          <w:sz w:val="28"/>
          <w:szCs w:val="28"/>
          <w:lang w:eastAsia="en-US"/>
        </w:rPr>
        <w:t>, исследовав материалы дела об административном правонарушении в их совокупности, прихожу к выводу о следующем</w:t>
      </w:r>
      <w:r>
        <w:rPr>
          <w:rStyle w:val="FontStyle17"/>
          <w:sz w:val="28"/>
          <w:szCs w:val="28"/>
        </w:rPr>
        <w:t>.</w:t>
      </w:r>
    </w:p>
    <w:p w:rsidR="002D6434" w:rsidP="002D6434">
      <w:pPr>
        <w:widowControl/>
        <w:autoSpaceDE/>
        <w:adjustRightInd/>
        <w:ind w:right="-2" w:firstLine="567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ст. 20.21</w:t>
        </w:r>
      </w:hyperlink>
      <w:r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2D6434" w:rsidP="002D6434">
      <w:pPr>
        <w:widowControl/>
        <w:autoSpaceDE/>
        <w:adjustRightInd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2D6434" w:rsidP="002D6434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2D6434" w:rsidP="002D6434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</w:t>
      </w:r>
      <w:r>
        <w:rPr>
          <w:rFonts w:eastAsia="SimSun"/>
          <w:sz w:val="28"/>
          <w:szCs w:val="28"/>
          <w:lang w:eastAsia="zh-CN"/>
        </w:rPr>
        <w:t xml:space="preserve">Быкова Д.Н. </w:t>
      </w:r>
      <w:r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            № </w:t>
      </w:r>
      <w:r>
        <w:rPr>
          <w:rStyle w:val="FontStyle17"/>
          <w:sz w:val="28"/>
          <w:szCs w:val="28"/>
          <w:lang w:val="uk-UA"/>
        </w:rPr>
        <w:t>374083/39</w:t>
      </w:r>
      <w:r>
        <w:rPr>
          <w:rStyle w:val="FontStyle17"/>
          <w:sz w:val="28"/>
          <w:szCs w:val="28"/>
        </w:rPr>
        <w:t xml:space="preserve"> от 04.01.2021 года, который составлен компетентным лицом в соответствие с требованиями ст. 28.2 КоАП РФ; протоколом о направлении на медицинское освидетельствование на состояние опьянения № 82 АА </w:t>
      </w:r>
      <w:r>
        <w:rPr>
          <w:rStyle w:val="FontStyle17"/>
          <w:sz w:val="28"/>
          <w:szCs w:val="28"/>
        </w:rPr>
        <w:t>017018 от 04.01.2021 года; актом медицинского освидетельствования на состояние опьянения (алкогольного, наркотического или иного токсического) № 8 от 04.01.2021 года; протоколом о доставлении от 04.01.2021 года; протоколом об административном задержании от 04.01.2021 года; рапортами должностных лиц от 04.01.2021 года; видеоматериалом.</w:t>
      </w:r>
    </w:p>
    <w:p w:rsidR="002D6434" w:rsidP="002D6434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rFonts w:eastAsia="SimSun"/>
          <w:sz w:val="28"/>
          <w:szCs w:val="28"/>
          <w:lang w:eastAsia="zh-CN"/>
        </w:rPr>
        <w:t xml:space="preserve">Быкова Д.Н. </w:t>
      </w:r>
      <w:r>
        <w:rPr>
          <w:rStyle w:val="FontStyle17"/>
          <w:sz w:val="28"/>
          <w:szCs w:val="28"/>
        </w:rPr>
        <w:t xml:space="preserve">в совершении инкриминируемого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ст. 20.21 КоАП РФ, а именно: </w:t>
      </w:r>
      <w:r>
        <w:rPr>
          <w:sz w:val="28"/>
          <w:szCs w:val="28"/>
        </w:rPr>
        <w:t>появление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rStyle w:val="FontStyle17"/>
          <w:sz w:val="28"/>
          <w:szCs w:val="28"/>
        </w:rPr>
        <w:t>.</w:t>
      </w:r>
    </w:p>
    <w:p w:rsidR="002D6434" w:rsidP="002D6434">
      <w:pPr>
        <w:widowControl/>
        <w:ind w:right="-2" w:firstLine="567"/>
        <w:jc w:val="both"/>
      </w:pPr>
      <w:r>
        <w:rPr>
          <w:rStyle w:val="FontStyle17"/>
          <w:sz w:val="28"/>
          <w:szCs w:val="28"/>
        </w:rPr>
        <w:t xml:space="preserve">Принимая во внимание личность </w:t>
      </w:r>
      <w:r>
        <w:rPr>
          <w:rFonts w:eastAsia="SimSun"/>
          <w:sz w:val="28"/>
          <w:szCs w:val="28"/>
          <w:lang w:eastAsia="zh-CN"/>
        </w:rPr>
        <w:t>Быкова Д.Н.,</w:t>
      </w:r>
      <w:r>
        <w:rPr>
          <w:rStyle w:val="FontStyle17"/>
          <w:sz w:val="28"/>
          <w:szCs w:val="28"/>
        </w:rPr>
        <w:t xml:space="preserve"> характер совершенного им административного правонарушения, отношение виновного к содеянному, его имущественное положение, отсутствие смягчающих и отягчающих административную ответственность обстоятельств</w:t>
      </w:r>
      <w:r>
        <w:rPr>
          <w:sz w:val="28"/>
          <w:szCs w:val="28"/>
        </w:rPr>
        <w:t xml:space="preserve">, </w:t>
      </w:r>
      <w:r>
        <w:rPr>
          <w:rStyle w:val="FontStyle17"/>
          <w:sz w:val="28"/>
          <w:szCs w:val="28"/>
        </w:rPr>
        <w:t>в связи с чем, полагаю необходимым назначить ему административное наказание в виде административного ареста, предусмотренного санкцией ст. 20.21 КоАП РФ.</w:t>
      </w:r>
    </w:p>
    <w:p w:rsidR="002D6434" w:rsidP="002D6434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ст.ст.3.1, 20.21, 29.9-29.10, 30.1 Кодекса Российской Федерации об административных правонарушениях, мировой судья –</w:t>
      </w:r>
    </w:p>
    <w:p w:rsidR="002D6434" w:rsidP="002D6434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</w:p>
    <w:p w:rsidR="002D6434" w:rsidP="002D6434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постановил:</w:t>
      </w:r>
    </w:p>
    <w:p w:rsidR="002D6434" w:rsidP="002D6434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8"/>
          <w:szCs w:val="28"/>
        </w:rPr>
      </w:pPr>
    </w:p>
    <w:p w:rsidR="002D6434" w:rsidP="002D6434">
      <w:pPr>
        <w:pStyle w:val="Style5"/>
        <w:widowControl/>
        <w:ind w:firstLine="567"/>
        <w:jc w:val="both"/>
      </w:pPr>
      <w:r>
        <w:rPr>
          <w:b/>
          <w:i/>
          <w:sz w:val="28"/>
          <w:szCs w:val="28"/>
          <w:lang w:eastAsia="uk-UA"/>
        </w:rPr>
        <w:t xml:space="preserve">Быкова Дмитрия Николаевича </w:t>
      </w:r>
      <w:r>
        <w:rPr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sz w:val="28"/>
          <w:szCs w:val="28"/>
        </w:rPr>
        <w:t xml:space="preserve">и назначить ему административное наказание в виде </w:t>
      </w:r>
      <w:r>
        <w:rPr>
          <w:bCs/>
          <w:sz w:val="28"/>
          <w:szCs w:val="28"/>
        </w:rPr>
        <w:t xml:space="preserve">административного ареста сроком на </w:t>
      </w:r>
      <w:r>
        <w:rPr>
          <w:sz w:val="28"/>
          <w:szCs w:val="28"/>
        </w:rPr>
        <w:t>15 (пятнадцать) суток.</w:t>
      </w:r>
    </w:p>
    <w:p w:rsidR="002D6434" w:rsidP="002D6434">
      <w:pPr>
        <w:widowControl/>
        <w:ind w:firstLine="5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2D6434" w:rsidP="002D643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наказания </w:t>
      </w:r>
      <w:r>
        <w:rPr>
          <w:sz w:val="28"/>
          <w:szCs w:val="28"/>
        </w:rPr>
        <w:t xml:space="preserve">Быкову Д.Н. </w:t>
      </w:r>
      <w:r>
        <w:rPr>
          <w:rFonts w:eastAsia="Calibri"/>
          <w:sz w:val="28"/>
          <w:szCs w:val="28"/>
        </w:rPr>
        <w:t xml:space="preserve">исчислять с </w:t>
      </w:r>
      <w:r>
        <w:rPr>
          <w:sz w:val="28"/>
          <w:szCs w:val="28"/>
        </w:rPr>
        <w:t>момента административного задержания по протоколу от 04.01.2021 года, с 04.01.2021 года с 22 часов 20 минут.</w:t>
      </w:r>
    </w:p>
    <w:p w:rsidR="002D6434" w:rsidP="002D6434">
      <w:pPr>
        <w:pStyle w:val="Style5"/>
        <w:widowControl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  <w:lang w:eastAsia="uk-UA"/>
        </w:rPr>
        <w:t>судебный участок № 97 Ялтинского судебного района (городской округ Ялта) Республики Крым</w:t>
      </w:r>
      <w:r>
        <w:rPr>
          <w:bCs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2D6434" w:rsidP="002D6434">
      <w:pPr>
        <w:pStyle w:val="Style5"/>
        <w:widowControl/>
        <w:ind w:firstLine="567"/>
        <w:jc w:val="both"/>
        <w:rPr>
          <w:bCs/>
          <w:sz w:val="28"/>
          <w:szCs w:val="28"/>
        </w:rPr>
      </w:pPr>
    </w:p>
    <w:p w:rsidR="002D6434" w:rsidP="002D6434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                                                                 М.О. Зайцева</w:t>
      </w:r>
    </w:p>
    <w:p w:rsidR="002D6434" w:rsidP="002D6434">
      <w:pPr>
        <w:widowControl/>
        <w:ind w:right="-2"/>
        <w:jc w:val="both"/>
        <w:rPr>
          <w:bC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97"/>
    <w:rsid w:val="002D6434"/>
    <w:rsid w:val="00716497"/>
    <w:rsid w:val="007C5C2D"/>
    <w:rsid w:val="00942B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434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2D6434"/>
  </w:style>
  <w:style w:type="paragraph" w:customStyle="1" w:styleId="Style3">
    <w:name w:val="Style3"/>
    <w:basedOn w:val="Normal"/>
    <w:uiPriority w:val="99"/>
    <w:rsid w:val="002D6434"/>
  </w:style>
  <w:style w:type="paragraph" w:customStyle="1" w:styleId="Style4">
    <w:name w:val="Style4"/>
    <w:basedOn w:val="Normal"/>
    <w:uiPriority w:val="99"/>
    <w:rsid w:val="002D6434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2D6434"/>
  </w:style>
  <w:style w:type="character" w:customStyle="1" w:styleId="FontStyle13">
    <w:name w:val="Font Style13"/>
    <w:uiPriority w:val="99"/>
    <w:rsid w:val="002D6434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2D64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2D643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