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A7404">
      <w:pPr>
        <w:ind w:left="5040" w:firstLine="720"/>
        <w:jc w:val="both"/>
      </w:pPr>
      <w:r>
        <w:t>Дело № 5-97-64/2020</w:t>
      </w:r>
    </w:p>
    <w:p w:rsidR="00A77B3E" w:rsidP="004A7404">
      <w:pPr>
        <w:jc w:val="both"/>
      </w:pPr>
      <w:r>
        <w:t xml:space="preserve">                                                                                       </w:t>
      </w:r>
      <w:r>
        <w:t>91MS0097-01-2020-000089-23</w:t>
      </w:r>
    </w:p>
    <w:p w:rsidR="00A77B3E"/>
    <w:p w:rsidR="00A77B3E" w:rsidRPr="004A7404" w:rsidP="004A7404">
      <w:pPr>
        <w:jc w:val="center"/>
      </w:pPr>
      <w:r w:rsidRPr="004A7404">
        <w:t>ПОСТАНОВЛЕНИЕ</w:t>
      </w:r>
    </w:p>
    <w:p w:rsidR="00A77B3E" w:rsidRPr="004A7404" w:rsidP="004A7404">
      <w:pPr>
        <w:jc w:val="center"/>
      </w:pPr>
      <w:r w:rsidRPr="004A7404">
        <w:t>по делу об административном правонарушении</w:t>
      </w:r>
    </w:p>
    <w:p w:rsidR="00A77B3E" w:rsidRPr="004A7404" w:rsidP="004A7404">
      <w:pPr>
        <w:jc w:val="center"/>
      </w:pPr>
    </w:p>
    <w:p w:rsidR="00A77B3E">
      <w:r>
        <w:t xml:space="preserve">15 мая 2020 года </w:t>
      </w:r>
      <w:r>
        <w:tab/>
      </w:r>
      <w:r>
        <w:tab/>
      </w:r>
      <w:r>
        <w:tab/>
      </w:r>
      <w:r>
        <w:t xml:space="preserve">                         </w:t>
      </w:r>
      <w:r>
        <w:tab/>
      </w:r>
      <w:r>
        <w:tab/>
        <w:t xml:space="preserve">    г. Ялта </w:t>
      </w:r>
    </w:p>
    <w:p w:rsidR="00A77B3E">
      <w:r>
        <w:t xml:space="preserve"> </w:t>
      </w:r>
    </w:p>
    <w:p w:rsidR="00A77B3E" w:rsidP="004A7404">
      <w:pPr>
        <w:ind w:firstLine="720"/>
        <w:jc w:val="both"/>
      </w:pPr>
      <w:r>
        <w:t>Мировой судья судебного участка № 94 Ялтинского судебного района (городской округ Ялта) Республики Крым Киреев П.Н., исполняющий обязанности мирового судьи судебного участка № 97 Ялтинского судебного района (городс</w:t>
      </w:r>
      <w:r>
        <w:t>кой округ Ялта) Республики Крым (Республика Крым, г. Ялта, ул. Васильева, 19), участием:</w:t>
      </w:r>
    </w:p>
    <w:p w:rsidR="00A77B3E" w:rsidP="004A7404">
      <w:pPr>
        <w:ind w:firstLine="720"/>
        <w:jc w:val="both"/>
      </w:pPr>
      <w:r>
        <w:t>л</w:t>
      </w:r>
      <w:r>
        <w:t xml:space="preserve">ица, привлекаемого к административной ответственности </w:t>
      </w:r>
      <w:r>
        <w:t>Реймхе</w:t>
      </w:r>
      <w:r>
        <w:t xml:space="preserve"> Р.Н.,</w:t>
      </w:r>
    </w:p>
    <w:p w:rsidR="00A77B3E" w:rsidP="004A7404">
      <w:pPr>
        <w:ind w:firstLine="720"/>
        <w:jc w:val="both"/>
      </w:pPr>
      <w:r>
        <w:t xml:space="preserve">защитника лица, привлекаемого к административной ответственности </w:t>
      </w:r>
      <w:r>
        <w:t>фио</w:t>
      </w:r>
      <w:r>
        <w:t>,</w:t>
      </w:r>
    </w:p>
    <w:p w:rsidR="00A77B3E" w:rsidP="004A7404">
      <w:pPr>
        <w:ind w:firstLine="720"/>
        <w:jc w:val="both"/>
      </w:pPr>
      <w:r>
        <w:t>представителя органа, состави</w:t>
      </w:r>
      <w:r>
        <w:t xml:space="preserve">вшего протокол об административном правонарушении </w:t>
      </w:r>
      <w:r>
        <w:t>фио</w:t>
      </w:r>
      <w:r>
        <w:t>,</w:t>
      </w:r>
    </w:p>
    <w:p w:rsidR="00A77B3E" w:rsidP="004A7404">
      <w:pPr>
        <w:ind w:firstLine="720"/>
        <w:jc w:val="both"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4A7404">
      <w:pPr>
        <w:jc w:val="both"/>
      </w:pPr>
      <w:r>
        <w:tab/>
      </w:r>
      <w:r>
        <w:t>Реймхе</w:t>
      </w:r>
      <w:r>
        <w:t xml:space="preserve"> Раисы Николаевны, ПЕРСОНАЛЬНЫЕ ДАННЫЕ</w:t>
      </w:r>
      <w:r>
        <w:t>,</w:t>
      </w:r>
    </w:p>
    <w:p w:rsidR="00A77B3E" w:rsidP="004A7404">
      <w:pPr>
        <w:ind w:firstLine="720"/>
        <w:jc w:val="both"/>
      </w:pPr>
      <w:r>
        <w:t>по ст. 15.14 Кодекса Российской Федерации об административных правонарушениях (далее – КоАП РФ),</w:t>
      </w:r>
    </w:p>
    <w:p w:rsidR="00A77B3E"/>
    <w:p w:rsidR="00A77B3E" w:rsidP="004A7404">
      <w:pPr>
        <w:jc w:val="center"/>
      </w:pPr>
      <w:r>
        <w:t>УСТАНОВИЛ:</w:t>
      </w:r>
    </w:p>
    <w:p w:rsidR="00A77B3E"/>
    <w:p w:rsidR="00A77B3E" w:rsidP="004A7404">
      <w:pPr>
        <w:ind w:firstLine="720"/>
        <w:jc w:val="both"/>
      </w:pPr>
      <w:r>
        <w:t>Реймхе</w:t>
      </w:r>
      <w:r>
        <w:t xml:space="preserve"> Р.Н., </w:t>
      </w:r>
      <w:r>
        <w:t>являясь директором Муниципального казенного наименование организации муниципального образования городской округ Ялта Республики Крым</w:t>
      </w:r>
      <w:r>
        <w:t xml:space="preserve"> </w:t>
      </w:r>
      <w:r>
        <w:t>(далее – НАЗВАНИЕ</w:t>
      </w:r>
      <w:r>
        <w:t>), расположенного по адресу: адрес г. Ялта,  в период с 21 января 2019 года по 07 октября 2019 года, оплатив в нарушение ст. 38, п. 4 ст. 69.2. Бюджетного кодекса Российской Федерации, п.41 Постановления Администрации г. Ялта Респ</w:t>
      </w:r>
      <w:r>
        <w:t>ублики Крым от 19 сентября 2017 г. N3530-п "Об утверждении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Ялта Республики Крым и</w:t>
      </w:r>
      <w:r>
        <w:t xml:space="preserve"> финансового обеспечения его выполнения и признании утратившими силу некоторых постановлений администрации города Ялты Республики Крым", п. 1, п. 2.3.1 «Соглашения о порядке и условиях предоставления субсидии на финансовое обеспечение выполнения муниципаль</w:t>
      </w:r>
      <w:r>
        <w:t>ного задания наименование организации муниципального образования городской округ Ялта Республики Крым в 2019 году», являющегося правовым основанием предоставления субсидии, услуги по реализации программ дополнительного образования за счёт средств субсидии,</w:t>
      </w:r>
      <w:r>
        <w:t xml:space="preserve"> предоставленной учреждению строго на выполнение муниципального задания и оказания услуг (выполнение работ) поименованных в нём, чем допустила нецелевое использование бюджетных средств по образовательному  наименование организации за 2019 год на общую сумм</w:t>
      </w:r>
      <w:r>
        <w:t>у 444110,85 рублей (расходы на оплату труда 341901,52 рублей и начисления на заработную плату 102209,33 рублей), тем самым совершила административное правонарушение, предусмотренное ст. 15.14 КоАП РФ.</w:t>
      </w:r>
    </w:p>
    <w:p w:rsidR="00A77B3E" w:rsidP="004A7404">
      <w:pPr>
        <w:ind w:firstLine="720"/>
        <w:jc w:val="both"/>
      </w:pPr>
      <w:r>
        <w:t xml:space="preserve">В судебном заседании </w:t>
      </w:r>
      <w:r>
        <w:t>Реймхе</w:t>
      </w:r>
      <w:r>
        <w:t xml:space="preserve"> Р.Н. вину в совершении прав</w:t>
      </w:r>
      <w:r>
        <w:t>онарушения не признала, предоставила письменные пояснения, которые поддержала в судебном заседании, одновременно пояснив, что размер субсидии, предусмотренного Соглашением о предоставлении субвенции из бюджета муниципального образования городской округ Ялт</w:t>
      </w:r>
      <w:r>
        <w:t xml:space="preserve">а </w:t>
      </w:r>
      <w:r>
        <w:t>Республики Крым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</w:t>
      </w:r>
      <w:r>
        <w:t xml:space="preserve"> </w:t>
      </w:r>
      <w:r>
        <w:t xml:space="preserve">общеобразовательных организациях, обеспечение </w:t>
      </w:r>
      <w:r>
        <w:t>дополнительного образования детей в муниципальных общеобразовательных организациях (далее – Соглашение) является сформированным базовым нормативом, которые в свою очередь, включили в себя расходы на оплату труда педагогов дополнительного образования, что в</w:t>
      </w:r>
      <w:r>
        <w:t xml:space="preserve"> свою очередь не подразумевает нецелевое использование бюджетных средств. </w:t>
      </w:r>
    </w:p>
    <w:p w:rsidR="00A77B3E" w:rsidP="004A7404">
      <w:pPr>
        <w:ind w:firstLine="720"/>
        <w:jc w:val="both"/>
      </w:pPr>
      <w:r>
        <w:t xml:space="preserve">Защитник </w:t>
      </w:r>
      <w:r>
        <w:t>фио</w:t>
      </w:r>
      <w:r>
        <w:t xml:space="preserve"> в судебное заседание явился, вину в совершении правонарушения, инкриминируемого </w:t>
      </w:r>
      <w:r>
        <w:t>Реймхе</w:t>
      </w:r>
      <w:r>
        <w:t xml:space="preserve"> Р.Н. не признал, дав пояснения, аналогичные изложенным письменно объяснениям </w:t>
      </w:r>
      <w:r>
        <w:t>Рейм</w:t>
      </w:r>
      <w:r>
        <w:t>хе</w:t>
      </w:r>
      <w:r>
        <w:t xml:space="preserve"> Р.Н. Полагает, что имеются основания освобождения </w:t>
      </w:r>
      <w:r>
        <w:t>Реймхе</w:t>
      </w:r>
      <w:r>
        <w:t xml:space="preserve"> Р.Н. от административной ответственности, так как в её действиях не имеется состава административного правонарушения, предусмотренного ст. 15.14 КоАП РФ, одновременно пояснив, что факты предоставл</w:t>
      </w:r>
      <w:r>
        <w:t>ения услуг дополнительного образования за</w:t>
      </w:r>
      <w:r>
        <w:t xml:space="preserve"> счет средств муниципального задания по основным общеобразовательным программам обучения не имели не целевой характер, так как расходы на предоставление данных услуг повлияли на повышение качества предоставления общ</w:t>
      </w:r>
      <w:r>
        <w:t>еобразовательных услуг, предусмотренных муниципальными заданиями, и явились частью расходов, непосредственно связанных с реализацией основных общеобразовательных программ, предусмотренных муниципальными заданиями. Также указал на то, что при условии реализ</w:t>
      </w:r>
      <w:r>
        <w:t>ации в общеобразовательном учреждении общеразвивающих программ дополнительного образования формируется единое образовательное пространство, направленное на достижение взаимосвязанных результатов. Так же указал на то, что составленные на основании Соглашени</w:t>
      </w:r>
      <w:r>
        <w:t xml:space="preserve">я планы финансово-хозяйственной деятельности школы согласованы и утверждены начальником Управления образования и директором школы, и </w:t>
      </w:r>
      <w:r>
        <w:t>Реймхе</w:t>
      </w:r>
      <w:r>
        <w:t xml:space="preserve"> Р.Н., как директор НАЗВАНИЕ</w:t>
      </w:r>
      <w:r>
        <w:t xml:space="preserve"> не имела полномочий в распределении финансовых средств, распоряжении финансовым</w:t>
      </w:r>
      <w:r>
        <w:t xml:space="preserve">и средствами, расходе финансовых средств, выделенных на выполнение муниципального задания школы. </w:t>
      </w:r>
    </w:p>
    <w:p w:rsidR="00A77B3E" w:rsidP="004A7404">
      <w:pPr>
        <w:ind w:firstLine="720"/>
        <w:jc w:val="both"/>
      </w:pPr>
      <w:r>
        <w:t xml:space="preserve">Представитель Контрольно-счетной палаты муниципального образования городской округ Ялта Республики Крым </w:t>
      </w:r>
      <w:r>
        <w:t>фио</w:t>
      </w:r>
      <w:r>
        <w:t xml:space="preserve"> участвовал в рассмотрении дела, настаивал на винов</w:t>
      </w:r>
      <w:r>
        <w:t xml:space="preserve">ности </w:t>
      </w:r>
      <w:r>
        <w:t>Реймхе</w:t>
      </w:r>
      <w:r>
        <w:t xml:space="preserve"> Р.Н. во вменяемом ей административном правонарушении по </w:t>
      </w:r>
      <w:r>
        <w:t>основаниям</w:t>
      </w:r>
      <w:r>
        <w:t xml:space="preserve"> изложенным в протоколе об административном правонарушении, одновременно пояснив, что в общеобразовательном учреждении, согласно муниципального задания, не предусмотрено оказани</w:t>
      </w:r>
      <w:r>
        <w:t>е услуг на реализацию программ дополнительного образования детей, а также учебными планами на 2019/2020 год. Кроме этого указал, что оказание услуг по реализации программ дополнительного образования Муниципальным заданием и Соглашением не предусмотрено, сл</w:t>
      </w:r>
      <w:r>
        <w:t xml:space="preserve">едовательно указанные услуги не могли быть оплачены за счет средств субсидии, и направлены на оплату труда преподавателям дополнительного образования, реализующим программы дополнительного образования. </w:t>
      </w:r>
    </w:p>
    <w:p w:rsidR="00A77B3E" w:rsidP="004A7404">
      <w:pPr>
        <w:ind w:firstLine="720"/>
        <w:jc w:val="both"/>
      </w:pPr>
      <w:r>
        <w:t xml:space="preserve">Допрошенный в судебном заседании свидетель </w:t>
      </w:r>
      <w:r>
        <w:t>фио</w:t>
      </w:r>
      <w:r>
        <w:t xml:space="preserve"> показа</w:t>
      </w:r>
      <w:r>
        <w:t>л, что он, как начальник управления образования учитывал при подписании Соглашения образовательным учреждениям тот факт, что источником финансового обеспечения субсидии является, в том числе, субвенция из республиканского бюджета в соответствии с Соглашени</w:t>
      </w:r>
      <w:r>
        <w:t>ем, которая предусматривает финансирование деятельности кружков в общеобразовательных учреждениях, в том числе финансирование заработной платы педагогов дополнительного образования при осуществлении этой деятельности.</w:t>
      </w:r>
      <w:r>
        <w:t xml:space="preserve"> Кроме этого, каждый год со стороны Мин</w:t>
      </w:r>
      <w:r>
        <w:t>истерства образования и науки Республики Крым для Управления образования администрации города Ялта устанавливаются плановые показатели, по осуществлению деятельности кружков в общеобразовательных учреждениях, подведомственных Управлению образования админис</w:t>
      </w:r>
      <w:r>
        <w:t xml:space="preserve">трации города Ялта, а также отчёты о их выполнении, поступают </w:t>
      </w:r>
      <w:r>
        <w:t>запросы информации от вышестоящих организаций, мониторинги по данному вопросу.  Он, как начальник Управления образования является ответственным лицом, которые осуществляет общее руководство в ра</w:t>
      </w:r>
      <w:r>
        <w:t xml:space="preserve">мках подведомственных учреждений по вопросам деятельности кружков, предоставлению отчетов, информации Министерству образования и науки Республики Крым. Также свидетель </w:t>
      </w:r>
      <w:r>
        <w:t>фио</w:t>
      </w:r>
      <w:r>
        <w:t xml:space="preserve"> показал, что если муниципальным заданием не предусмотрена оплата дополнительного обр</w:t>
      </w:r>
      <w:r>
        <w:t xml:space="preserve">азования, иным источником может быть другая финансовая составляющая, приносящая доход. </w:t>
      </w:r>
    </w:p>
    <w:p w:rsidR="00A77B3E" w:rsidP="004A7404">
      <w:pPr>
        <w:ind w:firstLine="720"/>
        <w:jc w:val="both"/>
      </w:pPr>
      <w:r>
        <w:t xml:space="preserve">Выслушав лицо, привлекаемое к административной ответственности, её защитника, представителя контролирующего органа, исследовав представленные материалы дела, прихожу к </w:t>
      </w:r>
      <w:r>
        <w:t>следующим выводам.</w:t>
      </w:r>
    </w:p>
    <w:p w:rsidR="00A77B3E" w:rsidP="004A7404">
      <w:pPr>
        <w:ind w:firstLine="720"/>
        <w:jc w:val="both"/>
      </w:pPr>
      <w:r>
        <w:t>Согласно ст. 24.1.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A77B3E" w:rsidP="004A7404">
      <w:pPr>
        <w:ind w:firstLine="720"/>
        <w:jc w:val="both"/>
      </w:pPr>
      <w:r>
        <w:t>В соответствии со ст.</w:t>
      </w:r>
      <w:r>
        <w:t xml:space="preserve"> 1.5. ч. 1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4A7404">
      <w:pPr>
        <w:ind w:firstLine="720"/>
        <w:jc w:val="both"/>
      </w:pPr>
      <w:r>
        <w:t>Согласно ст.2.1. ч.1 КоАП РФ административным правонарушением признается противоправное, виновное дейс</w:t>
      </w:r>
      <w:r>
        <w:t>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4A7404">
      <w:pPr>
        <w:ind w:firstLine="720"/>
        <w:jc w:val="both"/>
      </w:pPr>
      <w:r>
        <w:t xml:space="preserve">Ст. 15.14 КоАП РФ предусматривает административную ответственность за </w:t>
      </w:r>
      <w:r>
        <w:t>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</w:t>
      </w:r>
      <w:r>
        <w:t xml:space="preserve">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</w:t>
      </w:r>
      <w:r>
        <w:t xml:space="preserve">, полученных из бюджета бюджетной системы Российской </w:t>
      </w:r>
      <w:r>
        <w:t>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деяния.</w:t>
      </w:r>
    </w:p>
    <w:p w:rsidR="00A77B3E" w:rsidP="004A7404">
      <w:pPr>
        <w:ind w:firstLine="720"/>
        <w:jc w:val="both"/>
      </w:pPr>
      <w:r>
        <w:t>Статьей 38 Бюджетного код</w:t>
      </w:r>
      <w:r>
        <w:t>екса Российской Федерации предусмотрено, что бюджетные средства должны расходоваться в соответствии с принципом адресности и целевого характера бюджетных средств. Принцип адресности и целевого характера бюджетных средств означает, что бюджетные ассигновани</w:t>
      </w:r>
      <w:r>
        <w:t>я и лимиты бюджетных обязательств доводятся до конкретных получателей бюджетных средств с указанием цели их использования и расходуются ими на указанные цели.</w:t>
      </w:r>
    </w:p>
    <w:p w:rsidR="00A77B3E" w:rsidP="004A7404">
      <w:pPr>
        <w:ind w:firstLine="720"/>
        <w:jc w:val="both"/>
      </w:pPr>
      <w:r>
        <w:t xml:space="preserve">Согласно п. 4 ст. 69.2. </w:t>
      </w:r>
      <w:r>
        <w:t xml:space="preserve">Бюджетного кодекса Российской Федерации от 31 июля 1998 г. </w:t>
      </w:r>
      <w:r>
        <w:t>N145-ФЗ (БК РФ</w:t>
      </w:r>
      <w:r>
        <w:t>) (с изменениями и дополнениями) финансовое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</w:t>
      </w:r>
      <w:r>
        <w:t xml:space="preserve">й Федерации и бюджетов территориальных государственных внебюджетных фондов, местных бюджетов в Порядке, установленном соответственно </w:t>
      </w:r>
      <w:r>
        <w:t>Правительством Российской Федерации, высшим исполнительным органом государственной власти субъекта</w:t>
      </w:r>
      <w:r>
        <w:t xml:space="preserve"> Российской Федерации, ме</w:t>
      </w:r>
      <w:r>
        <w:t>стной администрацией.</w:t>
      </w:r>
    </w:p>
    <w:p w:rsidR="00A77B3E" w:rsidP="004A7404">
      <w:pPr>
        <w:ind w:firstLine="720"/>
        <w:jc w:val="both"/>
      </w:pPr>
      <w:r>
        <w:t xml:space="preserve">В силу ч. 1 ст. 78.1 БК РФ в бюджетах бюджетной системы РФ бюджетным учреждениям предусматриваются субсидии на финансовое обеспечение выполнения ими муниципального задания, рассчитанные с учетом нормативных затрат на оказание ими </w:t>
      </w:r>
      <w:r>
        <w:t>муни</w:t>
      </w:r>
      <w:r>
        <w:t>ципальных услуг физическим и (или) юридическим лицам и нормативных затрат на содержание муниципального имущества.</w:t>
      </w:r>
    </w:p>
    <w:p w:rsidR="00A77B3E" w:rsidP="004A7404">
      <w:pPr>
        <w:ind w:firstLine="720"/>
        <w:jc w:val="both"/>
      </w:pPr>
      <w:r>
        <w:t>Порядок предоставления субсидий в соответствии с абзацем первым настоящего пункта из федерального бюджета и бюджетов государственных внебюджет</w:t>
      </w:r>
      <w:r>
        <w:t>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устанавливается соответственно нормативными правовыми актами Правительства Российской Федерации, высше</w:t>
      </w:r>
      <w:r>
        <w:t>го исполнительного органа государственной власти субъекта Российской Федерации, муниципальными правовыми актами местной администрации.</w:t>
      </w:r>
    </w:p>
    <w:p w:rsidR="00A77B3E" w:rsidP="004A7404">
      <w:pPr>
        <w:ind w:firstLine="720"/>
        <w:jc w:val="both"/>
      </w:pPr>
      <w:r>
        <w:t>В соответствии с п. 26 Порядка № 3530-п при определении базового норматива затрат применяются нормы материальных, техниче</w:t>
      </w:r>
      <w:r>
        <w:t>ских и трудовых ресурсов, используемых для оказания муниципальной услуги, установленные нормативными правовыми актами Российской Федерации, Республики Крым, муниципального образования городской округ Ялта Республики Крым, а также межгосударственными, нацио</w:t>
      </w:r>
      <w:r>
        <w:t>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</w:t>
      </w:r>
      <w:r>
        <w:t xml:space="preserve"> муниципальных услуг, базовыми требованиями к качеству оказания услуг в установл</w:t>
      </w:r>
      <w:r>
        <w:t>енной сфере.</w:t>
      </w:r>
    </w:p>
    <w:p w:rsidR="00A77B3E" w:rsidP="004A7404">
      <w:pPr>
        <w:ind w:firstLine="720"/>
        <w:jc w:val="both"/>
      </w:pPr>
      <w:r>
        <w:t>Так в силу п. 27 Порядка № 3530-п базовый норматив затрат, непосредственно связанных с оказанием муниципальной услуги (нормативные прямые затраты), включаются: затраты на оплату труда, в том числе начисления на выплаты по оплате труда работник</w:t>
      </w:r>
      <w:r>
        <w:t>ов, непосредственно связанных с оказанием муниципальной услуги,  включая административно-управленческий персонал, в случаях, установленных стандартом услуги, включая страховые взносы в Пенсионный фонд Российской Федерации, Фонд социального страхования Росс</w:t>
      </w:r>
      <w:r>
        <w:t>ийской</w:t>
      </w:r>
      <w:r>
        <w:t xml:space="preserve">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</w:t>
      </w:r>
      <w:r>
        <w:t>мативными правовыми актами, содержащими нормы трудового права.</w:t>
      </w:r>
    </w:p>
    <w:p w:rsidR="00A77B3E" w:rsidP="004A7404">
      <w:pPr>
        <w:ind w:firstLine="720"/>
        <w:jc w:val="both"/>
      </w:pPr>
      <w:r>
        <w:t>Постановлением Администрации г. Ялта Республики Крым от 19 сентября 2017 г. № 3530-п "Об утверждении Порядка формирования муниципального задания на оказание муниципальных услуг (выполнение рабо</w:t>
      </w:r>
      <w:r>
        <w:t xml:space="preserve">т)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Крым" предусмотрено, </w:t>
      </w:r>
      <w:r>
        <w:t>что показатели муниципальных заданий на очередной финансовый год</w:t>
      </w:r>
      <w:r>
        <w:t xml:space="preserve"> и плановый период (объемы услуг, содержание работ, нормативы затрат) формируются учредителем и используются при составлении проекта бюджета муниципального образования городской округ Ялта Рес</w:t>
      </w:r>
      <w:r>
        <w:t>публики Крым для планирования бюджетных ассигнований на оказание муниципальных услуг (выполнения работ), составления бюджетной сметы казенного учреждения, а также для определения объема субсидий на выполнение муниципального задания бюджетным или автономным</w:t>
      </w:r>
      <w:r>
        <w:t xml:space="preserve"> учреждением.</w:t>
      </w:r>
    </w:p>
    <w:p w:rsidR="00A77B3E" w:rsidP="004A7404">
      <w:pPr>
        <w:ind w:firstLine="720"/>
        <w:jc w:val="both"/>
      </w:pPr>
      <w:r>
        <w:t>Согласно п.41 Постановления Администрации г. Ялта Республики Крым от 19 сентября 2017 г. N3530-п "Об утверждении порядка формирования муниципального задания на оказание муниципальных услуг (выполнение работ) в отношении муниципальных учрежден</w:t>
      </w:r>
      <w:r>
        <w:t xml:space="preserve">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Крым" предоставление муниципальному учреждению субсидии в </w:t>
      </w:r>
      <w:r>
        <w:t>течении</w:t>
      </w:r>
      <w:r>
        <w:t xml:space="preserve"> финансового года осуществляется на основании Соглашения о порядке и условиях предоставления субсидии на финансовое </w:t>
      </w:r>
      <w:r>
        <w:t>обеспечение выполнения муниципального задания, заключаемого учредителем с муниципальным бюджетным или автономным учреждением. Соглаше</w:t>
      </w:r>
      <w:r>
        <w:t>ние определяет права, обязанности и ответственность сторон, в том числе объем и график перечисления субсидии в течение финансового года.</w:t>
      </w:r>
    </w:p>
    <w:p w:rsidR="00A77B3E" w:rsidP="004A7404">
      <w:pPr>
        <w:ind w:firstLine="720"/>
        <w:jc w:val="both"/>
      </w:pPr>
      <w:r>
        <w:t>При рассмотрении дела установлено, что в период с 01.07.2019 года по 15.11.2019 года на основании Распоряжения Председа</w:t>
      </w:r>
      <w:r>
        <w:t>теля Контрольно-счетной палаты муниципального образования городской округ Ялта № 01-13/71 от 27.06.2019 года, проводилась проверка целевого и эффективного использования бюджетных средств, выделенных в 2018 году и текущем периоде 2019 года Управлению образо</w:t>
      </w:r>
      <w:r>
        <w:t>вания Администрации города Ялта Республики Крым на реализацию мероприятий муниципальной программы «Развитие образования</w:t>
      </w:r>
      <w:r>
        <w:t xml:space="preserve"> муниципального образования городской округ Ялта Республики Крым на 2018-2020 годы» в рамках подпрограммы «Развитие системы общего образо</w:t>
      </w:r>
      <w:r>
        <w:t>вания».</w:t>
      </w:r>
    </w:p>
    <w:p w:rsidR="00A77B3E" w:rsidP="004A7404">
      <w:pPr>
        <w:ind w:firstLine="720"/>
        <w:jc w:val="both"/>
      </w:pPr>
      <w:r>
        <w:t xml:space="preserve">В ходе проведения проверки выделения субсидии </w:t>
      </w:r>
      <w:r>
        <w:t>Муниципальному</w:t>
      </w:r>
      <w:r>
        <w:t xml:space="preserve"> бюджетному образовательному наименование организации было установлено следующее. </w:t>
      </w:r>
    </w:p>
    <w:p w:rsidR="00A77B3E" w:rsidP="004A7404">
      <w:pPr>
        <w:ind w:firstLine="720"/>
        <w:jc w:val="both"/>
      </w:pPr>
      <w:r>
        <w:t>Приказом Управления образования Администрации города Ялта Республики Крым от 21.12.2018 года № 548 «Об ут</w:t>
      </w:r>
      <w:r>
        <w:t>верждении муниципальных заданий муниципальным образовательным учреждениям муниципального образования городской округ Ялта республики Крым на оказание муниципальных услуг (выполнение работ) на 2019 год и плановый период 2020 и 2021 годов» утверждены муницип</w:t>
      </w:r>
      <w:r>
        <w:t>альные задания Муниципальному бюджетному образовательному наименование организации муниципального образования городской округ Ялта республики Крым на оказание муниципальных</w:t>
      </w:r>
      <w:r>
        <w:t xml:space="preserve"> услуг (выполнение работ) на 2019 год и плановый период 2020 и 2021 годов. </w:t>
      </w:r>
    </w:p>
    <w:p w:rsidR="00A77B3E" w:rsidP="004A7404">
      <w:pPr>
        <w:ind w:firstLine="720"/>
        <w:jc w:val="both"/>
      </w:pPr>
      <w:r>
        <w:t xml:space="preserve">Так, </w:t>
      </w:r>
      <w:r>
        <w:t>сог</w:t>
      </w:r>
      <w:r>
        <w:t>ласно</w:t>
      </w:r>
      <w:r>
        <w:t xml:space="preserve"> утвержденных муниципальных заданий на оказание муниципальных услуг (выполнение работ) на 2019 год и плановый период 2020 и 2021 годов, определены виды муниципальных услуг: </w:t>
      </w:r>
    </w:p>
    <w:p w:rsidR="00A77B3E" w:rsidP="004A7404">
      <w:pPr>
        <w:jc w:val="both"/>
      </w:pPr>
      <w:r>
        <w:t>- реализация основных общеобразовательных программ начального общего образова</w:t>
      </w:r>
      <w:r>
        <w:t xml:space="preserve">ния; </w:t>
      </w:r>
    </w:p>
    <w:p w:rsidR="00A77B3E" w:rsidP="004A7404">
      <w:pPr>
        <w:jc w:val="both"/>
      </w:pPr>
      <w:r>
        <w:t xml:space="preserve">- реализация основных общеобразовательных программ основного общего образования; </w:t>
      </w:r>
    </w:p>
    <w:p w:rsidR="00A77B3E" w:rsidP="004A7404">
      <w:pPr>
        <w:jc w:val="both"/>
      </w:pPr>
      <w:r>
        <w:t>- реализация основных общеобразовательных программ среднего общего образования.</w:t>
      </w:r>
    </w:p>
    <w:p w:rsidR="00A77B3E" w:rsidP="004A7404">
      <w:pPr>
        <w:jc w:val="both"/>
      </w:pPr>
      <w:r>
        <w:t xml:space="preserve"> </w:t>
      </w:r>
      <w:r>
        <w:tab/>
        <w:t>На основании Решения Ялтинского городского совета Республики Крым от 14.12.2018 г. № 7</w:t>
      </w:r>
      <w:r>
        <w:t xml:space="preserve"> «О бюджете муниципального образования городской округ Ялта Республики Крым на 2019 год и плановый период 2020 и 2021 годов» между Управлением образования Администрации города Ялта и МБОУ «Ялтинская средняя школа №7» заключены Соглашения о порядке и услови</w:t>
      </w:r>
      <w:r>
        <w:t xml:space="preserve">ях предоставления субсидии. </w:t>
      </w:r>
    </w:p>
    <w:p w:rsidR="00A77B3E" w:rsidP="004A7404">
      <w:pPr>
        <w:ind w:firstLine="720"/>
        <w:jc w:val="both"/>
      </w:pPr>
      <w:r>
        <w:t xml:space="preserve">Согласно п. 1 Соглашения субсидия предоставляется на финансовое обеспечение выполнения муниципального </w:t>
      </w:r>
      <w:r>
        <w:t>задания</w:t>
      </w:r>
      <w:r>
        <w:t xml:space="preserve"> на оказание муниципальных услуг (выполнение работ).</w:t>
      </w:r>
    </w:p>
    <w:p w:rsidR="00A77B3E" w:rsidP="004A7404">
      <w:pPr>
        <w:ind w:firstLine="720"/>
        <w:jc w:val="both"/>
      </w:pPr>
      <w:r>
        <w:t>Пунктом 2.3.1 Соглашения о порядке и условиях предоставления субс</w:t>
      </w:r>
      <w:r>
        <w:t>идии на финансовое обеспечение выполнения муниципального задания наименование организации муниципального образования городской округ Ялта Республики Крым, учреждение обязано оказывать услуги (выполнять работы) в соответствии с муниципальным заданием, утвер</w:t>
      </w:r>
      <w:r>
        <w:t>жденным Учредителем за счет субсидии, направляемой Учредителем. В случае неисполнения или ненадлежащего исполнения обязательств, определённых Соглашением, стороны несут ответственность в соответствии с законодательством Российской Федерации.</w:t>
      </w:r>
    </w:p>
    <w:p w:rsidR="00A77B3E" w:rsidP="004A7404">
      <w:pPr>
        <w:jc w:val="both"/>
      </w:pPr>
      <w:r>
        <w:t>Расходование с</w:t>
      </w:r>
      <w:r>
        <w:t>редств субсидий на выполнение муниципального задания осуществляется в соответствии с Соглашением и Планом финансово-хозяйственной деятельности учреждения.</w:t>
      </w:r>
    </w:p>
    <w:p w:rsidR="00A77B3E" w:rsidP="004A7404">
      <w:pPr>
        <w:jc w:val="both"/>
      </w:pPr>
      <w:r>
        <w:t>В ходе проверки установлено, что средства на оплату труда, которые были определены планом финансово-х</w:t>
      </w:r>
      <w:r>
        <w:t>озяйственной деятельности муниципальных учреждений на 2019 год, были направлены не на расходы непосредственно связанные с реализацией основных общеобразовательных программ начального общего образования, основного общего образования и среднего общего образо</w:t>
      </w:r>
      <w:r>
        <w:t xml:space="preserve">вания,  которые предусмотрены муниципальными </w:t>
      </w:r>
      <w:r>
        <w:t>заданиями на оказание муниципальных услуг (выполнение работ) на 2019 год, а на расходы не связанные с выполнением муниципального задания, а именно на оплату труда преподавателям дополнительного образования, кото</w:t>
      </w:r>
      <w:r>
        <w:t>рые реализуют программы дополнительного образования.</w:t>
      </w:r>
    </w:p>
    <w:p w:rsidR="00A77B3E" w:rsidP="004A7404">
      <w:pPr>
        <w:ind w:firstLine="720"/>
        <w:jc w:val="both"/>
      </w:pPr>
      <w:r>
        <w:t xml:space="preserve">Однако в общеобразовательном учреждении, </w:t>
      </w:r>
      <w:r>
        <w:t>согласно</w:t>
      </w:r>
      <w:r>
        <w:t xml:space="preserve"> муниципального задания, не предусмотрено оказание услуг на реализацию программ дополнительного образования детей, а также учебными планами на 2019/2020 г</w:t>
      </w:r>
      <w:r>
        <w:t>од не предусмотрена реализация программ дополнительного образования.</w:t>
      </w:r>
    </w:p>
    <w:p w:rsidR="00A77B3E" w:rsidP="004A7404">
      <w:pPr>
        <w:ind w:firstLine="720"/>
        <w:jc w:val="both"/>
      </w:pPr>
      <w:r>
        <w:t>Оплата за счет средств субсидий услуг (работ), не предусмотренных муниципальным заданием, является направлением средств, полученных из бюджета на цели, не соответствующие условиям их полу</w:t>
      </w:r>
      <w:r>
        <w:t>чения, т.е. нецелевым использованием бюджетных средств.</w:t>
      </w:r>
    </w:p>
    <w:p w:rsidR="00A77B3E" w:rsidP="004A7404">
      <w:pPr>
        <w:ind w:firstLine="720"/>
        <w:jc w:val="both"/>
      </w:pPr>
      <w:r>
        <w:t>Дополнительное образование -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</w:t>
      </w:r>
      <w:r>
        <w:t xml:space="preserve">офессиональном совершенствовании и не сопровождается повышением уровня образования (п.14 ст. 2 Федерального закона 29.12.2012 </w:t>
      </w:r>
      <w:r>
        <w:t>fг</w:t>
      </w:r>
      <w:r>
        <w:t>. № 273-ФЗ «Об образовании в Российской Федерации»), то есть не связано с образовательной деятельностью по образовательным прогр</w:t>
      </w:r>
      <w:r>
        <w:t>аммам начального, основного и среднего образования.</w:t>
      </w:r>
    </w:p>
    <w:p w:rsidR="00A77B3E" w:rsidP="004A7404">
      <w:pPr>
        <w:ind w:firstLine="720"/>
        <w:jc w:val="both"/>
      </w:pPr>
      <w:r>
        <w:t>Согласно</w:t>
      </w:r>
      <w:r>
        <w:t xml:space="preserve"> расчетных ведомостей (ф. 0504402) расходы на оплату труда за оказанные услуги по реализации программ дополнительного образования Учреждение оплачивало за счёт средств субсидии, полученной от Упра</w:t>
      </w:r>
      <w:r>
        <w:t>вления образования Администрации города Ялта.</w:t>
      </w:r>
    </w:p>
    <w:p w:rsidR="00A77B3E" w:rsidP="004A7404">
      <w:pPr>
        <w:jc w:val="both"/>
      </w:pPr>
      <w:r>
        <w:t>Вместе с тем, оказание услуг по реализации программ дополнительного образования Муниципальным заданием и Соглашением не предусмотрено, следовательно, указанные услуги не могли быть оплачены за счёт средств субс</w:t>
      </w:r>
      <w:r>
        <w:t>идии, и направлены на оплату труда преподавателям дополнительного образования, реализующим программы дополнительного образования.</w:t>
      </w:r>
    </w:p>
    <w:p w:rsidR="00A77B3E" w:rsidP="004A7404">
      <w:pPr>
        <w:ind w:firstLine="720"/>
        <w:jc w:val="both"/>
      </w:pPr>
      <w:r>
        <w:t xml:space="preserve">Доводы </w:t>
      </w:r>
      <w:r>
        <w:t>Реймхе</w:t>
      </w:r>
      <w:r>
        <w:t xml:space="preserve"> Р.Н. и её защитника отклоняются мировым судьей, так как основаны на ошибочном толковании норм действующего законодательства в силу следующего.  </w:t>
      </w:r>
      <w:r>
        <w:tab/>
      </w:r>
    </w:p>
    <w:p w:rsidR="00A77B3E" w:rsidP="004A7404">
      <w:pPr>
        <w:jc w:val="both"/>
      </w:pPr>
      <w:r>
        <w:t>В соответствии с п. 2.6 Устава НАЗВАНИЕ</w:t>
      </w:r>
      <w:r>
        <w:t>, учреждение осуществляет начисление и выплату в у</w:t>
      </w:r>
      <w:r>
        <w:t>становленные сроки заработной платы, прочих выплат, пособий работникам Управления образования Администрации города Ялта, муниципальных образовательных организаций и учреждений, составляет и согласовывает с руководителями муниципальных образовательных учреж</w:t>
      </w:r>
      <w:r>
        <w:t>дений финансовую часть муниципальных заданий.</w:t>
      </w:r>
    </w:p>
    <w:p w:rsidR="00A77B3E" w:rsidP="004A7404">
      <w:pPr>
        <w:jc w:val="both"/>
      </w:pPr>
      <w:r>
        <w:t>Согласно п. 2.3 Договора о передаче функций (полномочий) по организации и ведению бухгалтерского учета (бухгалтерского обслуживания) от 29.12.2017 года № 09-18, заключенного между НАЗВАНИЕ</w:t>
      </w:r>
      <w:r>
        <w:t xml:space="preserve"> и НАЗВАНИЕ</w:t>
      </w:r>
      <w:r>
        <w:t>,  исполнитель (НАЗВАНИЕ</w:t>
      </w:r>
      <w:r>
        <w:t>) обязан: - проводить тарификацию педагогических и других работников образовательного учреждения, на основании представленных исполнителю документов (приказов, выписок из приказов, заверенных копий документов сотруд</w:t>
      </w:r>
      <w:r>
        <w:t>ников и прочих документов);</w:t>
      </w:r>
      <w:r>
        <w:t xml:space="preserve"> составлять планы финансово-хозяйственной деятельности; экономически обосновывать штатное расписание; начислять и выплачивать в установленные сроки заработную плату, пособия и иные причитающиеся выплаты работникам; производить св</w:t>
      </w:r>
      <w:r>
        <w:t xml:space="preserve">оевременную оплату и необходимые расчеты с организациями и физическими лицами; - консультировать по вопросам правильного и </w:t>
      </w:r>
      <w:r>
        <w:t>экономического расходования</w:t>
      </w:r>
      <w:r>
        <w:t xml:space="preserve"> Исполнителем, в соответствии с целевым назначением.</w:t>
      </w:r>
    </w:p>
    <w:p w:rsidR="00A77B3E" w:rsidP="004A7404">
      <w:pPr>
        <w:ind w:firstLine="720"/>
        <w:jc w:val="both"/>
      </w:pPr>
      <w:r>
        <w:t xml:space="preserve">В свою очередь согласно п. 3.2. Договора о передаче </w:t>
      </w:r>
      <w:r>
        <w:t>функций (полномочий) по организации и ведению бухгалтерского учета (бухгалтерского обслуживания) исполнитель (НАЗВАНИЕ</w:t>
      </w:r>
      <w:r>
        <w:t xml:space="preserve">) несет ответственность за обоснованность тарификаций педагогических и </w:t>
      </w:r>
      <w:r>
        <w:t>других работников, законность и экономическую обоснованность</w:t>
      </w:r>
      <w:r>
        <w:t xml:space="preserve"> штатных расписаний, формирование планов финансово-хозяйственной деятельности.</w:t>
      </w:r>
    </w:p>
    <w:p w:rsidR="00A77B3E" w:rsidP="004A7404">
      <w:pPr>
        <w:ind w:firstLine="720"/>
        <w:jc w:val="both"/>
      </w:pPr>
      <w:r>
        <w:t>В соответствии с п. 2.5. Договора № 09-18 от 29.12.2017 года о передаче функций (полномочий) по организации и ведению бухгалтерского учета (бухгалтерского обслуживания) право пе</w:t>
      </w:r>
      <w:r>
        <w:t xml:space="preserve">рвой подписи банковских и кассовых документов имеют: Заказчик, Исполнитель, заместитель директора Исполнителя. Право второй подписи банковских и кассовых документов имеют: главный бухгалтер Исполнителя, заместитель главного бухгалтера Исполнителя. </w:t>
      </w:r>
    </w:p>
    <w:p w:rsidR="00A77B3E" w:rsidP="004A7404">
      <w:pPr>
        <w:ind w:firstLine="720"/>
        <w:jc w:val="both"/>
      </w:pPr>
      <w:r>
        <w:t>В перио</w:t>
      </w:r>
      <w:r>
        <w:t xml:space="preserve">д с 16.10.2018 г. обязанности директора Муниципального казенного наименование организации муниципального образования городской округ Ялта Республики Крым исполняет </w:t>
      </w:r>
      <w:r>
        <w:t>Реймхе</w:t>
      </w:r>
      <w:r>
        <w:t xml:space="preserve"> Раиса Николаевна на основании Распоряжения администрации города Ялта от 15.10.2018 г.</w:t>
      </w:r>
      <w:r>
        <w:t xml:space="preserve"> № 1125-л «О назначении Р.Н. </w:t>
      </w:r>
      <w:r>
        <w:t>Реймхе</w:t>
      </w:r>
      <w:r>
        <w:t>».</w:t>
      </w:r>
    </w:p>
    <w:p w:rsidR="00A77B3E" w:rsidP="004A7404">
      <w:pPr>
        <w:ind w:firstLine="720"/>
        <w:jc w:val="both"/>
      </w:pPr>
      <w:r>
        <w:t xml:space="preserve">Факт совершения административного правонарушения и виновность </w:t>
      </w:r>
      <w:r>
        <w:t>Реймхе</w:t>
      </w:r>
      <w:r>
        <w:t xml:space="preserve"> Р.Н. подтверждается совокупностью собранных по делу доказательств, а именно: протоколом об административном правонарушении № 01/2020 от 24 января 202</w:t>
      </w:r>
      <w:r>
        <w:t xml:space="preserve">0 года. Протокол составлен уполномоченным лицом, копия протокола направлена </w:t>
      </w:r>
      <w:r>
        <w:t>Реймхе</w:t>
      </w:r>
      <w:r>
        <w:t xml:space="preserve"> Р.Н. недостатков, которые могли бы повлечь его недействительность, протокол не содержит (Т. 1 л.д.1-6); служебной запиской аудитора КСП </w:t>
      </w:r>
      <w:r>
        <w:t>фио</w:t>
      </w:r>
      <w:r>
        <w:t xml:space="preserve"> от 15.11.2019 года (Т. 1 8-15);  </w:t>
      </w:r>
      <w:r>
        <w:t xml:space="preserve">выпиской из актом проверки Управления образования № 01-25/40 от 15.11.2019 года (Т. 1 л.д.16-28); Приказом УО № 548 от 21.12.2018г. (Т. 1 </w:t>
      </w:r>
      <w:r>
        <w:t>л.д</w:t>
      </w:r>
      <w:r>
        <w:t xml:space="preserve">. 29-34), Муниципальным заданием (Т. 1 </w:t>
      </w:r>
      <w:r>
        <w:t>л.д</w:t>
      </w:r>
      <w:r>
        <w:t>. 35-51), Соглашением № 07 от 21.12.2018г. и доп. соглашениями к нему (Т.</w:t>
      </w:r>
      <w:r>
        <w:t xml:space="preserve"> 1 </w:t>
      </w:r>
      <w:r>
        <w:t>л.д</w:t>
      </w:r>
      <w:r>
        <w:t>. 52-70), Договором № 09-18 от 29.12.2017 года о передаче функций  (полномочий) на организации и ведению бухгалтерского учета (бухгалтерское обслуживание) (Т. 1 л.д.80-85); уставом МКУ «Центр финансового и материально-технического сопровождения деяте</w:t>
      </w:r>
      <w:r>
        <w:t xml:space="preserve">льности образовательных учреждений», утвержденным постановлением администрации города Ялта 25 апреля 2018 г. №770-п (Т. 1 </w:t>
      </w:r>
      <w:r>
        <w:t>л.д</w:t>
      </w:r>
      <w:r>
        <w:t xml:space="preserve">. 86-103); Распоряжением Главы администрации города Ялта от 15.10.2018 г.  № 1125-л «О назначении Р.Н. </w:t>
      </w:r>
      <w:r>
        <w:t>Реймхе</w:t>
      </w:r>
      <w:r>
        <w:t>» (Т. 1 л.д.104); долж</w:t>
      </w:r>
      <w:r>
        <w:t>ностной инструкцией директора МКУ «Центр финансового и материально-технического сопровождения деятельности образовательных учреждений» (Т. 1 л.д.105-110); учебным планом МБОУ "ЯСШ №7" на 2019/2020 г. (Т. 1 л.д.118-123); расчетными ведомостями, платежными п</w:t>
      </w:r>
      <w:r>
        <w:t>оручениями, заявками на кассовый расход (Т. 1 л.д.124-145; Т. 2 л.д.2-171).</w:t>
      </w:r>
    </w:p>
    <w:p w:rsidR="00A77B3E" w:rsidP="004A7404">
      <w:pPr>
        <w:jc w:val="both"/>
      </w:pPr>
      <w:r>
        <w:tab/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>
        <w:t xml:space="preserve">допустимыми, достоверными и достаточными для разрешения настоящего дела, а потому считает возможным положить их в основу постановления.                                                                             </w:t>
      </w:r>
    </w:p>
    <w:p w:rsidR="00A77B3E" w:rsidP="004A7404">
      <w:pPr>
        <w:jc w:val="both"/>
      </w:pPr>
      <w:r>
        <w:t xml:space="preserve"> </w:t>
      </w:r>
      <w:r>
        <w:tab/>
      </w:r>
      <w:r>
        <w:t>Исследовав обстоятельства по делу в их сов</w:t>
      </w:r>
      <w:r>
        <w:t xml:space="preserve">окупности и оценив добытые доказательства, мировой судья приходит к выводу о виновности должностного лица </w:t>
      </w:r>
      <w:r>
        <w:t>Реймхе</w:t>
      </w:r>
      <w:r>
        <w:t xml:space="preserve"> Р.Н. в совершении инкриминируемого ей административного правонарушения, предусмотренного  ст.15.14 КоАП РФ, а именно нецелевое использование бю</w:t>
      </w:r>
      <w:r>
        <w:t>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</w:t>
      </w:r>
      <w:r>
        <w:t xml:space="preserve"> </w:t>
      </w:r>
      <w:r>
        <w:t>целям, определенным законом (решением) о бюджете, сводной бюджетной роспись</w:t>
      </w:r>
      <w:r>
        <w:t>ю, бюджетной росписью, бюджетной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</w:t>
      </w:r>
      <w:r>
        <w:t>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деяния.</w:t>
      </w:r>
    </w:p>
    <w:p w:rsidR="00A77B3E" w:rsidP="004A7404">
      <w:pPr>
        <w:ind w:firstLine="720"/>
        <w:jc w:val="both"/>
      </w:pPr>
      <w:r>
        <w:t xml:space="preserve">Оснований для освобождения </w:t>
      </w:r>
      <w:r>
        <w:t>Реймхе</w:t>
      </w:r>
      <w:r>
        <w:t xml:space="preserve"> Р.Н. от администр</w:t>
      </w:r>
      <w:r>
        <w:t xml:space="preserve">ативной ответственности судом не установлено. </w:t>
      </w:r>
    </w:p>
    <w:p w:rsidR="00A77B3E" w:rsidP="004A7404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  <w:r>
        <w:tab/>
      </w:r>
    </w:p>
    <w:p w:rsidR="00A77B3E" w:rsidP="004A7404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 и личность </w:t>
      </w:r>
      <w:r>
        <w:t>Реймхе</w:t>
      </w:r>
      <w:r>
        <w:t xml:space="preserve"> Р.Н., которая впервые привлекается к административной ответственности, обратного суду не представлено.  </w:t>
      </w:r>
    </w:p>
    <w:p w:rsidR="00A77B3E" w:rsidP="004A7404">
      <w:pPr>
        <w:ind w:firstLine="720"/>
        <w:jc w:val="both"/>
      </w:pPr>
      <w:r>
        <w:t>Обстоятельств, смягчающих либо отягчающих адм</w:t>
      </w:r>
      <w:r>
        <w:t>инистративную ответственность лица, не установлено.</w:t>
      </w:r>
    </w:p>
    <w:p w:rsidR="00A77B3E" w:rsidP="004A7404">
      <w:pPr>
        <w:jc w:val="both"/>
      </w:pPr>
      <w:r>
        <w:t xml:space="preserve"> </w:t>
      </w:r>
      <w:r>
        <w:tab/>
      </w:r>
      <w:r>
        <w:t xml:space="preserve">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A77B3E" w:rsidP="004A7404">
      <w:pPr>
        <w:ind w:firstLine="720"/>
        <w:jc w:val="both"/>
      </w:pPr>
      <w:r>
        <w:t>Руководствуясь ст.ст.4.1-4.3, 15.14, 29.1-2</w:t>
      </w:r>
      <w:r>
        <w:t xml:space="preserve">9.10 КоАП РФ, </w:t>
      </w:r>
    </w:p>
    <w:p w:rsidR="00A77B3E" w:rsidP="004A7404">
      <w:pPr>
        <w:jc w:val="both"/>
      </w:pPr>
    </w:p>
    <w:p w:rsidR="00A77B3E" w:rsidP="004A7404">
      <w:pPr>
        <w:jc w:val="center"/>
      </w:pPr>
      <w:r>
        <w:t>ПОСТАНОВИЛ:</w:t>
      </w:r>
    </w:p>
    <w:p w:rsidR="00A77B3E" w:rsidP="004A7404">
      <w:pPr>
        <w:jc w:val="both"/>
      </w:pPr>
    </w:p>
    <w:p w:rsidR="00A77B3E" w:rsidP="004A7404">
      <w:pPr>
        <w:ind w:firstLine="720"/>
        <w:jc w:val="both"/>
      </w:pPr>
      <w:r>
        <w:t>Реймхе</w:t>
      </w:r>
      <w:r>
        <w:t xml:space="preserve"> Раису Николаевну признать виновной в совершении административного правонарушения, предусмотренного ст.15.14 КоАП РФ, и подвергнуть её административному наказанию в виде штрафа в размере 20 000 (двадцать тысяч) рублей 00 </w:t>
      </w:r>
      <w:r>
        <w:t>копеек.</w:t>
      </w:r>
    </w:p>
    <w:p w:rsidR="00A77B3E" w:rsidP="004A7404">
      <w:pPr>
        <w:ind w:firstLine="720"/>
        <w:jc w:val="both"/>
      </w:pPr>
      <w:r>
        <w:t xml:space="preserve">Штраф подлежит перечислению на следующие реквизиты: </w:t>
      </w:r>
    </w:p>
    <w:p w:rsidR="00A77B3E" w:rsidP="004A7404">
      <w:pPr>
        <w:jc w:val="both"/>
      </w:pPr>
      <w:r>
        <w:t xml:space="preserve">   </w:t>
      </w:r>
      <w:r>
        <w:tab/>
      </w:r>
      <w:r>
        <w:t xml:space="preserve">Почтовый адрес: Россия, Республика Крым, 29500, г. Симферополь, </w:t>
      </w:r>
      <w:r>
        <w:t>ул</w:t>
      </w:r>
      <w:r>
        <w:t>.Н</w:t>
      </w:r>
      <w:r>
        <w:t>абережная</w:t>
      </w:r>
      <w:r>
        <w:t xml:space="preserve"> им.60-летия СССР, 28, Получатель:  УФК по Республике Крым (Министерство юстиции Республики Крым, </w:t>
      </w:r>
      <w:r>
        <w:t>л</w:t>
      </w:r>
      <w:r>
        <w:t xml:space="preserve">/с 04752203230) </w:t>
      </w:r>
      <w:r>
        <w:t>ИНН: 9102013284, КПП: 910201001, Банк получателя: Отделение по Республике Крым Южного главного управления ЦБРФ, БИК: 043510001,</w:t>
      </w:r>
    </w:p>
    <w:p w:rsidR="00A77B3E" w:rsidP="004A7404">
      <w:pPr>
        <w:jc w:val="both"/>
      </w:pPr>
      <w:r>
        <w:t>Счет: 40101810335100010001, ОКТМО 35729000; КБК: 828 1 16 01153 01 9000 140 - иные штрафы (статьи, не вошедшие в перечень КБК п</w:t>
      </w:r>
      <w:r>
        <w:t>о данной главе);  постановление № 5-97-64/2020 от 14.05.2020 г.</w:t>
      </w:r>
    </w:p>
    <w:p w:rsidR="00A77B3E" w:rsidP="004A7404">
      <w:pPr>
        <w:ind w:firstLine="72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A7404">
      <w:pPr>
        <w:ind w:firstLine="720"/>
        <w:jc w:val="both"/>
      </w:pPr>
      <w:r>
        <w:t>Документ, свидетельствующий об уплате административного штрафа, лицо, привлеч</w:t>
      </w:r>
      <w:r>
        <w:t xml:space="preserve">енное к административной ответственности, направляет судье, вынесшему постановление. </w:t>
      </w:r>
    </w:p>
    <w:p w:rsidR="00A77B3E" w:rsidP="004A7404">
      <w:pPr>
        <w:ind w:firstLine="720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</w:t>
      </w:r>
      <w: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A77B3E" w:rsidP="004A7404">
      <w:pPr>
        <w:ind w:firstLine="720"/>
        <w:jc w:val="both"/>
      </w:pPr>
      <w:r>
        <w:t>Постановление может быть обжаловано в Ялтинский городской суд через ми</w:t>
      </w:r>
      <w:r>
        <w:t xml:space="preserve">рового судью в течение 10 дней со дня вручения копии постановления. </w:t>
      </w:r>
    </w:p>
    <w:p w:rsidR="00A77B3E" w:rsidP="004A7404">
      <w:pPr>
        <w:jc w:val="both"/>
      </w:pPr>
    </w:p>
    <w:p w:rsidR="00A77B3E" w:rsidP="004A7404">
      <w:pPr>
        <w:jc w:val="both"/>
      </w:pPr>
      <w:r>
        <w:t>Мировой судья</w:t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P="004A7404">
      <w:pPr>
        <w:jc w:val="both"/>
      </w:pPr>
    </w:p>
    <w:p w:rsidR="00A77B3E"/>
    <w:p w:rsidR="00A77B3E">
      <w:r>
        <w:t xml:space="preserve">                     </w:t>
      </w:r>
      <w:r>
        <w:t xml:space="preserve">                              </w:t>
      </w:r>
    </w:p>
    <w:p w:rsidR="00A77B3E"/>
    <w:sectPr w:rsidSect="004A74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04"/>
    <w:rsid w:val="004A74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