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647" w:rsidP="002A27D5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</w:t>
      </w: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="00CE3EFB">
        <w:rPr>
          <w:bCs/>
          <w:iCs/>
          <w:sz w:val="20"/>
          <w:szCs w:val="20"/>
        </w:rPr>
        <w:t>-69</w:t>
      </w:r>
      <w:r w:rsidR="004E0A8F">
        <w:rPr>
          <w:bCs/>
          <w:iCs/>
          <w:sz w:val="20"/>
          <w:szCs w:val="20"/>
        </w:rPr>
        <w:t>/</w:t>
      </w:r>
      <w:r w:rsidR="0080139E">
        <w:rPr>
          <w:bCs/>
          <w:iCs/>
          <w:sz w:val="20"/>
          <w:szCs w:val="20"/>
        </w:rPr>
        <w:t>2019</w:t>
      </w:r>
    </w:p>
    <w:p w:rsidR="00C72FE8" w:rsidRPr="00C72FE8" w:rsidP="00C72FE8">
      <w:pPr>
        <w:ind w:left="6521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0573EE">
        <w:rPr>
          <w:bCs/>
          <w:iCs/>
          <w:sz w:val="20"/>
          <w:szCs w:val="20"/>
        </w:rPr>
        <w:t>0097-01-2019</w:t>
      </w:r>
      <w:r>
        <w:rPr>
          <w:bCs/>
          <w:iCs/>
          <w:sz w:val="20"/>
          <w:szCs w:val="20"/>
        </w:rPr>
        <w:t>-</w:t>
      </w:r>
      <w:r w:rsidR="0080139E">
        <w:rPr>
          <w:bCs/>
          <w:iCs/>
          <w:sz w:val="20"/>
          <w:szCs w:val="20"/>
        </w:rPr>
        <w:t>00</w:t>
      </w:r>
      <w:r w:rsidR="000573EE">
        <w:rPr>
          <w:bCs/>
          <w:iCs/>
          <w:sz w:val="20"/>
          <w:szCs w:val="20"/>
        </w:rPr>
        <w:t>00</w:t>
      </w:r>
      <w:r w:rsidR="00CE3EFB">
        <w:rPr>
          <w:bCs/>
          <w:iCs/>
          <w:sz w:val="20"/>
          <w:szCs w:val="20"/>
        </w:rPr>
        <w:t>97-80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12 </w:t>
      </w:r>
      <w:r w:rsidR="00CE3EFB">
        <w:rPr>
          <w:bCs/>
        </w:rPr>
        <w:t xml:space="preserve">марта </w:t>
      </w:r>
      <w:r w:rsidRPr="003D0916">
        <w:rPr>
          <w:bCs/>
        </w:rPr>
        <w:t>201</w:t>
      </w:r>
      <w:r w:rsidR="0080139E">
        <w:rPr>
          <w:bCs/>
        </w:rPr>
        <w:t>9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8D31F7"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отношении:</w:t>
      </w:r>
    </w:p>
    <w:p w:rsidR="00C72FE8" w:rsidP="00A44062">
      <w:pPr>
        <w:spacing w:before="120"/>
        <w:ind w:firstLine="570"/>
        <w:jc w:val="both"/>
      </w:pPr>
      <w:r>
        <w:t>Шуринова Николая Валерьевича</w:t>
      </w:r>
      <w:r w:rsidRPr="00B735B7">
        <w:t xml:space="preserve">, </w:t>
      </w:r>
      <w:r>
        <w:t>27.06.1985 года рождения, уроженца</w:t>
      </w:r>
      <w:r w:rsidR="0080139E">
        <w:t xml:space="preserve"> </w:t>
      </w:r>
      <w:r w:rsidR="0080139E">
        <w:t>г</w:t>
      </w:r>
      <w:r w:rsidR="0080139E">
        <w:t>.</w:t>
      </w:r>
      <w:r>
        <w:t>Я</w:t>
      </w:r>
      <w:r>
        <w:t>лта</w:t>
      </w:r>
      <w:r w:rsidRPr="00DF0E7E">
        <w:rPr>
          <w:color w:val="000000" w:themeColor="text1"/>
        </w:rPr>
        <w:t>,</w:t>
      </w:r>
      <w:r>
        <w:t xml:space="preserve"> гражданина</w:t>
      </w:r>
      <w:r w:rsidRPr="00B735B7">
        <w:t xml:space="preserve"> Российско</w:t>
      </w:r>
      <w:r>
        <w:t>й Федерации, зарегистрированного и проживающего</w:t>
      </w:r>
      <w:r w:rsidRPr="00B735B7">
        <w:t xml:space="preserve"> по</w:t>
      </w:r>
      <w:r>
        <w:t xml:space="preserve"> </w:t>
      </w:r>
      <w:r>
        <w:t>ул</w:t>
      </w:r>
      <w:r>
        <w:t>.Г</w:t>
      </w:r>
      <w:r>
        <w:t>рибоедова</w:t>
      </w:r>
      <w:r>
        <w:t xml:space="preserve">, д.3, кв.44, </w:t>
      </w:r>
      <w:r>
        <w:t>г.Ялта</w:t>
      </w:r>
      <w:r>
        <w:t>, Республика Крым,</w:t>
      </w:r>
      <w:r w:rsidRPr="00B735B7">
        <w:t xml:space="preserve"> ИНН</w:t>
      </w:r>
      <w:r>
        <w:t xml:space="preserve"> 3103088900195, работающего</w:t>
      </w:r>
      <w:r w:rsidRPr="00B735B7">
        <w:t xml:space="preserve"> </w:t>
      </w:r>
      <w:r>
        <w:t xml:space="preserve"> </w:t>
      </w:r>
      <w:r>
        <w:t xml:space="preserve"> генеральным </w:t>
      </w:r>
      <w:r>
        <w:t>директором ООО «</w:t>
      </w:r>
      <w:r>
        <w:t>ТРК</w:t>
      </w:r>
      <w:r>
        <w:t>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600D55" w:rsidRPr="002D0CC0" w:rsidP="00600D55">
      <w:pPr>
        <w:autoSpaceDE w:val="0"/>
        <w:autoSpaceDN w:val="0"/>
        <w:adjustRightInd w:val="0"/>
        <w:ind w:firstLine="570"/>
        <w:jc w:val="both"/>
      </w:pPr>
      <w:r>
        <w:t>Шуринов Н.В.</w:t>
      </w:r>
      <w:r w:rsidR="00B256A4">
        <w:t xml:space="preserve">, </w:t>
      </w:r>
      <w:r w:rsidRPr="005A53D0" w:rsidR="00D92660">
        <w:t xml:space="preserve">являясь </w:t>
      </w:r>
      <w:r>
        <w:t>генеральным директором ООО «ТРК»</w:t>
      </w:r>
      <w:r w:rsidRPr="00FB36F7" w:rsidR="00D92660">
        <w:t xml:space="preserve">, зарегистрированного по </w:t>
      </w:r>
      <w:r w:rsidR="00F658A9">
        <w:t>ул</w:t>
      </w:r>
      <w:r w:rsidR="00F658A9">
        <w:t>.</w:t>
      </w:r>
      <w:r>
        <w:t>Р</w:t>
      </w:r>
      <w:r>
        <w:t>уданского</w:t>
      </w:r>
      <w:r>
        <w:t>, д.1, кв.2</w:t>
      </w:r>
      <w:r w:rsidR="00A20044">
        <w:t xml:space="preserve"> в </w:t>
      </w:r>
      <w:r w:rsidR="00A20044">
        <w:t>г.Ялте</w:t>
      </w:r>
      <w:r>
        <w:t>, Республика Крым</w:t>
      </w:r>
      <w:r w:rsidR="00A20044">
        <w:t xml:space="preserve"> </w:t>
      </w:r>
      <w:r w:rsidR="00D92660">
        <w:t>(ОГРН</w:t>
      </w:r>
      <w:r>
        <w:t xml:space="preserve"> 1179102028500</w:t>
      </w:r>
      <w:r w:rsidR="00035D59">
        <w:t>)</w:t>
      </w:r>
      <w:r w:rsidR="004515CD">
        <w:t>,</w:t>
      </w:r>
      <w:r w:rsidR="00035D59">
        <w:t xml:space="preserve"> </w:t>
      </w:r>
      <w:r w:rsidRPr="00FB36F7">
        <w:t xml:space="preserve">не представил в управление Пенсионного фонда РФ в </w:t>
      </w:r>
      <w:r w:rsidRPr="00FB36F7">
        <w:t>г.Ялте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>
        <w:t xml:space="preserve">октябрь </w:t>
      </w:r>
      <w:r>
        <w:t>2018</w:t>
      </w:r>
      <w:r w:rsidRPr="00FB36F7">
        <w:t xml:space="preserve"> года в срок, установленный п.2.2 ст.11 Федерального закона от 1 апреля 1996</w:t>
      </w:r>
      <w:r>
        <w:t xml:space="preserve"> </w:t>
      </w:r>
      <w:r w:rsidRPr="00FB36F7">
        <w:t xml:space="preserve">г. N </w:t>
      </w:r>
      <w:r>
        <w:t xml:space="preserve">27-ФЗ </w:t>
      </w:r>
      <w:r w:rsidRPr="00FB36F7">
        <w:t xml:space="preserve">«Об индивидуальном (персонифицированном) учете в системе обязательного пенсионного страхования», </w:t>
      </w:r>
      <w:r w:rsidRPr="00A44062">
        <w:t xml:space="preserve">- </w:t>
      </w:r>
      <w:r w:rsidRPr="00FB36F7">
        <w:t xml:space="preserve">до </w:t>
      </w:r>
      <w:r w:rsidR="0080139E">
        <w:t xml:space="preserve">15 </w:t>
      </w:r>
      <w:r>
        <w:t xml:space="preserve">ноября </w:t>
      </w:r>
      <w:r>
        <w:t>2018</w:t>
      </w:r>
      <w:r w:rsidRPr="00FB36F7">
        <w:t xml:space="preserve"> года</w:t>
      </w:r>
      <w:r w:rsidR="0080139E">
        <w:t xml:space="preserve">, </w:t>
      </w:r>
      <w:r w:rsidRPr="00A44062">
        <w:t xml:space="preserve">чем совершил правонарушение, предусмотренное ст.15.33.2 КоАП </w:t>
      </w:r>
      <w:r w:rsidRPr="002D0CC0">
        <w:t>РФ.</w:t>
      </w:r>
    </w:p>
    <w:p w:rsidR="00B06652" w:rsidRPr="00E42C7C" w:rsidP="00B06652">
      <w:pPr>
        <w:autoSpaceDE w:val="0"/>
        <w:autoSpaceDN w:val="0"/>
        <w:adjustRightInd w:val="0"/>
        <w:ind w:firstLine="570"/>
        <w:jc w:val="both"/>
      </w:pPr>
      <w:r>
        <w:t xml:space="preserve">Шуринов Н.В. </w:t>
      </w:r>
      <w:r w:rsidRPr="00E42C7C">
        <w:t>надлежащим образом уведомлял</w:t>
      </w:r>
      <w:r>
        <w:t>ся</w:t>
      </w:r>
      <w:r w:rsidRPr="00E42C7C">
        <w:t xml:space="preserve"> о времени и месте рассмотрения дела, однако в суд не явил</w:t>
      </w:r>
      <w:r w:rsidR="000573EE">
        <w:t>ась</w:t>
      </w:r>
      <w:r w:rsidRPr="00E42C7C">
        <w:t xml:space="preserve">, о причинах неявки суду не сообщил. </w:t>
      </w:r>
    </w:p>
    <w:p w:rsidR="00B06652" w:rsidRPr="00A44062" w:rsidP="00B06652">
      <w:pPr>
        <w:autoSpaceDE w:val="0"/>
        <w:autoSpaceDN w:val="0"/>
        <w:adjustRightInd w:val="0"/>
        <w:ind w:firstLine="570"/>
        <w:jc w:val="both"/>
      </w:pPr>
      <w:r w:rsidRPr="00A44062"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44062">
        <w:t xml:space="preserve">Фактические обстоятельства дела подтверждаются </w:t>
      </w:r>
      <w:r w:rsidRPr="00B735B7">
        <w:t xml:space="preserve">следующими доказательствами: </w:t>
      </w:r>
      <w:r w:rsidRPr="00A44062">
        <w:t xml:space="preserve">протоколом об административном правонарушении </w:t>
      </w:r>
      <w:r w:rsidR="00CE3EFB">
        <w:t xml:space="preserve">от 29.01.2019 </w:t>
      </w:r>
      <w:r w:rsidRPr="00A44062">
        <w:t>года</w:t>
      </w:r>
      <w:r w:rsidR="00EC416D">
        <w:t xml:space="preserve"> </w:t>
      </w:r>
      <w:r w:rsidRPr="00A44062" w:rsidR="00EC416D">
        <w:t>№</w:t>
      </w:r>
      <w:r w:rsidR="00EC416D">
        <w:t>65</w:t>
      </w:r>
      <w:r w:rsidRPr="00A44062">
        <w:t xml:space="preserve">; </w:t>
      </w:r>
      <w:r w:rsidRPr="00B735B7">
        <w:t>выпиской из ЕГР</w:t>
      </w:r>
      <w:r>
        <w:t>ЮЛ</w:t>
      </w:r>
      <w:r w:rsidRPr="00B735B7">
        <w:t xml:space="preserve"> от </w:t>
      </w:r>
      <w:r>
        <w:t xml:space="preserve">10.06.2018 </w:t>
      </w:r>
      <w:r w:rsidRPr="00B735B7">
        <w:t>года</w:t>
      </w:r>
      <w:r w:rsidR="00CE3EFB">
        <w:t xml:space="preserve"> №82</w:t>
      </w:r>
      <w:r>
        <w:t>;</w:t>
      </w:r>
      <w:r w:rsidRPr="00B735B7">
        <w:t xml:space="preserve"> формой СЗВ-М за </w:t>
      </w:r>
      <w:r w:rsidR="004F2F7A">
        <w:t xml:space="preserve">октябрь </w:t>
      </w:r>
      <w:r>
        <w:t>2018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 w:rsidR="00EC416D">
        <w:t xml:space="preserve">влении страхователем отчетности </w:t>
      </w:r>
      <w:r w:rsidR="004F2F7A">
        <w:t>от 10.12.2018 года.</w:t>
      </w:r>
      <w:r>
        <w:t xml:space="preserve"> </w:t>
      </w:r>
    </w:p>
    <w:p w:rsidR="00600D55" w:rsidP="00600D55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F2F7A">
        <w:t xml:space="preserve">Шуринова Н.В. </w:t>
      </w:r>
      <w:r w:rsidRPr="00B735B7">
        <w:t>в совершении административного правонарушения.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hyperlink r:id="rId5" w:tgtFrame="_blank" w:tooltip="КОАП &gt;  Раздел I. Общие положения &gt; Глава 4. Назначение административного наказания &gt; Статья &lt;span class=" w:history="1">
        <w:r w:rsidRPr="00274E8B">
          <w:t>4.5 КоАП</w:t>
        </w:r>
      </w:hyperlink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600D55" w:rsidRPr="00154635" w:rsidP="00600D55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4F2F7A">
        <w:t>Шуринова Н.В.</w:t>
      </w:r>
      <w:r>
        <w:rPr>
          <w:iCs/>
        </w:rPr>
        <w:t xml:space="preserve">, </w:t>
      </w:r>
      <w:r w:rsidRPr="00B735B7">
        <w:t>котор</w:t>
      </w:r>
      <w:r w:rsidR="004F2F7A">
        <w:t>ый</w:t>
      </w:r>
      <w:r w:rsidRPr="00B735B7">
        <w:t xml:space="preserve"> впервые привлекается к административной ответственности</w:t>
      </w:r>
      <w:r>
        <w:t>.</w:t>
      </w:r>
    </w:p>
    <w:p w:rsidR="004F2F7A" w:rsidP="004F2F7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rPr>
          <w:iCs/>
        </w:rPr>
        <w:t>Шуринова Н.В.</w:t>
      </w:r>
      <w:r>
        <w:rPr>
          <w:rFonts w:eastAsia="SimSun"/>
          <w:lang w:eastAsia="zh-CN"/>
        </w:rPr>
        <w:t>, не имеется</w:t>
      </w:r>
      <w:r w:rsidRPr="00F61B1A">
        <w:rPr>
          <w:rFonts w:eastAsia="SimSun"/>
          <w:lang w:eastAsia="zh-CN"/>
        </w:rPr>
        <w:t>.</w:t>
      </w:r>
    </w:p>
    <w:p w:rsidR="00600D55" w:rsidRPr="00B735B7" w:rsidP="00600D55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600D55" w:rsidRPr="00B735B7" w:rsidP="00600D5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600D55" w:rsidP="00600D55">
      <w:pPr>
        <w:autoSpaceDE w:val="0"/>
        <w:autoSpaceDN w:val="0"/>
        <w:ind w:hanging="6"/>
        <w:jc w:val="center"/>
        <w:rPr>
          <w:b/>
        </w:rPr>
      </w:pPr>
    </w:p>
    <w:p w:rsidR="00600D55" w:rsidP="00600D55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00D55" w:rsidRPr="00B735B7" w:rsidP="00600D55">
      <w:pPr>
        <w:autoSpaceDE w:val="0"/>
        <w:autoSpaceDN w:val="0"/>
        <w:ind w:hanging="6"/>
        <w:jc w:val="center"/>
        <w:rPr>
          <w:b/>
        </w:rPr>
      </w:pP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>
        <w:t xml:space="preserve">Шуринова Николая Валерьевича </w:t>
      </w:r>
      <w:r w:rsidRPr="00B735B7">
        <w:t>признать виновн</w:t>
      </w:r>
      <w:r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731C0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600D55" w:rsidRPr="00B735B7" w:rsidP="00600D55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hyperlink r:id="rId6" w:history="1">
        <w:r w:rsidRPr="00B735B7">
          <w:t>Кодексом</w:t>
        </w:r>
      </w:hyperlink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600D55" w:rsidRPr="00B735B7" w:rsidP="00600D55">
      <w:pPr>
        <w:tabs>
          <w:tab w:val="left" w:pos="627"/>
        </w:tabs>
        <w:ind w:firstLine="573"/>
        <w:jc w:val="both"/>
      </w:pPr>
    </w:p>
    <w:p w:rsidR="00600D55" w:rsidRPr="00B735B7" w:rsidP="00600D55">
      <w:pPr>
        <w:ind w:left="570"/>
        <w:jc w:val="both"/>
      </w:pPr>
      <w:r w:rsidRPr="00B735B7">
        <w:t>Мировой судья:</w:t>
      </w:r>
      <w:r w:rsidRPr="00B735B7">
        <w:tab/>
      </w:r>
      <w:r w:rsidRPr="00B735B7">
        <w:tab/>
      </w:r>
    </w:p>
    <w:p w:rsidR="00600D55" w:rsidP="00600D55"/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1B112A" w:rsidRPr="003D0916" w:rsidP="00600D55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7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4F9">
          <w:rPr>
            <w:noProof/>
          </w:rPr>
          <w:t>1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2FD9"/>
    <w:rsid w:val="00015DC7"/>
    <w:rsid w:val="000304F9"/>
    <w:rsid w:val="000344F4"/>
    <w:rsid w:val="00035D59"/>
    <w:rsid w:val="00053E87"/>
    <w:rsid w:val="000573EE"/>
    <w:rsid w:val="000614B9"/>
    <w:rsid w:val="000668CD"/>
    <w:rsid w:val="00081E08"/>
    <w:rsid w:val="00086057"/>
    <w:rsid w:val="000C2E9F"/>
    <w:rsid w:val="000E59D2"/>
    <w:rsid w:val="00100595"/>
    <w:rsid w:val="0011542E"/>
    <w:rsid w:val="00121BB9"/>
    <w:rsid w:val="0014604B"/>
    <w:rsid w:val="00154635"/>
    <w:rsid w:val="00155885"/>
    <w:rsid w:val="00166A0B"/>
    <w:rsid w:val="001744FF"/>
    <w:rsid w:val="001747C1"/>
    <w:rsid w:val="001B112A"/>
    <w:rsid w:val="001B606F"/>
    <w:rsid w:val="001C436F"/>
    <w:rsid w:val="001F2BE1"/>
    <w:rsid w:val="0020120A"/>
    <w:rsid w:val="002043DE"/>
    <w:rsid w:val="002100B8"/>
    <w:rsid w:val="002145D8"/>
    <w:rsid w:val="002510D6"/>
    <w:rsid w:val="00274E8B"/>
    <w:rsid w:val="00291E65"/>
    <w:rsid w:val="002A27D5"/>
    <w:rsid w:val="002B0E0F"/>
    <w:rsid w:val="002D0CC0"/>
    <w:rsid w:val="002D2340"/>
    <w:rsid w:val="00301F9E"/>
    <w:rsid w:val="00310CBA"/>
    <w:rsid w:val="00311644"/>
    <w:rsid w:val="0033234F"/>
    <w:rsid w:val="00336938"/>
    <w:rsid w:val="0034625F"/>
    <w:rsid w:val="00361CE5"/>
    <w:rsid w:val="0036642F"/>
    <w:rsid w:val="00366C75"/>
    <w:rsid w:val="00373E67"/>
    <w:rsid w:val="00394747"/>
    <w:rsid w:val="003A4350"/>
    <w:rsid w:val="003B70A5"/>
    <w:rsid w:val="003C7E8E"/>
    <w:rsid w:val="003D0916"/>
    <w:rsid w:val="003F1BA5"/>
    <w:rsid w:val="00401F1D"/>
    <w:rsid w:val="00437E5E"/>
    <w:rsid w:val="004515CD"/>
    <w:rsid w:val="004536F5"/>
    <w:rsid w:val="00467A3A"/>
    <w:rsid w:val="00467C4D"/>
    <w:rsid w:val="00473D45"/>
    <w:rsid w:val="00475BD8"/>
    <w:rsid w:val="004777FE"/>
    <w:rsid w:val="004838FB"/>
    <w:rsid w:val="00491573"/>
    <w:rsid w:val="004C0097"/>
    <w:rsid w:val="004C2625"/>
    <w:rsid w:val="004E0A8F"/>
    <w:rsid w:val="004E486A"/>
    <w:rsid w:val="004F2F7A"/>
    <w:rsid w:val="00536792"/>
    <w:rsid w:val="005571D4"/>
    <w:rsid w:val="005602F3"/>
    <w:rsid w:val="0057031E"/>
    <w:rsid w:val="00574280"/>
    <w:rsid w:val="00587200"/>
    <w:rsid w:val="00592DB7"/>
    <w:rsid w:val="005A31DC"/>
    <w:rsid w:val="005A4CF3"/>
    <w:rsid w:val="005A4CFC"/>
    <w:rsid w:val="005A53D0"/>
    <w:rsid w:val="005A7A75"/>
    <w:rsid w:val="005B131F"/>
    <w:rsid w:val="005B2F8A"/>
    <w:rsid w:val="00600D55"/>
    <w:rsid w:val="00632903"/>
    <w:rsid w:val="00632E86"/>
    <w:rsid w:val="00636A59"/>
    <w:rsid w:val="00654D73"/>
    <w:rsid w:val="00663224"/>
    <w:rsid w:val="00680879"/>
    <w:rsid w:val="006A0C08"/>
    <w:rsid w:val="006A607E"/>
    <w:rsid w:val="006B0767"/>
    <w:rsid w:val="006B6832"/>
    <w:rsid w:val="006C011C"/>
    <w:rsid w:val="006C0253"/>
    <w:rsid w:val="006C0453"/>
    <w:rsid w:val="006D3035"/>
    <w:rsid w:val="007035B5"/>
    <w:rsid w:val="00756EB6"/>
    <w:rsid w:val="00757513"/>
    <w:rsid w:val="00774C3D"/>
    <w:rsid w:val="00797D0B"/>
    <w:rsid w:val="007D6B10"/>
    <w:rsid w:val="0080139E"/>
    <w:rsid w:val="00802C5A"/>
    <w:rsid w:val="00815EAF"/>
    <w:rsid w:val="0082317F"/>
    <w:rsid w:val="00825005"/>
    <w:rsid w:val="00835DD0"/>
    <w:rsid w:val="008524DC"/>
    <w:rsid w:val="00856F81"/>
    <w:rsid w:val="008707CD"/>
    <w:rsid w:val="00874A50"/>
    <w:rsid w:val="00877401"/>
    <w:rsid w:val="008D31F7"/>
    <w:rsid w:val="008D78C3"/>
    <w:rsid w:val="008E20B1"/>
    <w:rsid w:val="008F28C1"/>
    <w:rsid w:val="00907B28"/>
    <w:rsid w:val="00931A82"/>
    <w:rsid w:val="0095064B"/>
    <w:rsid w:val="009623B2"/>
    <w:rsid w:val="009E38ED"/>
    <w:rsid w:val="009F49E1"/>
    <w:rsid w:val="00A007E6"/>
    <w:rsid w:val="00A15172"/>
    <w:rsid w:val="00A166BB"/>
    <w:rsid w:val="00A20044"/>
    <w:rsid w:val="00A210BB"/>
    <w:rsid w:val="00A278F2"/>
    <w:rsid w:val="00A3077F"/>
    <w:rsid w:val="00A44062"/>
    <w:rsid w:val="00A44251"/>
    <w:rsid w:val="00A6454C"/>
    <w:rsid w:val="00A650C7"/>
    <w:rsid w:val="00A731C0"/>
    <w:rsid w:val="00A87DA1"/>
    <w:rsid w:val="00A90913"/>
    <w:rsid w:val="00A91690"/>
    <w:rsid w:val="00AD60CC"/>
    <w:rsid w:val="00B02ECD"/>
    <w:rsid w:val="00B03C98"/>
    <w:rsid w:val="00B06652"/>
    <w:rsid w:val="00B256A4"/>
    <w:rsid w:val="00B53BE1"/>
    <w:rsid w:val="00B54290"/>
    <w:rsid w:val="00B62455"/>
    <w:rsid w:val="00B720AF"/>
    <w:rsid w:val="00B7220B"/>
    <w:rsid w:val="00B735B7"/>
    <w:rsid w:val="00BD12DE"/>
    <w:rsid w:val="00BE510C"/>
    <w:rsid w:val="00BF3906"/>
    <w:rsid w:val="00BF51F4"/>
    <w:rsid w:val="00C22AF7"/>
    <w:rsid w:val="00C43D79"/>
    <w:rsid w:val="00C55647"/>
    <w:rsid w:val="00C57687"/>
    <w:rsid w:val="00C72FE8"/>
    <w:rsid w:val="00C87B60"/>
    <w:rsid w:val="00C934C5"/>
    <w:rsid w:val="00CE3EFB"/>
    <w:rsid w:val="00D23E42"/>
    <w:rsid w:val="00D44DF1"/>
    <w:rsid w:val="00D65A4A"/>
    <w:rsid w:val="00D75ED9"/>
    <w:rsid w:val="00D85C91"/>
    <w:rsid w:val="00D92660"/>
    <w:rsid w:val="00D9749E"/>
    <w:rsid w:val="00DD47B5"/>
    <w:rsid w:val="00DE17F5"/>
    <w:rsid w:val="00DF0E7E"/>
    <w:rsid w:val="00DF5BD7"/>
    <w:rsid w:val="00E10646"/>
    <w:rsid w:val="00E33D1F"/>
    <w:rsid w:val="00E42C7C"/>
    <w:rsid w:val="00E4461B"/>
    <w:rsid w:val="00E5685A"/>
    <w:rsid w:val="00E6266B"/>
    <w:rsid w:val="00E960A2"/>
    <w:rsid w:val="00EC416D"/>
    <w:rsid w:val="00F61B1A"/>
    <w:rsid w:val="00F61F57"/>
    <w:rsid w:val="00F658A9"/>
    <w:rsid w:val="00FA1458"/>
    <w:rsid w:val="00FB22E7"/>
    <w:rsid w:val="00FB2ECB"/>
    <w:rsid w:val="00FB36F7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D6B10"/>
  </w:style>
  <w:style w:type="character" w:styleId="Hyperlink">
    <w:name w:val="Hyperlink"/>
    <w:basedOn w:val="DefaultParagraphFont"/>
    <w:uiPriority w:val="99"/>
    <w:semiHidden/>
    <w:unhideWhenUsed/>
    <w:rsid w:val="002145D8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1744F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4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5/?marker=fdoctlaw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12A3-7577-4E7D-9B4B-660A4BB16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