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ED5BD4">
        <w:rPr>
          <w:b w:val="0"/>
          <w:i/>
          <w:szCs w:val="28"/>
          <w:u w:val="none"/>
          <w:lang w:val="uk-UA"/>
        </w:rPr>
        <w:t>97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ED5BD4">
        <w:rPr>
          <w:i/>
        </w:rPr>
        <w:t>182</w:t>
      </w:r>
      <w:r w:rsidRPr="00CC0AF2">
        <w:rPr>
          <w:i/>
        </w:rPr>
        <w:t>-</w:t>
      </w:r>
      <w:r w:rsidR="00ED5BD4">
        <w:rPr>
          <w:i/>
        </w:rPr>
        <w:t>35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5B3031">
        <w:rPr>
          <w:b/>
          <w:sz w:val="28"/>
          <w:szCs w:val="28"/>
        </w:rPr>
        <w:t xml:space="preserve"> марта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Оглы</w:t>
      </w:r>
      <w:r>
        <w:rPr>
          <w:b/>
          <w:sz w:val="28"/>
          <w:szCs w:val="28"/>
        </w:rPr>
        <w:t xml:space="preserve"> Альберта Андреевича</w:t>
      </w:r>
      <w:r w:rsidRPr="000C2071" w:rsidR="0000416C">
        <w:rPr>
          <w:sz w:val="28"/>
          <w:szCs w:val="28"/>
        </w:rPr>
        <w:t xml:space="preserve">, </w:t>
      </w:r>
      <w:r w:rsidR="00557E1D">
        <w:rPr>
          <w:sz w:val="28"/>
          <w:szCs w:val="28"/>
        </w:rPr>
        <w:t>«ПЕРСОНАЛЬНЫЕ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А.А.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табачных продуктов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А.А..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>
        <w:rPr>
          <w:sz w:val="28"/>
          <w:szCs w:val="28"/>
        </w:rPr>
        <w:t xml:space="preserve">317468/408 </w:t>
      </w:r>
      <w:r w:rsidRPr="000C2071">
        <w:rPr>
          <w:sz w:val="28"/>
          <w:szCs w:val="28"/>
        </w:rPr>
        <w:t xml:space="preserve">от </w:t>
      </w:r>
      <w:r>
        <w:rPr>
          <w:sz w:val="28"/>
          <w:szCs w:val="28"/>
        </w:rPr>
        <w:t>29 января 2020</w:t>
      </w:r>
      <w:r w:rsidRPr="000C2071">
        <w:rPr>
          <w:sz w:val="28"/>
          <w:szCs w:val="28"/>
        </w:rPr>
        <w:t xml:space="preserve"> года, из которого следует, что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 29 января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13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00 </w:t>
      </w:r>
      <w:r w:rsidRPr="000C2071">
        <w:rPr>
          <w:sz w:val="28"/>
          <w:szCs w:val="28"/>
        </w:rPr>
        <w:t xml:space="preserve">минут  на ул. </w:t>
      </w:r>
      <w:r>
        <w:rPr>
          <w:sz w:val="28"/>
          <w:szCs w:val="28"/>
        </w:rPr>
        <w:t>Московская в районе д. 11</w:t>
      </w:r>
      <w:r w:rsidRPr="000C2071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>
        <w:rPr>
          <w:sz w:val="28"/>
          <w:szCs w:val="28"/>
        </w:rPr>
        <w:t xml:space="preserve">табачных продуктов,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>). Протокол составлен уполномоченным лицом, копия протокола вручена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-письменным объяснением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>
        <w:rPr>
          <w:sz w:val="28"/>
          <w:szCs w:val="28"/>
        </w:rPr>
        <w:t>табачных продуктов,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6-7).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Таким образом, действия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 учетом конкретных обстоятельств дела, данных о личности, считаю необходимым назначить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</w:t>
      </w:r>
      <w:r w:rsidRPr="000C20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глы</w:t>
      </w:r>
      <w:r>
        <w:rPr>
          <w:b/>
          <w:sz w:val="28"/>
          <w:szCs w:val="28"/>
        </w:rPr>
        <w:t xml:space="preserve"> Альберта Андреевича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97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А.А.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RPr="00F44B2B" w:rsidP="00ED5BD4">
      <w:pPr>
        <w:ind w:firstLine="709"/>
        <w:jc w:val="both"/>
      </w:pPr>
    </w:p>
    <w:p w:rsidR="007E4396" w:rsidP="00ED5BD4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57E1D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A12F-616F-48E4-9ED9-ED9EBE83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