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3714E" w:rsidRPr="00746C20" w:rsidP="0053714E">
      <w:pPr>
        <w:pStyle w:val="Title"/>
        <w:ind w:firstLine="567"/>
        <w:jc w:val="right"/>
        <w:rPr>
          <w:b w:val="0"/>
          <w:sz w:val="24"/>
          <w:szCs w:val="24"/>
        </w:rPr>
      </w:pPr>
      <w:r w:rsidRPr="00746C20">
        <w:rPr>
          <w:b w:val="0"/>
          <w:sz w:val="24"/>
          <w:szCs w:val="24"/>
        </w:rPr>
        <w:t>Дело № 5-</w:t>
      </w:r>
      <w:r w:rsidR="00746C20">
        <w:rPr>
          <w:b w:val="0"/>
          <w:sz w:val="24"/>
          <w:szCs w:val="24"/>
        </w:rPr>
        <w:t>97-</w:t>
      </w:r>
      <w:r w:rsidR="00086E5B">
        <w:rPr>
          <w:b w:val="0"/>
          <w:sz w:val="24"/>
          <w:szCs w:val="24"/>
        </w:rPr>
        <w:t>286/2022</w:t>
      </w:r>
    </w:p>
    <w:p w:rsidR="008C2E3C" w:rsidRPr="00746C20" w:rsidP="0053714E">
      <w:pPr>
        <w:pStyle w:val="Title"/>
        <w:ind w:firstLine="567"/>
        <w:jc w:val="right"/>
        <w:rPr>
          <w:b w:val="0"/>
          <w:sz w:val="24"/>
          <w:szCs w:val="24"/>
        </w:rPr>
      </w:pPr>
      <w:r w:rsidRPr="00746C20">
        <w:rPr>
          <w:b w:val="0"/>
          <w:sz w:val="24"/>
          <w:szCs w:val="24"/>
        </w:rPr>
        <w:t>91</w:t>
      </w:r>
      <w:r w:rsidRPr="00746C20">
        <w:rPr>
          <w:b w:val="0"/>
          <w:sz w:val="24"/>
          <w:szCs w:val="24"/>
          <w:lang w:val="en-US"/>
        </w:rPr>
        <w:t>MS</w:t>
      </w:r>
      <w:r w:rsidRPr="00746C20" w:rsidR="00C14D32">
        <w:rPr>
          <w:b w:val="0"/>
          <w:sz w:val="24"/>
          <w:szCs w:val="24"/>
        </w:rPr>
        <w:t>009</w:t>
      </w:r>
      <w:r w:rsidR="00746C20">
        <w:rPr>
          <w:b w:val="0"/>
          <w:sz w:val="24"/>
          <w:szCs w:val="24"/>
        </w:rPr>
        <w:t>7-01-2022-</w:t>
      </w:r>
      <w:r w:rsidR="00086E5B">
        <w:rPr>
          <w:b w:val="0"/>
          <w:sz w:val="24"/>
          <w:szCs w:val="24"/>
        </w:rPr>
        <w:t>000631-78</w:t>
      </w:r>
    </w:p>
    <w:p w:rsidR="0053714E" w:rsidRPr="00746C20" w:rsidP="0053714E">
      <w:pPr>
        <w:pStyle w:val="Title"/>
        <w:ind w:firstLine="567"/>
        <w:rPr>
          <w:b w:val="0"/>
          <w:sz w:val="28"/>
          <w:szCs w:val="28"/>
        </w:rPr>
      </w:pPr>
    </w:p>
    <w:p w:rsidR="0053714E" w:rsidRPr="00746C20" w:rsidP="0053714E">
      <w:pPr>
        <w:pStyle w:val="Title"/>
        <w:ind w:firstLine="567"/>
        <w:rPr>
          <w:b w:val="0"/>
          <w:sz w:val="28"/>
          <w:szCs w:val="28"/>
        </w:rPr>
      </w:pPr>
      <w:r w:rsidRPr="00746C20">
        <w:rPr>
          <w:b w:val="0"/>
          <w:sz w:val="28"/>
          <w:szCs w:val="28"/>
        </w:rPr>
        <w:t>ПОСТАНОВЛЕНИЕ</w:t>
      </w:r>
    </w:p>
    <w:p w:rsidR="0053714E" w:rsidRPr="00746C20" w:rsidP="0053714E">
      <w:pPr>
        <w:spacing w:after="0" w:line="240" w:lineRule="auto"/>
        <w:ind w:firstLine="567"/>
        <w:jc w:val="center"/>
        <w:rPr>
          <w:rFonts w:ascii="Times New Roman" w:hAnsi="Times New Roman"/>
          <w:sz w:val="28"/>
          <w:szCs w:val="28"/>
        </w:rPr>
      </w:pPr>
      <w:r w:rsidRPr="00746C20">
        <w:rPr>
          <w:rFonts w:ascii="Times New Roman" w:hAnsi="Times New Roman"/>
          <w:sz w:val="28"/>
          <w:szCs w:val="28"/>
        </w:rPr>
        <w:t>по делу об административном правонарушении</w:t>
      </w:r>
    </w:p>
    <w:p w:rsidR="0053714E" w:rsidRPr="00746C20" w:rsidP="0053714E">
      <w:pPr>
        <w:spacing w:after="0" w:line="240" w:lineRule="auto"/>
        <w:ind w:firstLine="567"/>
        <w:jc w:val="center"/>
        <w:rPr>
          <w:rFonts w:ascii="Times New Roman" w:hAnsi="Times New Roman"/>
          <w:sz w:val="28"/>
          <w:szCs w:val="28"/>
        </w:rPr>
      </w:pPr>
    </w:p>
    <w:p w:rsidR="0053714E" w:rsidRPr="00746C20" w:rsidP="0053714E">
      <w:pPr>
        <w:spacing w:after="0" w:line="240" w:lineRule="auto"/>
        <w:ind w:firstLine="567"/>
        <w:rPr>
          <w:rFonts w:ascii="Times New Roman" w:hAnsi="Times New Roman"/>
          <w:sz w:val="28"/>
          <w:szCs w:val="28"/>
        </w:rPr>
      </w:pPr>
      <w:r>
        <w:rPr>
          <w:rFonts w:ascii="Times New Roman" w:hAnsi="Times New Roman"/>
          <w:sz w:val="28"/>
          <w:szCs w:val="28"/>
        </w:rPr>
        <w:t>23</w:t>
      </w:r>
      <w:r w:rsidR="00746C20">
        <w:rPr>
          <w:rFonts w:ascii="Times New Roman" w:hAnsi="Times New Roman"/>
          <w:sz w:val="28"/>
          <w:szCs w:val="28"/>
        </w:rPr>
        <w:t xml:space="preserve"> июня 2022 года                                                                                  г. Ялта</w:t>
      </w:r>
    </w:p>
    <w:p w:rsidR="0053714E" w:rsidRPr="00746C20" w:rsidP="0053714E">
      <w:pPr>
        <w:spacing w:after="0" w:line="240" w:lineRule="auto"/>
        <w:ind w:firstLine="567"/>
        <w:jc w:val="both"/>
        <w:rPr>
          <w:rFonts w:ascii="Times New Roman" w:hAnsi="Times New Roman"/>
          <w:sz w:val="28"/>
          <w:szCs w:val="28"/>
        </w:rPr>
      </w:pPr>
    </w:p>
    <w:p w:rsidR="0053714E" w:rsidRPr="00746C20" w:rsidP="0053714E">
      <w:pPr>
        <w:spacing w:after="0" w:line="240" w:lineRule="auto"/>
        <w:ind w:firstLine="567"/>
        <w:jc w:val="both"/>
        <w:rPr>
          <w:rFonts w:ascii="Times New Roman" w:hAnsi="Times New Roman"/>
          <w:sz w:val="28"/>
          <w:szCs w:val="28"/>
        </w:rPr>
      </w:pPr>
      <w:r w:rsidRPr="00746C20">
        <w:rPr>
          <w:rFonts w:ascii="Times New Roman" w:hAnsi="Times New Roman"/>
          <w:sz w:val="28"/>
          <w:szCs w:val="28"/>
        </w:rPr>
        <w:t>Миро</w:t>
      </w:r>
      <w:r w:rsidR="00746C20">
        <w:rPr>
          <w:rFonts w:ascii="Times New Roman" w:hAnsi="Times New Roman"/>
          <w:sz w:val="28"/>
          <w:szCs w:val="28"/>
        </w:rPr>
        <w:t>вой судья судебного участка № 97</w:t>
      </w:r>
      <w:r w:rsidRPr="00746C20">
        <w:rPr>
          <w:rFonts w:ascii="Times New Roman" w:hAnsi="Times New Roman"/>
          <w:sz w:val="28"/>
          <w:szCs w:val="28"/>
        </w:rPr>
        <w:t xml:space="preserve"> Ялтинского судебного района (городской округ Ялта) Республики Крым </w:t>
      </w:r>
      <w:r w:rsidR="00746C20">
        <w:rPr>
          <w:rFonts w:ascii="Times New Roman" w:hAnsi="Times New Roman"/>
          <w:sz w:val="28"/>
          <w:szCs w:val="28"/>
        </w:rPr>
        <w:t>Зайцева М.О.,</w:t>
      </w:r>
    </w:p>
    <w:p w:rsidR="00086E5B" w:rsidP="00E028CD">
      <w:pPr>
        <w:tabs>
          <w:tab w:val="left" w:pos="567"/>
        </w:tabs>
        <w:spacing w:after="0" w:line="240" w:lineRule="auto"/>
        <w:ind w:firstLine="567"/>
        <w:jc w:val="both"/>
        <w:rPr>
          <w:rFonts w:ascii="Times New Roman" w:hAnsi="Times New Roman"/>
          <w:sz w:val="28"/>
          <w:szCs w:val="28"/>
        </w:rPr>
      </w:pPr>
      <w:r w:rsidRPr="00746C20">
        <w:rPr>
          <w:rFonts w:ascii="Times New Roman" w:hAnsi="Times New Roman"/>
          <w:sz w:val="28"/>
          <w:szCs w:val="28"/>
        </w:rPr>
        <w:t>рассмотрев в открытом судебном заседании материал дела об административном правонарушении, предусмотренном  ст. 19.7 К</w:t>
      </w:r>
      <w:r w:rsidRPr="00746C20" w:rsidR="00C61D93">
        <w:rPr>
          <w:rFonts w:ascii="Times New Roman" w:hAnsi="Times New Roman"/>
          <w:sz w:val="28"/>
          <w:szCs w:val="28"/>
        </w:rPr>
        <w:t>оАП РФ, в отношении должностного</w:t>
      </w:r>
      <w:r w:rsidRPr="00746C20">
        <w:rPr>
          <w:rFonts w:ascii="Times New Roman" w:hAnsi="Times New Roman"/>
          <w:sz w:val="28"/>
          <w:szCs w:val="28"/>
        </w:rPr>
        <w:t xml:space="preserve"> лица – </w:t>
      </w:r>
      <w:r w:rsidRPr="00746C20" w:rsidR="00CD3987">
        <w:rPr>
          <w:rFonts w:ascii="Times New Roman" w:hAnsi="Times New Roman"/>
          <w:sz w:val="28"/>
          <w:szCs w:val="28"/>
        </w:rPr>
        <w:t>д</w:t>
      </w:r>
      <w:r w:rsidRPr="00746C20" w:rsidR="00C61D93">
        <w:rPr>
          <w:rFonts w:ascii="Times New Roman" w:hAnsi="Times New Roman"/>
          <w:sz w:val="28"/>
          <w:szCs w:val="28"/>
        </w:rPr>
        <w:t>иректора Общества с ограниченной ответственностью</w:t>
      </w:r>
      <w:r w:rsidRPr="00746C20">
        <w:rPr>
          <w:rFonts w:ascii="Times New Roman" w:hAnsi="Times New Roman"/>
          <w:sz w:val="28"/>
          <w:szCs w:val="28"/>
        </w:rPr>
        <w:t xml:space="preserve"> «</w:t>
      </w:r>
      <w:r>
        <w:rPr>
          <w:rFonts w:ascii="Times New Roman" w:hAnsi="Times New Roman"/>
          <w:sz w:val="28"/>
          <w:szCs w:val="28"/>
        </w:rPr>
        <w:t>Юг Стройинвест» Лобацевича Вячеслава Артемовича</w:t>
      </w:r>
      <w:r w:rsidR="00CE1641">
        <w:rPr>
          <w:rFonts w:ascii="Times New Roman" w:hAnsi="Times New Roman"/>
          <w:sz w:val="28"/>
          <w:szCs w:val="28"/>
        </w:rPr>
        <w:t xml:space="preserve">, </w:t>
      </w:r>
      <w:r>
        <w:rPr>
          <w:rFonts w:ascii="Times New Roman" w:hAnsi="Times New Roman"/>
          <w:sz w:val="28"/>
          <w:szCs w:val="28"/>
        </w:rPr>
        <w:t>14 апреля 1962</w:t>
      </w:r>
      <w:r w:rsidR="00CE1641">
        <w:rPr>
          <w:rFonts w:ascii="Times New Roman" w:hAnsi="Times New Roman"/>
          <w:sz w:val="28"/>
          <w:szCs w:val="28"/>
        </w:rPr>
        <w:t xml:space="preserve"> года рождения, уроженца </w:t>
      </w:r>
      <w:r>
        <w:rPr>
          <w:rFonts w:ascii="Times New Roman" w:hAnsi="Times New Roman"/>
          <w:sz w:val="28"/>
          <w:szCs w:val="28"/>
        </w:rPr>
        <w:t>г. Красноярск Октябрьс</w:t>
      </w:r>
      <w:r>
        <w:rPr>
          <w:rFonts w:ascii="Times New Roman" w:hAnsi="Times New Roman"/>
          <w:sz w:val="28"/>
          <w:szCs w:val="28"/>
        </w:rPr>
        <w:t xml:space="preserve">кого района СССР, проживающего по адресу: Республика Крым, г. Ялта, ул. Кирова,        д. 151, паспорт серии 34 14 № 132070 выдан ФМС России 10.04.2014 года, </w:t>
      </w:r>
    </w:p>
    <w:p w:rsidR="00086E5B" w:rsidP="0097242B">
      <w:pPr>
        <w:spacing w:after="0" w:line="240" w:lineRule="auto"/>
        <w:ind w:firstLine="567"/>
        <w:jc w:val="center"/>
        <w:rPr>
          <w:rFonts w:ascii="Times New Roman" w:hAnsi="Times New Roman"/>
          <w:sz w:val="28"/>
          <w:szCs w:val="28"/>
        </w:rPr>
      </w:pPr>
    </w:p>
    <w:p w:rsidR="00AB1577" w:rsidRPr="00746C20" w:rsidP="0097242B">
      <w:pPr>
        <w:spacing w:after="0" w:line="240" w:lineRule="auto"/>
        <w:ind w:firstLine="567"/>
        <w:jc w:val="center"/>
        <w:rPr>
          <w:rFonts w:ascii="Times New Roman" w:hAnsi="Times New Roman"/>
          <w:sz w:val="28"/>
          <w:szCs w:val="28"/>
        </w:rPr>
      </w:pPr>
      <w:r w:rsidRPr="00746C20">
        <w:rPr>
          <w:rFonts w:ascii="Times New Roman" w:hAnsi="Times New Roman"/>
          <w:sz w:val="28"/>
          <w:szCs w:val="28"/>
        </w:rPr>
        <w:t>У С Т А Н О В И Л:</w:t>
      </w:r>
    </w:p>
    <w:p w:rsidR="00C61D93" w:rsidRPr="00746C20" w:rsidP="00AB1577">
      <w:pPr>
        <w:tabs>
          <w:tab w:val="left" w:pos="567"/>
        </w:tabs>
        <w:spacing w:after="0" w:line="240" w:lineRule="auto"/>
        <w:ind w:firstLine="567"/>
        <w:jc w:val="both"/>
        <w:rPr>
          <w:rFonts w:ascii="Times New Roman" w:hAnsi="Times New Roman"/>
          <w:sz w:val="28"/>
          <w:szCs w:val="28"/>
        </w:rPr>
      </w:pPr>
    </w:p>
    <w:p w:rsidR="00AB1577" w:rsidRPr="00746C20" w:rsidP="00CE1641">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Лобацевич В.А.,</w:t>
      </w:r>
      <w:r w:rsidR="0031641D">
        <w:rPr>
          <w:rFonts w:ascii="Times New Roman" w:hAnsi="Times New Roman"/>
          <w:sz w:val="28"/>
          <w:szCs w:val="28"/>
        </w:rPr>
        <w:t xml:space="preserve"> являясь </w:t>
      </w:r>
      <w:r w:rsidRPr="00746C20" w:rsidR="00C61D93">
        <w:rPr>
          <w:rFonts w:ascii="Times New Roman" w:hAnsi="Times New Roman"/>
          <w:sz w:val="28"/>
          <w:szCs w:val="28"/>
        </w:rPr>
        <w:t>должностным</w:t>
      </w:r>
      <w:r w:rsidRPr="00746C20" w:rsidR="00C14D32">
        <w:rPr>
          <w:rFonts w:ascii="Times New Roman" w:hAnsi="Times New Roman"/>
          <w:sz w:val="28"/>
          <w:szCs w:val="28"/>
        </w:rPr>
        <w:t xml:space="preserve"> лицом – директором ООО «</w:t>
      </w:r>
      <w:r>
        <w:rPr>
          <w:rFonts w:ascii="Times New Roman" w:hAnsi="Times New Roman"/>
          <w:sz w:val="28"/>
          <w:szCs w:val="28"/>
        </w:rPr>
        <w:t>Юг Стройинвест</w:t>
      </w:r>
      <w:r w:rsidRPr="00746C20" w:rsidR="00C61D93">
        <w:rPr>
          <w:rFonts w:ascii="Times New Roman" w:hAnsi="Times New Roman"/>
          <w:sz w:val="28"/>
          <w:szCs w:val="28"/>
        </w:rPr>
        <w:t xml:space="preserve">», юридический адрес: Республика Крым, </w:t>
      </w:r>
      <w:r w:rsidR="00CE1641">
        <w:rPr>
          <w:rFonts w:ascii="Times New Roman" w:hAnsi="Times New Roman"/>
          <w:sz w:val="28"/>
          <w:szCs w:val="28"/>
        </w:rPr>
        <w:t xml:space="preserve">г. Ялта, ул. </w:t>
      </w:r>
      <w:r>
        <w:rPr>
          <w:rFonts w:ascii="Times New Roman" w:hAnsi="Times New Roman"/>
          <w:sz w:val="28"/>
          <w:szCs w:val="28"/>
        </w:rPr>
        <w:t>Поликуровская, д. 25, к. 6, ком. 302,</w:t>
      </w:r>
      <w:r w:rsidRPr="00746C20" w:rsidR="00C61D93">
        <w:rPr>
          <w:rFonts w:ascii="Times New Roman" w:hAnsi="Times New Roman"/>
          <w:sz w:val="28"/>
          <w:szCs w:val="28"/>
        </w:rPr>
        <w:t xml:space="preserve"> не направил в адрес Межрайонной ИФНС № 8 по Республике Крым в установленный срок</w:t>
      </w:r>
      <w:r w:rsidR="00746C20">
        <w:rPr>
          <w:rFonts w:ascii="Times New Roman" w:hAnsi="Times New Roman"/>
          <w:sz w:val="28"/>
          <w:szCs w:val="28"/>
        </w:rPr>
        <w:t xml:space="preserve"> </w:t>
      </w:r>
      <w:r w:rsidRPr="00746C20" w:rsidR="00C61D93">
        <w:rPr>
          <w:rFonts w:ascii="Times New Roman" w:hAnsi="Times New Roman"/>
          <w:sz w:val="28"/>
          <w:szCs w:val="28"/>
        </w:rPr>
        <w:t>-</w:t>
      </w:r>
      <w:r w:rsidRPr="00746C20" w:rsidR="00045FE7">
        <w:rPr>
          <w:rFonts w:ascii="Times New Roman" w:hAnsi="Times New Roman"/>
          <w:sz w:val="28"/>
          <w:szCs w:val="28"/>
        </w:rPr>
        <w:t xml:space="preserve"> </w:t>
      </w:r>
      <w:r w:rsidRPr="00746C20" w:rsidR="00F56346">
        <w:rPr>
          <w:rFonts w:ascii="Times New Roman" w:hAnsi="Times New Roman"/>
          <w:sz w:val="28"/>
          <w:szCs w:val="28"/>
        </w:rPr>
        <w:t>не позднее 31.03.2022 года, годовую бухгалтерскую (финансовую) отчетность за 2021 год в соответствии с ч.</w:t>
      </w:r>
      <w:r w:rsidR="00746C20">
        <w:rPr>
          <w:rFonts w:ascii="Times New Roman" w:hAnsi="Times New Roman"/>
          <w:sz w:val="28"/>
          <w:szCs w:val="28"/>
        </w:rPr>
        <w:t xml:space="preserve"> </w:t>
      </w:r>
      <w:r w:rsidRPr="00746C20" w:rsidR="00F56346">
        <w:rPr>
          <w:rFonts w:ascii="Times New Roman" w:hAnsi="Times New Roman"/>
          <w:sz w:val="28"/>
          <w:szCs w:val="28"/>
        </w:rPr>
        <w:t>3 ст.</w:t>
      </w:r>
      <w:r w:rsidR="00746C20">
        <w:rPr>
          <w:rFonts w:ascii="Times New Roman" w:hAnsi="Times New Roman"/>
          <w:sz w:val="28"/>
          <w:szCs w:val="28"/>
        </w:rPr>
        <w:t xml:space="preserve"> </w:t>
      </w:r>
      <w:r w:rsidRPr="00746C20" w:rsidR="00F56346">
        <w:rPr>
          <w:rFonts w:ascii="Times New Roman" w:hAnsi="Times New Roman"/>
          <w:sz w:val="28"/>
          <w:szCs w:val="28"/>
        </w:rPr>
        <w:t>18 Закона № 402</w:t>
      </w:r>
      <w:r w:rsidRPr="00746C20" w:rsidR="00C61D93">
        <w:rPr>
          <w:rFonts w:ascii="Times New Roman" w:hAnsi="Times New Roman"/>
          <w:sz w:val="28"/>
          <w:szCs w:val="28"/>
        </w:rPr>
        <w:t>-ФЗ «</w:t>
      </w:r>
      <w:r w:rsidRPr="00746C20" w:rsidR="00F56346">
        <w:rPr>
          <w:rFonts w:ascii="Times New Roman" w:hAnsi="Times New Roman"/>
          <w:sz w:val="28"/>
          <w:szCs w:val="28"/>
        </w:rPr>
        <w:t>О бухгалтерском учете»</w:t>
      </w:r>
      <w:r w:rsidRPr="00746C20" w:rsidR="00045FE7">
        <w:rPr>
          <w:rFonts w:ascii="Times New Roman" w:hAnsi="Times New Roman"/>
          <w:sz w:val="28"/>
          <w:szCs w:val="28"/>
        </w:rPr>
        <w:t xml:space="preserve">, </w:t>
      </w:r>
      <w:r w:rsidRPr="00746C20" w:rsidR="00045FE7">
        <w:rPr>
          <w:rFonts w:ascii="Times New Roman" w:hAnsi="Times New Roman" w:eastAsiaTheme="minorHAnsi"/>
          <w:sz w:val="28"/>
          <w:szCs w:val="28"/>
          <w:lang w:eastAsia="en-US"/>
        </w:rPr>
        <w:t>чем совершил</w:t>
      </w:r>
      <w:r w:rsidRPr="00746C20">
        <w:rPr>
          <w:rFonts w:ascii="Times New Roman" w:hAnsi="Times New Roman" w:eastAsiaTheme="minorHAnsi"/>
          <w:sz w:val="28"/>
          <w:szCs w:val="28"/>
          <w:lang w:eastAsia="en-US"/>
        </w:rPr>
        <w:t xml:space="preserve"> </w:t>
      </w:r>
      <w:r w:rsidRPr="00746C20">
        <w:rPr>
          <w:rFonts w:ascii="Times New Roman" w:hAnsi="Times New Roman"/>
          <w:sz w:val="28"/>
          <w:szCs w:val="28"/>
        </w:rPr>
        <w:t xml:space="preserve">административное правонарушение, предусмотренное  ст. 19.7 КоАП РФ.    </w:t>
      </w:r>
    </w:p>
    <w:p w:rsidR="00746C20" w:rsidP="00F5634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Лобацевич В.А. в судебное заседание не явился, о дне и времени рассмотрения дела извещен</w:t>
      </w:r>
      <w:r>
        <w:rPr>
          <w:rFonts w:ascii="Times New Roman" w:hAnsi="Times New Roman"/>
          <w:sz w:val="28"/>
          <w:szCs w:val="28"/>
        </w:rPr>
        <w:t xml:space="preserve"> надлежащим образом, о причинах неявки суду не сообщил.</w:t>
      </w:r>
    </w:p>
    <w:p w:rsidR="00045FE7" w:rsidRPr="00746C20" w:rsidP="00045FE7">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И</w:t>
      </w:r>
      <w:r w:rsidRPr="00746C20">
        <w:rPr>
          <w:rFonts w:ascii="Times New Roman" w:hAnsi="Times New Roman"/>
          <w:color w:val="000000"/>
          <w:sz w:val="28"/>
          <w:szCs w:val="28"/>
        </w:rPr>
        <w:t>сследовав представленные материалы в их совокупности, прихожу к следующим выводам.</w:t>
      </w:r>
    </w:p>
    <w:p w:rsidR="00045FE7" w:rsidRPr="00746C20" w:rsidP="00045FE7">
      <w:pPr>
        <w:spacing w:after="0" w:line="240" w:lineRule="auto"/>
        <w:ind w:firstLine="567"/>
        <w:jc w:val="both"/>
        <w:rPr>
          <w:rFonts w:ascii="Times New Roman" w:hAnsi="Times New Roman"/>
          <w:sz w:val="28"/>
          <w:szCs w:val="28"/>
        </w:rPr>
      </w:pPr>
      <w:r w:rsidRPr="00746C20">
        <w:rPr>
          <w:rFonts w:ascii="Times New Roman" w:hAnsi="Times New Roman"/>
          <w:sz w:val="28"/>
          <w:szCs w:val="28"/>
        </w:rPr>
        <w:t xml:space="preserve">В соответствии со </w:t>
      </w:r>
      <w:hyperlink r:id="rId4" w:history="1">
        <w:r w:rsidRPr="00746C20">
          <w:rPr>
            <w:rStyle w:val="Hyperlink"/>
            <w:rFonts w:ascii="Times New Roman" w:hAnsi="Times New Roman"/>
            <w:color w:val="auto"/>
            <w:sz w:val="28"/>
            <w:szCs w:val="28"/>
            <w:u w:val="none"/>
          </w:rPr>
          <w:t>статьей 24.1</w:t>
        </w:r>
      </w:hyperlink>
      <w:r w:rsidRPr="00746C20">
        <w:rPr>
          <w:rFonts w:ascii="Times New Roman" w:hAnsi="Times New Roman"/>
          <w:sz w:val="28"/>
          <w:szCs w:val="28"/>
        </w:rPr>
        <w:t xml:space="preserve">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w:t>
      </w:r>
      <w:r w:rsidRPr="00746C20">
        <w:rPr>
          <w:rFonts w:ascii="Times New Roman" w:hAnsi="Times New Roman"/>
          <w:sz w:val="28"/>
          <w:szCs w:val="28"/>
        </w:rPr>
        <w:t>м.</w:t>
      </w:r>
    </w:p>
    <w:p w:rsidR="00045FE7" w:rsidRPr="00746C20" w:rsidP="00045FE7">
      <w:pPr>
        <w:autoSpaceDE w:val="0"/>
        <w:autoSpaceDN w:val="0"/>
        <w:adjustRightInd w:val="0"/>
        <w:spacing w:after="0" w:line="240" w:lineRule="auto"/>
        <w:ind w:firstLine="567"/>
        <w:jc w:val="both"/>
        <w:outlineLvl w:val="0"/>
        <w:rPr>
          <w:rFonts w:ascii="Times New Roman" w:hAnsi="Times New Roman"/>
          <w:sz w:val="28"/>
          <w:szCs w:val="28"/>
        </w:rPr>
      </w:pPr>
      <w:r w:rsidRPr="00746C20">
        <w:rPr>
          <w:rFonts w:ascii="Times New Roman" w:hAnsi="Times New Roman"/>
          <w:sz w:val="28"/>
          <w:szCs w:val="2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w:t>
      </w:r>
      <w:r w:rsidRPr="00746C20">
        <w:rPr>
          <w:rFonts w:ascii="Times New Roman" w:hAnsi="Times New Roman"/>
          <w:sz w:val="28"/>
          <w:szCs w:val="28"/>
        </w:rPr>
        <w:t>х совокупности.</w:t>
      </w:r>
    </w:p>
    <w:p w:rsidR="00AB1577" w:rsidRPr="00746C20" w:rsidP="00AB1577">
      <w:pPr>
        <w:autoSpaceDE w:val="0"/>
        <w:autoSpaceDN w:val="0"/>
        <w:adjustRightInd w:val="0"/>
        <w:spacing w:after="0" w:line="240" w:lineRule="auto"/>
        <w:ind w:firstLine="540"/>
        <w:jc w:val="both"/>
        <w:rPr>
          <w:rFonts w:ascii="Times New Roman" w:hAnsi="Times New Roman" w:eastAsiaTheme="minorHAnsi"/>
          <w:sz w:val="28"/>
          <w:szCs w:val="28"/>
          <w:lang w:eastAsia="en-US"/>
        </w:rPr>
      </w:pPr>
      <w:r w:rsidRPr="00746C20">
        <w:rPr>
          <w:rFonts w:ascii="Times New Roman" w:hAnsi="Times New Roman"/>
          <w:sz w:val="28"/>
          <w:szCs w:val="28"/>
        </w:rPr>
        <w:t xml:space="preserve">Ответственность по ст. 19.7 </w:t>
      </w:r>
      <w:r w:rsidRPr="00746C20">
        <w:rPr>
          <w:rFonts w:ascii="Times New Roman" w:hAnsi="Times New Roman" w:eastAsiaTheme="minorHAnsi"/>
          <w:sz w:val="28"/>
          <w:szCs w:val="28"/>
          <w:lang w:eastAsia="en-US"/>
        </w:rPr>
        <w:t>Кодекса Российской Федерации об административных правонарушениях за  непредставление или несвоевременное представление в государственный орган (должностному лицу), орган (должностному лицу), осуществляющий (осуще</w:t>
      </w:r>
      <w:r w:rsidRPr="00746C20">
        <w:rPr>
          <w:rFonts w:ascii="Times New Roman" w:hAnsi="Times New Roman" w:eastAsiaTheme="minorHAnsi"/>
          <w:sz w:val="28"/>
          <w:szCs w:val="28"/>
          <w:lang w:eastAsia="en-US"/>
        </w:rPr>
        <w:t xml:space="preserve">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w:t>
      </w:r>
      <w:r w:rsidRPr="00746C20">
        <w:rPr>
          <w:rFonts w:ascii="Times New Roman" w:hAnsi="Times New Roman" w:eastAsiaTheme="minorHAnsi"/>
          <w:sz w:val="28"/>
          <w:szCs w:val="28"/>
          <w:lang w:eastAsia="en-US"/>
        </w:rPr>
        <w:t xml:space="preserve">осуществление государственного надзора (должностному лицу), орган (должностному лицу), осуществляющий </w:t>
      </w:r>
      <w:r w:rsidRPr="00746C20">
        <w:rPr>
          <w:rFonts w:ascii="Times New Roman" w:hAnsi="Times New Roman" w:eastAsiaTheme="minorHAnsi"/>
          <w:sz w:val="28"/>
          <w:szCs w:val="28"/>
          <w:lang w:eastAsia="en-US"/>
        </w:rPr>
        <w:t xml:space="preserve">(осуществляющему)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w:t>
      </w:r>
      <w:r w:rsidRPr="00746C20">
        <w:rPr>
          <w:rFonts w:ascii="Times New Roman" w:hAnsi="Times New Roman" w:eastAsiaTheme="minorHAnsi"/>
          <w:sz w:val="28"/>
          <w:szCs w:val="28"/>
          <w:lang w:eastAsia="en-US"/>
        </w:rPr>
        <w:t>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w:t>
      </w:r>
      <w:r w:rsidRPr="00746C20">
        <w:rPr>
          <w:rFonts w:ascii="Times New Roman" w:hAnsi="Times New Roman" w:eastAsiaTheme="minorHAnsi"/>
          <w:sz w:val="28"/>
          <w:szCs w:val="28"/>
          <w:lang w:eastAsia="en-US"/>
        </w:rPr>
        <w:t>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w:t>
      </w:r>
      <w:r w:rsidRPr="00746C20">
        <w:rPr>
          <w:rFonts w:ascii="Times New Roman" w:hAnsi="Times New Roman" w:eastAsiaTheme="minorHAnsi"/>
          <w:sz w:val="28"/>
          <w:szCs w:val="28"/>
          <w:lang w:eastAsia="en-US"/>
        </w:rPr>
        <w:t xml:space="preserve">аев, предусмотренных </w:t>
      </w:r>
      <w:hyperlink r:id="rId5" w:history="1">
        <w:r w:rsidRPr="00746C20">
          <w:rPr>
            <w:rFonts w:ascii="Times New Roman" w:hAnsi="Times New Roman" w:eastAsiaTheme="minorHAnsi"/>
            <w:sz w:val="28"/>
            <w:szCs w:val="28"/>
            <w:lang w:eastAsia="en-US"/>
          </w:rPr>
          <w:t>статьей 6.16</w:t>
        </w:r>
      </w:hyperlink>
      <w:r w:rsidRPr="00746C20">
        <w:rPr>
          <w:rFonts w:ascii="Times New Roman" w:hAnsi="Times New Roman" w:eastAsiaTheme="minorHAnsi"/>
          <w:sz w:val="28"/>
          <w:szCs w:val="28"/>
          <w:lang w:eastAsia="en-US"/>
        </w:rPr>
        <w:t xml:space="preserve">, </w:t>
      </w:r>
      <w:hyperlink r:id="rId6" w:history="1">
        <w:r w:rsidRPr="00746C20">
          <w:rPr>
            <w:rFonts w:ascii="Times New Roman" w:hAnsi="Times New Roman" w:eastAsiaTheme="minorHAnsi"/>
            <w:sz w:val="28"/>
            <w:szCs w:val="28"/>
            <w:lang w:eastAsia="en-US"/>
          </w:rPr>
          <w:t>частью 2 статьи 6.31</w:t>
        </w:r>
      </w:hyperlink>
      <w:r w:rsidRPr="00746C20">
        <w:rPr>
          <w:rFonts w:ascii="Times New Roman" w:hAnsi="Times New Roman" w:eastAsiaTheme="minorHAnsi"/>
          <w:sz w:val="28"/>
          <w:szCs w:val="28"/>
          <w:lang w:eastAsia="en-US"/>
        </w:rPr>
        <w:t xml:space="preserve">, </w:t>
      </w:r>
      <w:hyperlink r:id="rId7" w:history="1">
        <w:r w:rsidRPr="00746C20">
          <w:rPr>
            <w:rFonts w:ascii="Times New Roman" w:hAnsi="Times New Roman" w:eastAsiaTheme="minorHAnsi"/>
            <w:sz w:val="28"/>
            <w:szCs w:val="28"/>
            <w:lang w:eastAsia="en-US"/>
          </w:rPr>
          <w:t>частями 1</w:t>
        </w:r>
      </w:hyperlink>
      <w:r w:rsidRPr="00746C20">
        <w:rPr>
          <w:rFonts w:ascii="Times New Roman" w:hAnsi="Times New Roman" w:eastAsiaTheme="minorHAnsi"/>
          <w:sz w:val="28"/>
          <w:szCs w:val="28"/>
          <w:lang w:eastAsia="en-US"/>
        </w:rPr>
        <w:t xml:space="preserve">, </w:t>
      </w:r>
      <w:hyperlink r:id="rId8" w:history="1">
        <w:r w:rsidRPr="00746C20">
          <w:rPr>
            <w:rFonts w:ascii="Times New Roman" w:hAnsi="Times New Roman" w:eastAsiaTheme="minorHAnsi"/>
            <w:sz w:val="28"/>
            <w:szCs w:val="28"/>
            <w:lang w:eastAsia="en-US"/>
          </w:rPr>
          <w:t>2</w:t>
        </w:r>
      </w:hyperlink>
      <w:r w:rsidRPr="00746C20">
        <w:rPr>
          <w:rFonts w:ascii="Times New Roman" w:hAnsi="Times New Roman" w:eastAsiaTheme="minorHAnsi"/>
          <w:sz w:val="28"/>
          <w:szCs w:val="28"/>
          <w:lang w:eastAsia="en-US"/>
        </w:rPr>
        <w:t xml:space="preserve"> и </w:t>
      </w:r>
      <w:hyperlink r:id="rId9" w:history="1">
        <w:r w:rsidRPr="00746C20">
          <w:rPr>
            <w:rFonts w:ascii="Times New Roman" w:hAnsi="Times New Roman" w:eastAsiaTheme="minorHAnsi"/>
            <w:sz w:val="28"/>
            <w:szCs w:val="28"/>
            <w:lang w:eastAsia="en-US"/>
          </w:rPr>
          <w:t>4 статьи 8.28.1</w:t>
        </w:r>
      </w:hyperlink>
      <w:r w:rsidRPr="00746C20">
        <w:rPr>
          <w:rFonts w:ascii="Times New Roman" w:hAnsi="Times New Roman" w:eastAsiaTheme="minorHAnsi"/>
          <w:sz w:val="28"/>
          <w:szCs w:val="28"/>
          <w:lang w:eastAsia="en-US"/>
        </w:rPr>
        <w:t xml:space="preserve">, </w:t>
      </w:r>
      <w:hyperlink r:id="rId10" w:history="1">
        <w:r w:rsidRPr="00746C20">
          <w:rPr>
            <w:rFonts w:ascii="Times New Roman" w:hAnsi="Times New Roman" w:eastAsiaTheme="minorHAnsi"/>
            <w:sz w:val="28"/>
            <w:szCs w:val="28"/>
            <w:lang w:eastAsia="en-US"/>
          </w:rPr>
          <w:t>статьей 8.32.1</w:t>
        </w:r>
      </w:hyperlink>
      <w:r w:rsidRPr="00746C20">
        <w:rPr>
          <w:rFonts w:ascii="Times New Roman" w:hAnsi="Times New Roman" w:eastAsiaTheme="minorHAnsi"/>
          <w:sz w:val="28"/>
          <w:szCs w:val="28"/>
          <w:lang w:eastAsia="en-US"/>
        </w:rPr>
        <w:t xml:space="preserve">, </w:t>
      </w:r>
      <w:hyperlink r:id="rId11" w:history="1">
        <w:r w:rsidRPr="00746C20">
          <w:rPr>
            <w:rFonts w:ascii="Times New Roman" w:hAnsi="Times New Roman" w:eastAsiaTheme="minorHAnsi"/>
            <w:sz w:val="28"/>
            <w:szCs w:val="28"/>
            <w:lang w:eastAsia="en-US"/>
          </w:rPr>
          <w:t>частью 1 статьи 8.49</w:t>
        </w:r>
      </w:hyperlink>
      <w:r w:rsidRPr="00746C20">
        <w:rPr>
          <w:rFonts w:ascii="Times New Roman" w:hAnsi="Times New Roman" w:eastAsiaTheme="minorHAnsi"/>
          <w:sz w:val="28"/>
          <w:szCs w:val="28"/>
          <w:lang w:eastAsia="en-US"/>
        </w:rPr>
        <w:t xml:space="preserve">, </w:t>
      </w:r>
      <w:hyperlink r:id="rId12" w:history="1">
        <w:r w:rsidRPr="00746C20">
          <w:rPr>
            <w:rFonts w:ascii="Times New Roman" w:hAnsi="Times New Roman" w:eastAsiaTheme="minorHAnsi"/>
            <w:sz w:val="28"/>
            <w:szCs w:val="28"/>
            <w:lang w:eastAsia="en-US"/>
          </w:rPr>
          <w:t>частью 5 статьи 14.5</w:t>
        </w:r>
      </w:hyperlink>
      <w:r w:rsidRPr="00746C20">
        <w:rPr>
          <w:rFonts w:ascii="Times New Roman" w:hAnsi="Times New Roman" w:eastAsiaTheme="minorHAnsi"/>
          <w:sz w:val="28"/>
          <w:szCs w:val="28"/>
          <w:lang w:eastAsia="en-US"/>
        </w:rPr>
        <w:t xml:space="preserve">, </w:t>
      </w:r>
      <w:hyperlink r:id="rId6" w:history="1">
        <w:r w:rsidRPr="00746C20">
          <w:rPr>
            <w:rFonts w:ascii="Times New Roman" w:hAnsi="Times New Roman" w:eastAsiaTheme="minorHAnsi"/>
            <w:sz w:val="28"/>
            <w:szCs w:val="28"/>
            <w:lang w:eastAsia="en-US"/>
          </w:rPr>
          <w:t>частью 2 статьи 6.31</w:t>
        </w:r>
      </w:hyperlink>
      <w:r w:rsidRPr="00746C20">
        <w:rPr>
          <w:rFonts w:ascii="Times New Roman" w:hAnsi="Times New Roman" w:eastAsiaTheme="minorHAnsi"/>
          <w:sz w:val="28"/>
          <w:szCs w:val="28"/>
          <w:lang w:eastAsia="en-US"/>
        </w:rPr>
        <w:t xml:space="preserve">, </w:t>
      </w:r>
      <w:hyperlink r:id="rId13" w:history="1">
        <w:r w:rsidRPr="00746C20">
          <w:rPr>
            <w:rFonts w:ascii="Times New Roman" w:hAnsi="Times New Roman" w:eastAsiaTheme="minorHAnsi"/>
            <w:sz w:val="28"/>
            <w:szCs w:val="28"/>
            <w:lang w:eastAsia="en-US"/>
          </w:rPr>
          <w:t>частью 4 статьи 14.28</w:t>
        </w:r>
      </w:hyperlink>
      <w:r w:rsidRPr="00746C20">
        <w:rPr>
          <w:rFonts w:ascii="Times New Roman" w:hAnsi="Times New Roman" w:eastAsiaTheme="minorHAnsi"/>
          <w:sz w:val="28"/>
          <w:szCs w:val="28"/>
          <w:lang w:eastAsia="en-US"/>
        </w:rPr>
        <w:t xml:space="preserve">, </w:t>
      </w:r>
      <w:hyperlink r:id="rId14" w:history="1">
        <w:r w:rsidRPr="00746C20">
          <w:rPr>
            <w:rFonts w:ascii="Times New Roman" w:hAnsi="Times New Roman" w:eastAsiaTheme="minorHAnsi"/>
            <w:sz w:val="28"/>
            <w:szCs w:val="28"/>
            <w:lang w:eastAsia="en-US"/>
          </w:rPr>
          <w:t>частью 1 статьи 14.46.2</w:t>
        </w:r>
      </w:hyperlink>
      <w:r w:rsidRPr="00746C20">
        <w:rPr>
          <w:rFonts w:ascii="Times New Roman" w:hAnsi="Times New Roman" w:eastAsiaTheme="minorHAnsi"/>
          <w:sz w:val="28"/>
          <w:szCs w:val="28"/>
          <w:lang w:eastAsia="en-US"/>
        </w:rPr>
        <w:t xml:space="preserve">, </w:t>
      </w:r>
      <w:hyperlink r:id="rId15" w:history="1">
        <w:r w:rsidRPr="00746C20">
          <w:rPr>
            <w:rFonts w:ascii="Times New Roman" w:hAnsi="Times New Roman" w:eastAsiaTheme="minorHAnsi"/>
            <w:sz w:val="28"/>
            <w:szCs w:val="28"/>
            <w:lang w:eastAsia="en-US"/>
          </w:rPr>
          <w:t>статьями 19.7.1</w:t>
        </w:r>
      </w:hyperlink>
      <w:r w:rsidRPr="00746C20">
        <w:rPr>
          <w:rFonts w:ascii="Times New Roman" w:hAnsi="Times New Roman" w:eastAsiaTheme="minorHAnsi"/>
          <w:sz w:val="28"/>
          <w:szCs w:val="28"/>
          <w:lang w:eastAsia="en-US"/>
        </w:rPr>
        <w:t xml:space="preserve">, </w:t>
      </w:r>
      <w:hyperlink r:id="rId16" w:history="1">
        <w:r w:rsidRPr="00746C20">
          <w:rPr>
            <w:rFonts w:ascii="Times New Roman" w:hAnsi="Times New Roman" w:eastAsiaTheme="minorHAnsi"/>
            <w:sz w:val="28"/>
            <w:szCs w:val="28"/>
            <w:lang w:eastAsia="en-US"/>
          </w:rPr>
          <w:t>19.7.2</w:t>
        </w:r>
      </w:hyperlink>
      <w:r w:rsidRPr="00746C20">
        <w:rPr>
          <w:rFonts w:ascii="Times New Roman" w:hAnsi="Times New Roman" w:eastAsiaTheme="minorHAnsi"/>
          <w:sz w:val="28"/>
          <w:szCs w:val="28"/>
          <w:lang w:eastAsia="en-US"/>
        </w:rPr>
        <w:t xml:space="preserve">, </w:t>
      </w:r>
      <w:hyperlink r:id="rId17" w:history="1">
        <w:r w:rsidRPr="00746C20">
          <w:rPr>
            <w:rFonts w:ascii="Times New Roman" w:hAnsi="Times New Roman" w:eastAsiaTheme="minorHAnsi"/>
            <w:sz w:val="28"/>
            <w:szCs w:val="28"/>
            <w:lang w:eastAsia="en-US"/>
          </w:rPr>
          <w:t>19.7.2-1</w:t>
        </w:r>
      </w:hyperlink>
      <w:r w:rsidRPr="00746C20">
        <w:rPr>
          <w:rFonts w:ascii="Times New Roman" w:hAnsi="Times New Roman" w:eastAsiaTheme="minorHAnsi"/>
          <w:sz w:val="28"/>
          <w:szCs w:val="28"/>
          <w:lang w:eastAsia="en-US"/>
        </w:rPr>
        <w:t xml:space="preserve">, </w:t>
      </w:r>
      <w:hyperlink r:id="rId18" w:history="1">
        <w:r w:rsidRPr="00746C20">
          <w:rPr>
            <w:rFonts w:ascii="Times New Roman" w:hAnsi="Times New Roman" w:eastAsiaTheme="minorHAnsi"/>
            <w:sz w:val="28"/>
            <w:szCs w:val="28"/>
            <w:lang w:eastAsia="en-US"/>
          </w:rPr>
          <w:t>19.7.3</w:t>
        </w:r>
      </w:hyperlink>
      <w:r w:rsidRPr="00746C20">
        <w:rPr>
          <w:rFonts w:ascii="Times New Roman" w:hAnsi="Times New Roman" w:eastAsiaTheme="minorHAnsi"/>
          <w:sz w:val="28"/>
          <w:szCs w:val="28"/>
          <w:lang w:eastAsia="en-US"/>
        </w:rPr>
        <w:t xml:space="preserve">, </w:t>
      </w:r>
      <w:hyperlink r:id="rId19" w:history="1">
        <w:r w:rsidRPr="00746C20">
          <w:rPr>
            <w:rFonts w:ascii="Times New Roman" w:hAnsi="Times New Roman" w:eastAsiaTheme="minorHAnsi"/>
            <w:sz w:val="28"/>
            <w:szCs w:val="28"/>
            <w:lang w:eastAsia="en-US"/>
          </w:rPr>
          <w:t>19.7.5</w:t>
        </w:r>
      </w:hyperlink>
      <w:r w:rsidRPr="00746C20">
        <w:rPr>
          <w:rFonts w:ascii="Times New Roman" w:hAnsi="Times New Roman" w:eastAsiaTheme="minorHAnsi"/>
          <w:sz w:val="28"/>
          <w:szCs w:val="28"/>
          <w:lang w:eastAsia="en-US"/>
        </w:rPr>
        <w:t xml:space="preserve">, </w:t>
      </w:r>
      <w:hyperlink r:id="rId20" w:history="1">
        <w:r w:rsidRPr="00746C20">
          <w:rPr>
            <w:rFonts w:ascii="Times New Roman" w:hAnsi="Times New Roman" w:eastAsiaTheme="minorHAnsi"/>
            <w:sz w:val="28"/>
            <w:szCs w:val="28"/>
            <w:lang w:eastAsia="en-US"/>
          </w:rPr>
          <w:t>19.7.5-1</w:t>
        </w:r>
      </w:hyperlink>
      <w:r w:rsidRPr="00746C20">
        <w:rPr>
          <w:rFonts w:ascii="Times New Roman" w:hAnsi="Times New Roman" w:eastAsiaTheme="minorHAnsi"/>
          <w:sz w:val="28"/>
          <w:szCs w:val="28"/>
          <w:lang w:eastAsia="en-US"/>
        </w:rPr>
        <w:t xml:space="preserve">, </w:t>
      </w:r>
      <w:hyperlink r:id="rId21" w:history="1">
        <w:r w:rsidRPr="00746C20">
          <w:rPr>
            <w:rFonts w:ascii="Times New Roman" w:hAnsi="Times New Roman" w:eastAsiaTheme="minorHAnsi"/>
            <w:sz w:val="28"/>
            <w:szCs w:val="28"/>
            <w:lang w:eastAsia="en-US"/>
          </w:rPr>
          <w:t>19.7.5-2</w:t>
        </w:r>
      </w:hyperlink>
      <w:r w:rsidRPr="00746C20">
        <w:rPr>
          <w:rFonts w:ascii="Times New Roman" w:hAnsi="Times New Roman" w:eastAsiaTheme="minorHAnsi"/>
          <w:sz w:val="28"/>
          <w:szCs w:val="28"/>
          <w:lang w:eastAsia="en-US"/>
        </w:rPr>
        <w:t xml:space="preserve">, </w:t>
      </w:r>
      <w:hyperlink r:id="rId22" w:history="1">
        <w:r w:rsidRPr="00746C20">
          <w:rPr>
            <w:rFonts w:ascii="Times New Roman" w:hAnsi="Times New Roman" w:eastAsiaTheme="minorHAnsi"/>
            <w:sz w:val="28"/>
            <w:szCs w:val="28"/>
            <w:lang w:eastAsia="en-US"/>
          </w:rPr>
          <w:t>19.7.7</w:t>
        </w:r>
      </w:hyperlink>
      <w:r w:rsidRPr="00746C20">
        <w:rPr>
          <w:rFonts w:ascii="Times New Roman" w:hAnsi="Times New Roman" w:eastAsiaTheme="minorHAnsi"/>
          <w:sz w:val="28"/>
          <w:szCs w:val="28"/>
          <w:lang w:eastAsia="en-US"/>
        </w:rPr>
        <w:t xml:space="preserve">, </w:t>
      </w:r>
      <w:hyperlink r:id="rId23" w:history="1">
        <w:r w:rsidRPr="00746C20">
          <w:rPr>
            <w:rFonts w:ascii="Times New Roman" w:hAnsi="Times New Roman" w:eastAsiaTheme="minorHAnsi"/>
            <w:sz w:val="28"/>
            <w:szCs w:val="28"/>
            <w:lang w:eastAsia="en-US"/>
          </w:rPr>
          <w:t>19.7.8</w:t>
        </w:r>
      </w:hyperlink>
      <w:r w:rsidRPr="00746C20">
        <w:rPr>
          <w:rFonts w:ascii="Times New Roman" w:hAnsi="Times New Roman" w:eastAsiaTheme="minorHAnsi"/>
          <w:sz w:val="28"/>
          <w:szCs w:val="28"/>
          <w:lang w:eastAsia="en-US"/>
        </w:rPr>
        <w:t xml:space="preserve">, </w:t>
      </w:r>
      <w:hyperlink r:id="rId24" w:history="1">
        <w:r w:rsidRPr="00746C20">
          <w:rPr>
            <w:rFonts w:ascii="Times New Roman" w:hAnsi="Times New Roman" w:eastAsiaTheme="minorHAnsi"/>
            <w:sz w:val="28"/>
            <w:szCs w:val="28"/>
            <w:lang w:eastAsia="en-US"/>
          </w:rPr>
          <w:t>19.7.9</w:t>
        </w:r>
      </w:hyperlink>
      <w:r w:rsidRPr="00746C20">
        <w:rPr>
          <w:rFonts w:ascii="Times New Roman" w:hAnsi="Times New Roman" w:eastAsiaTheme="minorHAnsi"/>
          <w:sz w:val="28"/>
          <w:szCs w:val="28"/>
          <w:lang w:eastAsia="en-US"/>
        </w:rPr>
        <w:t xml:space="preserve">, </w:t>
      </w:r>
      <w:hyperlink r:id="rId25" w:history="1">
        <w:r w:rsidRPr="00746C20">
          <w:rPr>
            <w:rFonts w:ascii="Times New Roman" w:hAnsi="Times New Roman" w:eastAsiaTheme="minorHAnsi"/>
            <w:sz w:val="28"/>
            <w:szCs w:val="28"/>
            <w:lang w:eastAsia="en-US"/>
          </w:rPr>
          <w:t>19.7.12</w:t>
        </w:r>
      </w:hyperlink>
      <w:r w:rsidRPr="00746C20">
        <w:rPr>
          <w:rFonts w:ascii="Times New Roman" w:hAnsi="Times New Roman" w:eastAsiaTheme="minorHAnsi"/>
          <w:sz w:val="28"/>
          <w:szCs w:val="28"/>
          <w:lang w:eastAsia="en-US"/>
        </w:rPr>
        <w:t xml:space="preserve">, </w:t>
      </w:r>
      <w:hyperlink r:id="rId26" w:history="1">
        <w:r w:rsidRPr="00746C20">
          <w:rPr>
            <w:rFonts w:ascii="Times New Roman" w:hAnsi="Times New Roman" w:eastAsiaTheme="minorHAnsi"/>
            <w:sz w:val="28"/>
            <w:szCs w:val="28"/>
            <w:lang w:eastAsia="en-US"/>
          </w:rPr>
          <w:t>19.7.13</w:t>
        </w:r>
      </w:hyperlink>
      <w:r w:rsidRPr="00746C20">
        <w:rPr>
          <w:rFonts w:ascii="Times New Roman" w:hAnsi="Times New Roman" w:eastAsiaTheme="minorHAnsi"/>
          <w:sz w:val="28"/>
          <w:szCs w:val="28"/>
          <w:lang w:eastAsia="en-US"/>
        </w:rPr>
        <w:t xml:space="preserve">, </w:t>
      </w:r>
      <w:hyperlink r:id="rId27" w:history="1">
        <w:r w:rsidRPr="00746C20">
          <w:rPr>
            <w:rFonts w:ascii="Times New Roman" w:hAnsi="Times New Roman" w:eastAsiaTheme="minorHAnsi"/>
            <w:sz w:val="28"/>
            <w:szCs w:val="28"/>
            <w:lang w:eastAsia="en-US"/>
          </w:rPr>
          <w:t>19.7.14</w:t>
        </w:r>
      </w:hyperlink>
      <w:r w:rsidRPr="00746C20">
        <w:rPr>
          <w:rFonts w:ascii="Times New Roman" w:hAnsi="Times New Roman" w:eastAsiaTheme="minorHAnsi"/>
          <w:sz w:val="28"/>
          <w:szCs w:val="28"/>
          <w:lang w:eastAsia="en-US"/>
        </w:rPr>
        <w:t xml:space="preserve">, </w:t>
      </w:r>
      <w:hyperlink r:id="rId28" w:history="1">
        <w:r w:rsidRPr="00746C20">
          <w:rPr>
            <w:rFonts w:ascii="Times New Roman" w:hAnsi="Times New Roman" w:eastAsiaTheme="minorHAnsi"/>
            <w:sz w:val="28"/>
            <w:szCs w:val="28"/>
            <w:lang w:eastAsia="en-US"/>
          </w:rPr>
          <w:t>19.8</w:t>
        </w:r>
      </w:hyperlink>
      <w:r w:rsidRPr="00746C20">
        <w:rPr>
          <w:rFonts w:ascii="Times New Roman" w:hAnsi="Times New Roman" w:eastAsiaTheme="minorHAnsi"/>
          <w:sz w:val="28"/>
          <w:szCs w:val="28"/>
          <w:lang w:eastAsia="en-US"/>
        </w:rPr>
        <w:t xml:space="preserve">, </w:t>
      </w:r>
      <w:hyperlink r:id="rId29" w:history="1">
        <w:r w:rsidRPr="00746C20">
          <w:rPr>
            <w:rFonts w:ascii="Times New Roman" w:hAnsi="Times New Roman" w:eastAsiaTheme="minorHAnsi"/>
            <w:sz w:val="28"/>
            <w:szCs w:val="28"/>
            <w:lang w:eastAsia="en-US"/>
          </w:rPr>
          <w:t>19.8.3</w:t>
        </w:r>
      </w:hyperlink>
      <w:r w:rsidRPr="00746C20">
        <w:rPr>
          <w:rFonts w:ascii="Times New Roman" w:hAnsi="Times New Roman" w:eastAsiaTheme="minorHAnsi"/>
          <w:sz w:val="28"/>
          <w:szCs w:val="28"/>
          <w:lang w:eastAsia="en-US"/>
        </w:rPr>
        <w:t xml:space="preserve"> настоящего Кодекса.</w:t>
      </w:r>
    </w:p>
    <w:p w:rsidR="00F56346" w:rsidRPr="00746C20" w:rsidP="00F56346">
      <w:pPr>
        <w:pStyle w:val="HTMLPreformatted"/>
        <w:ind w:firstLine="540"/>
        <w:jc w:val="both"/>
        <w:rPr>
          <w:rFonts w:ascii="Times New Roman" w:hAnsi="Times New Roman" w:cs="Times New Roman"/>
          <w:sz w:val="28"/>
          <w:szCs w:val="28"/>
        </w:rPr>
      </w:pPr>
      <w:r w:rsidRPr="00746C20">
        <w:rPr>
          <w:rFonts w:ascii="Times New Roman" w:hAnsi="Times New Roman" w:eastAsiaTheme="minorHAnsi" w:cs="Times New Roman"/>
          <w:sz w:val="28"/>
          <w:szCs w:val="28"/>
          <w:lang w:eastAsia="en-US"/>
        </w:rPr>
        <w:t xml:space="preserve">Согласно </w:t>
      </w:r>
      <w:r w:rsidRPr="00746C20">
        <w:rPr>
          <w:rFonts w:ascii="Times New Roman" w:hAnsi="Times New Roman" w:cs="Times New Roman"/>
          <w:sz w:val="28"/>
          <w:szCs w:val="28"/>
        </w:rPr>
        <w:t>частям 1-3 ст.</w:t>
      </w:r>
      <w:r w:rsidR="00746C20">
        <w:rPr>
          <w:rFonts w:ascii="Times New Roman" w:hAnsi="Times New Roman" w:cs="Times New Roman"/>
          <w:sz w:val="28"/>
          <w:szCs w:val="28"/>
        </w:rPr>
        <w:t xml:space="preserve"> </w:t>
      </w:r>
      <w:r w:rsidRPr="00746C20">
        <w:rPr>
          <w:rFonts w:ascii="Times New Roman" w:hAnsi="Times New Roman" w:cs="Times New Roman"/>
          <w:sz w:val="28"/>
          <w:szCs w:val="28"/>
        </w:rPr>
        <w:t>18</w:t>
      </w:r>
      <w:r w:rsidRPr="00746C20">
        <w:rPr>
          <w:rFonts w:ascii="Times New Roman" w:hAnsi="Times New Roman" w:eastAsiaTheme="minorHAnsi" w:cs="Times New Roman"/>
          <w:sz w:val="28"/>
          <w:szCs w:val="28"/>
          <w:lang w:eastAsia="en-US"/>
        </w:rPr>
        <w:t xml:space="preserve"> Федерального закона от 06 декабря 2011 года N 402-ФЗ "О бухгалтерском учете" (далее – ФЗ «О бухгалтерском учете») </w:t>
      </w:r>
      <w:r w:rsidRPr="00746C20">
        <w:rPr>
          <w:rFonts w:ascii="Times New Roman" w:hAnsi="Times New Roman" w:cs="Times New Roman"/>
          <w:sz w:val="28"/>
          <w:szCs w:val="28"/>
        </w:rPr>
        <w:t xml:space="preserve"> Государственный информационный ресурс бухгалтерской (финансовой) отчетности (далее - государственный информационный ресурс) - совокупность бухгалтерской (финансовой) отчетности экономических субъектов, обязанных составлять такую отчетность, а также аудито</w:t>
      </w:r>
      <w:r w:rsidRPr="00746C20">
        <w:rPr>
          <w:rFonts w:ascii="Times New Roman" w:hAnsi="Times New Roman" w:cs="Times New Roman"/>
          <w:sz w:val="28"/>
          <w:szCs w:val="28"/>
        </w:rPr>
        <w:t>рских заключений о ней в случаях, если бухгалтерская (финансовая) отчетность подлежит обязательному аудиту.</w:t>
      </w:r>
    </w:p>
    <w:p w:rsidR="00F56346" w:rsidRPr="00746C20" w:rsidP="00F56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746C20">
        <w:rPr>
          <w:rFonts w:ascii="Times New Roman" w:hAnsi="Times New Roman"/>
          <w:sz w:val="28"/>
          <w:szCs w:val="28"/>
        </w:rPr>
        <w:t xml:space="preserve"> Государственный информационный ресурс формируется и ведется федеральным органом исполнительной власти, уполномоченным по контролю и надзору в облас</w:t>
      </w:r>
      <w:r w:rsidRPr="00746C20">
        <w:rPr>
          <w:rFonts w:ascii="Times New Roman" w:hAnsi="Times New Roman"/>
          <w:sz w:val="28"/>
          <w:szCs w:val="28"/>
        </w:rPr>
        <w:t>ти налогов и сборов.</w:t>
      </w:r>
    </w:p>
    <w:p w:rsidR="00F56346" w:rsidRPr="00746C20" w:rsidP="00F56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746C20">
        <w:rPr>
          <w:rFonts w:ascii="Times New Roman" w:hAnsi="Times New Roman"/>
          <w:sz w:val="28"/>
          <w:szCs w:val="28"/>
        </w:rPr>
        <w:t xml:space="preserve">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(финансовой) отчетности (далее - обязательный экземпляр отчетности) в налоговый орган по месту нахожд</w:t>
      </w:r>
      <w:r w:rsidRPr="00746C20">
        <w:rPr>
          <w:rFonts w:ascii="Times New Roman" w:hAnsi="Times New Roman"/>
          <w:sz w:val="28"/>
          <w:szCs w:val="28"/>
        </w:rPr>
        <w:t>ения экономического субъекта, если иное не установлено настоящей статьей.</w:t>
      </w:r>
    </w:p>
    <w:p w:rsidR="00F56346" w:rsidRPr="00746C20" w:rsidP="00F56346">
      <w:pPr>
        <w:pStyle w:val="HTMLPreformatted"/>
        <w:ind w:firstLine="540"/>
        <w:jc w:val="both"/>
        <w:rPr>
          <w:rFonts w:ascii="Times New Roman" w:hAnsi="Times New Roman" w:cs="Times New Roman"/>
          <w:sz w:val="28"/>
          <w:szCs w:val="28"/>
        </w:rPr>
      </w:pPr>
      <w:r w:rsidRPr="00746C20">
        <w:rPr>
          <w:rFonts w:ascii="Times New Roman" w:hAnsi="Times New Roman" w:cs="Times New Roman"/>
          <w:sz w:val="28"/>
          <w:szCs w:val="28"/>
        </w:rPr>
        <w:t>В соответствии с ч 5 ст.18</w:t>
      </w:r>
      <w:r w:rsidRPr="00746C20">
        <w:rPr>
          <w:rFonts w:ascii="Times New Roman" w:hAnsi="Times New Roman" w:eastAsiaTheme="minorHAnsi" w:cs="Times New Roman"/>
          <w:sz w:val="28"/>
          <w:szCs w:val="28"/>
          <w:lang w:eastAsia="en-US"/>
        </w:rPr>
        <w:t xml:space="preserve"> ФЗ «О бухгалтерском учете»</w:t>
      </w:r>
      <w:r w:rsidRPr="00746C20">
        <w:rPr>
          <w:rFonts w:ascii="Times New Roman" w:hAnsi="Times New Roman" w:cs="Times New Roman"/>
          <w:sz w:val="28"/>
          <w:szCs w:val="28"/>
        </w:rPr>
        <w:t xml:space="preserve">  обязательный экземпляр отчетности представляется экономическим субъектом в виде электронного документа не позднее трех месяцев </w:t>
      </w:r>
      <w:r w:rsidRPr="00746C20">
        <w:rPr>
          <w:rFonts w:ascii="Times New Roman" w:hAnsi="Times New Roman" w:cs="Times New Roman"/>
          <w:sz w:val="28"/>
          <w:szCs w:val="28"/>
        </w:rPr>
        <w:t>после окончания отчетного периода.</w:t>
      </w:r>
    </w:p>
    <w:p w:rsidR="00086E5B" w:rsidP="00F56346">
      <w:pPr>
        <w:autoSpaceDE w:val="0"/>
        <w:autoSpaceDN w:val="0"/>
        <w:adjustRightInd w:val="0"/>
        <w:spacing w:after="0" w:line="240" w:lineRule="auto"/>
        <w:ind w:firstLine="540"/>
        <w:jc w:val="both"/>
        <w:rPr>
          <w:rFonts w:ascii="Times New Roman" w:hAnsi="Times New Roman" w:eastAsiaTheme="minorHAnsi"/>
          <w:sz w:val="28"/>
          <w:szCs w:val="28"/>
          <w:lang w:eastAsia="en-US"/>
        </w:rPr>
      </w:pPr>
      <w:r w:rsidRPr="00746C20">
        <w:rPr>
          <w:rFonts w:ascii="Times New Roman" w:hAnsi="Times New Roman" w:eastAsiaTheme="minorHAnsi"/>
          <w:sz w:val="28"/>
          <w:szCs w:val="28"/>
          <w:lang w:eastAsia="en-US"/>
        </w:rPr>
        <w:t xml:space="preserve">Как усматривается из материалов дела, </w:t>
      </w:r>
      <w:r w:rsidR="00746C20">
        <w:rPr>
          <w:rFonts w:ascii="Times New Roman" w:hAnsi="Times New Roman" w:eastAsiaTheme="minorHAnsi"/>
          <w:sz w:val="28"/>
          <w:szCs w:val="28"/>
          <w:lang w:eastAsia="en-US"/>
        </w:rPr>
        <w:t>годовая бухгалтерская (фин</w:t>
      </w:r>
      <w:r w:rsidR="00E028CD">
        <w:rPr>
          <w:rFonts w:ascii="Times New Roman" w:hAnsi="Times New Roman" w:eastAsiaTheme="minorHAnsi"/>
          <w:sz w:val="28"/>
          <w:szCs w:val="28"/>
          <w:lang w:eastAsia="en-US"/>
        </w:rPr>
        <w:t>ансовая) отчетность за 2021 год</w:t>
      </w:r>
      <w:r>
        <w:rPr>
          <w:rFonts w:ascii="Times New Roman" w:hAnsi="Times New Roman" w:eastAsiaTheme="minorHAnsi"/>
          <w:sz w:val="28"/>
          <w:szCs w:val="28"/>
          <w:lang w:eastAsia="en-US"/>
        </w:rPr>
        <w:t xml:space="preserve"> поступила в налоговый орган от директора ООО «Юг Стройинвест» Лобацевича В.А. 27 апреля 2022 года.</w:t>
      </w:r>
    </w:p>
    <w:p w:rsidR="00AB1577" w:rsidRPr="00746C20" w:rsidP="00CE1641">
      <w:pPr>
        <w:autoSpaceDE w:val="0"/>
        <w:autoSpaceDN w:val="0"/>
        <w:adjustRightInd w:val="0"/>
        <w:spacing w:after="0" w:line="240" w:lineRule="auto"/>
        <w:ind w:firstLine="540"/>
        <w:jc w:val="both"/>
        <w:rPr>
          <w:rFonts w:ascii="Times New Roman" w:hAnsi="Times New Roman"/>
          <w:sz w:val="28"/>
          <w:szCs w:val="28"/>
        </w:rPr>
      </w:pPr>
      <w:r w:rsidRPr="00746C20">
        <w:rPr>
          <w:rFonts w:ascii="Times New Roman" w:hAnsi="Times New Roman" w:eastAsiaTheme="minorHAnsi"/>
          <w:sz w:val="28"/>
          <w:szCs w:val="28"/>
          <w:lang w:eastAsia="en-US"/>
        </w:rPr>
        <w:t>Приведенные обстоятельства</w:t>
      </w:r>
      <w:r w:rsidRPr="00746C20">
        <w:rPr>
          <w:rFonts w:ascii="Times New Roman" w:hAnsi="Times New Roman" w:eastAsiaTheme="minorHAnsi"/>
          <w:sz w:val="28"/>
          <w:szCs w:val="28"/>
          <w:lang w:eastAsia="en-US"/>
        </w:rPr>
        <w:t xml:space="preserve"> подтверждаются </w:t>
      </w:r>
      <w:r w:rsidRPr="00746C20">
        <w:rPr>
          <w:rFonts w:ascii="Times New Roman" w:hAnsi="Times New Roman"/>
          <w:sz w:val="28"/>
          <w:szCs w:val="28"/>
        </w:rPr>
        <w:t>протоколом об админ</w:t>
      </w:r>
      <w:r w:rsidRPr="00746C20" w:rsidR="00F96814">
        <w:rPr>
          <w:rFonts w:ascii="Times New Roman" w:hAnsi="Times New Roman"/>
          <w:sz w:val="28"/>
          <w:szCs w:val="28"/>
        </w:rPr>
        <w:t>ис</w:t>
      </w:r>
      <w:r w:rsidRPr="00746C20">
        <w:rPr>
          <w:rFonts w:ascii="Times New Roman" w:hAnsi="Times New Roman"/>
          <w:sz w:val="28"/>
          <w:szCs w:val="28"/>
        </w:rPr>
        <w:t xml:space="preserve">тративном правонарушении № </w:t>
      </w:r>
      <w:r w:rsidR="00086E5B">
        <w:rPr>
          <w:rFonts w:ascii="Times New Roman" w:hAnsi="Times New Roman"/>
          <w:sz w:val="28"/>
          <w:szCs w:val="28"/>
        </w:rPr>
        <w:t>91032209800101700003</w:t>
      </w:r>
      <w:r w:rsidR="00CE1641">
        <w:rPr>
          <w:rFonts w:ascii="Times New Roman" w:hAnsi="Times New Roman"/>
          <w:sz w:val="28"/>
          <w:szCs w:val="28"/>
        </w:rPr>
        <w:t xml:space="preserve"> </w:t>
      </w:r>
      <w:r w:rsidR="00746C20">
        <w:rPr>
          <w:rFonts w:ascii="Times New Roman" w:hAnsi="Times New Roman"/>
          <w:sz w:val="28"/>
          <w:szCs w:val="28"/>
        </w:rPr>
        <w:t xml:space="preserve">от </w:t>
      </w:r>
      <w:r w:rsidR="00086E5B">
        <w:rPr>
          <w:rFonts w:ascii="Times New Roman" w:hAnsi="Times New Roman"/>
          <w:sz w:val="28"/>
          <w:szCs w:val="28"/>
        </w:rPr>
        <w:t>13</w:t>
      </w:r>
      <w:r w:rsidR="00E028CD">
        <w:rPr>
          <w:rFonts w:ascii="Times New Roman" w:hAnsi="Times New Roman"/>
          <w:sz w:val="28"/>
          <w:szCs w:val="28"/>
        </w:rPr>
        <w:t>.05</w:t>
      </w:r>
      <w:r w:rsidRPr="00746C20">
        <w:rPr>
          <w:rFonts w:ascii="Times New Roman" w:hAnsi="Times New Roman"/>
          <w:sz w:val="28"/>
          <w:szCs w:val="28"/>
        </w:rPr>
        <w:t>.202</w:t>
      </w:r>
      <w:r w:rsidRPr="00746C20" w:rsidR="00F56346">
        <w:rPr>
          <w:rFonts w:ascii="Times New Roman" w:hAnsi="Times New Roman"/>
          <w:sz w:val="28"/>
          <w:szCs w:val="28"/>
        </w:rPr>
        <w:t>2</w:t>
      </w:r>
      <w:r w:rsidRPr="00746C20">
        <w:rPr>
          <w:rFonts w:ascii="Times New Roman" w:hAnsi="Times New Roman"/>
          <w:sz w:val="28"/>
          <w:szCs w:val="28"/>
        </w:rPr>
        <w:t>, составленным уполномоченным лицом в соответств</w:t>
      </w:r>
      <w:r w:rsidRPr="00746C20" w:rsidR="00F96814">
        <w:rPr>
          <w:rFonts w:ascii="Times New Roman" w:hAnsi="Times New Roman"/>
          <w:sz w:val="28"/>
          <w:szCs w:val="28"/>
        </w:rPr>
        <w:t>ии</w:t>
      </w:r>
      <w:r w:rsidRPr="00746C20">
        <w:rPr>
          <w:rFonts w:ascii="Times New Roman" w:hAnsi="Times New Roman"/>
          <w:sz w:val="28"/>
          <w:szCs w:val="28"/>
        </w:rPr>
        <w:t xml:space="preserve"> </w:t>
      </w:r>
      <w:r w:rsidR="00086E5B">
        <w:rPr>
          <w:rFonts w:ascii="Times New Roman" w:hAnsi="Times New Roman"/>
          <w:sz w:val="28"/>
          <w:szCs w:val="28"/>
        </w:rPr>
        <w:t xml:space="preserve">с требованиями КоАП РФ; </w:t>
      </w:r>
      <w:r w:rsidR="00746C20">
        <w:rPr>
          <w:rFonts w:ascii="Times New Roman" w:hAnsi="Times New Roman"/>
          <w:sz w:val="28"/>
          <w:szCs w:val="28"/>
        </w:rPr>
        <w:t>выпиской</w:t>
      </w:r>
      <w:r w:rsidRPr="00746C20">
        <w:rPr>
          <w:rFonts w:ascii="Times New Roman" w:hAnsi="Times New Roman"/>
          <w:sz w:val="28"/>
          <w:szCs w:val="28"/>
        </w:rPr>
        <w:t xml:space="preserve"> из Единого государственного р</w:t>
      </w:r>
      <w:r w:rsidRPr="00746C20" w:rsidR="00CD3987">
        <w:rPr>
          <w:rFonts w:ascii="Times New Roman" w:hAnsi="Times New Roman"/>
          <w:sz w:val="28"/>
          <w:szCs w:val="28"/>
        </w:rPr>
        <w:t>е</w:t>
      </w:r>
      <w:r w:rsidRPr="00746C20" w:rsidR="00E44DCB">
        <w:rPr>
          <w:rFonts w:ascii="Times New Roman" w:hAnsi="Times New Roman"/>
          <w:sz w:val="28"/>
          <w:szCs w:val="28"/>
        </w:rPr>
        <w:t>естра юридических лиц</w:t>
      </w:r>
      <w:r w:rsidR="00086E5B">
        <w:rPr>
          <w:rFonts w:ascii="Times New Roman" w:hAnsi="Times New Roman"/>
          <w:sz w:val="28"/>
          <w:szCs w:val="28"/>
        </w:rPr>
        <w:t>; выпиской из АИС Налог-3.</w:t>
      </w:r>
    </w:p>
    <w:p w:rsidR="00AB1577" w:rsidRPr="00746C20" w:rsidP="00AB1577">
      <w:pPr>
        <w:pStyle w:val="BodyTextIndent"/>
        <w:spacing w:after="0" w:line="240" w:lineRule="auto"/>
        <w:ind w:left="0" w:firstLine="567"/>
        <w:jc w:val="both"/>
        <w:rPr>
          <w:rFonts w:ascii="Times New Roman" w:hAnsi="Times New Roman"/>
          <w:sz w:val="28"/>
          <w:szCs w:val="28"/>
        </w:rPr>
      </w:pPr>
      <w:r w:rsidRPr="00746C20">
        <w:rPr>
          <w:rFonts w:ascii="Times New Roman" w:hAnsi="Times New Roman"/>
          <w:sz w:val="28"/>
          <w:szCs w:val="28"/>
        </w:rPr>
        <w:t>Перечисленные доказательства мировой судья находит допустимыми и достоверными. Их совокупность достаточна для вынесения постановления по делу об административном правонарушении.</w:t>
      </w:r>
    </w:p>
    <w:p w:rsidR="00AB1577" w:rsidRPr="00746C20" w:rsidP="00E44DCB">
      <w:pPr>
        <w:tabs>
          <w:tab w:val="num" w:pos="0"/>
        </w:tabs>
        <w:spacing w:after="0" w:line="240" w:lineRule="auto"/>
        <w:ind w:firstLine="567"/>
        <w:jc w:val="both"/>
        <w:rPr>
          <w:rFonts w:ascii="Times New Roman" w:hAnsi="Times New Roman" w:eastAsiaTheme="minorHAnsi"/>
          <w:sz w:val="28"/>
          <w:szCs w:val="28"/>
          <w:lang w:eastAsia="en-US"/>
        </w:rPr>
      </w:pPr>
      <w:r w:rsidRPr="00746C20">
        <w:rPr>
          <w:rFonts w:ascii="Times New Roman" w:hAnsi="Times New Roman"/>
          <w:sz w:val="28"/>
          <w:szCs w:val="28"/>
        </w:rPr>
        <w:t>Указанные доказательства получены с соблюдением процессуальных норм К</w:t>
      </w:r>
      <w:r w:rsidRPr="00746C20">
        <w:rPr>
          <w:rFonts w:ascii="Times New Roman" w:hAnsi="Times New Roman"/>
          <w:sz w:val="28"/>
          <w:szCs w:val="28"/>
        </w:rPr>
        <w:t>оАП РФ, являются достоверными, допустимыми и достаточными для признан</w:t>
      </w:r>
      <w:r w:rsidRPr="00746C20" w:rsidR="00235C7F">
        <w:rPr>
          <w:rFonts w:ascii="Times New Roman" w:hAnsi="Times New Roman"/>
          <w:sz w:val="28"/>
          <w:szCs w:val="28"/>
        </w:rPr>
        <w:t>ия в</w:t>
      </w:r>
      <w:r w:rsidRPr="00746C20" w:rsidR="00CD3987">
        <w:rPr>
          <w:rFonts w:ascii="Times New Roman" w:hAnsi="Times New Roman"/>
          <w:sz w:val="28"/>
          <w:szCs w:val="28"/>
        </w:rPr>
        <w:t>иновным должностно</w:t>
      </w:r>
      <w:r w:rsidRPr="00746C20" w:rsidR="00E44DCB">
        <w:rPr>
          <w:rFonts w:ascii="Times New Roman" w:hAnsi="Times New Roman"/>
          <w:sz w:val="28"/>
          <w:szCs w:val="28"/>
        </w:rPr>
        <w:t>го лица – директора ООО «</w:t>
      </w:r>
      <w:r w:rsidR="00086E5B">
        <w:rPr>
          <w:rFonts w:ascii="Times New Roman" w:hAnsi="Times New Roman"/>
          <w:sz w:val="28"/>
          <w:szCs w:val="28"/>
        </w:rPr>
        <w:t>Юг Стройинвест</w:t>
      </w:r>
      <w:r w:rsidRPr="00746C20" w:rsidR="00E44DCB">
        <w:rPr>
          <w:rFonts w:ascii="Times New Roman" w:hAnsi="Times New Roman"/>
          <w:sz w:val="28"/>
          <w:szCs w:val="28"/>
        </w:rPr>
        <w:t xml:space="preserve">» </w:t>
      </w:r>
      <w:r w:rsidR="00086E5B">
        <w:rPr>
          <w:rFonts w:ascii="Times New Roman" w:hAnsi="Times New Roman"/>
          <w:sz w:val="28"/>
          <w:szCs w:val="28"/>
        </w:rPr>
        <w:t>Лобацевича В.А.</w:t>
      </w:r>
      <w:r w:rsidRPr="00746C20" w:rsidR="00E44DCB">
        <w:rPr>
          <w:rFonts w:ascii="Times New Roman" w:hAnsi="Times New Roman"/>
          <w:sz w:val="28"/>
          <w:szCs w:val="28"/>
        </w:rPr>
        <w:t xml:space="preserve"> в нарушении  требований  ст. 18</w:t>
      </w:r>
      <w:r w:rsidRPr="00746C20" w:rsidR="00CD3987">
        <w:rPr>
          <w:rFonts w:ascii="Times New Roman" w:hAnsi="Times New Roman"/>
          <w:sz w:val="28"/>
          <w:szCs w:val="28"/>
        </w:rPr>
        <w:t xml:space="preserve"> </w:t>
      </w:r>
      <w:r w:rsidRPr="00746C20" w:rsidR="00E44DCB">
        <w:rPr>
          <w:rFonts w:ascii="Times New Roman" w:hAnsi="Times New Roman" w:eastAsiaTheme="minorHAnsi"/>
          <w:sz w:val="28"/>
          <w:szCs w:val="28"/>
          <w:lang w:eastAsia="en-US"/>
        </w:rPr>
        <w:t>ФЗ «О бухгалтерском учете»</w:t>
      </w:r>
      <w:r w:rsidRPr="00746C20" w:rsidR="00E44DCB">
        <w:rPr>
          <w:rFonts w:ascii="Times New Roman" w:hAnsi="Times New Roman"/>
          <w:sz w:val="28"/>
          <w:szCs w:val="28"/>
        </w:rPr>
        <w:t>,</w:t>
      </w:r>
      <w:r w:rsidR="00746C20">
        <w:rPr>
          <w:rFonts w:ascii="Times New Roman" w:hAnsi="Times New Roman"/>
          <w:sz w:val="28"/>
          <w:szCs w:val="28"/>
        </w:rPr>
        <w:t xml:space="preserve"> </w:t>
      </w:r>
      <w:r w:rsidR="00E028CD">
        <w:rPr>
          <w:rFonts w:ascii="Times New Roman" w:hAnsi="Times New Roman"/>
          <w:sz w:val="28"/>
          <w:szCs w:val="28"/>
        </w:rPr>
        <w:t xml:space="preserve">и, как следствие, </w:t>
      </w:r>
      <w:r w:rsidRPr="00746C20">
        <w:rPr>
          <w:rFonts w:ascii="Times New Roman" w:hAnsi="Times New Roman"/>
          <w:sz w:val="28"/>
          <w:szCs w:val="28"/>
        </w:rPr>
        <w:t xml:space="preserve">совершении административного правонарушения,  предусмотренного  ст. 19.7 КоАП РФ. </w:t>
      </w:r>
    </w:p>
    <w:p w:rsidR="00AB1577" w:rsidRPr="00746C20" w:rsidP="00AB1577">
      <w:pPr>
        <w:tabs>
          <w:tab w:val="num" w:pos="0"/>
        </w:tabs>
        <w:spacing w:after="0" w:line="240" w:lineRule="auto"/>
        <w:ind w:firstLine="567"/>
        <w:jc w:val="both"/>
        <w:rPr>
          <w:rFonts w:ascii="Times New Roman" w:hAnsi="Times New Roman"/>
          <w:sz w:val="28"/>
          <w:szCs w:val="28"/>
        </w:rPr>
      </w:pPr>
      <w:r w:rsidRPr="00746C20">
        <w:rPr>
          <w:rFonts w:ascii="Times New Roman" w:hAnsi="Times New Roman"/>
          <w:sz w:val="28"/>
          <w:szCs w:val="28"/>
        </w:rPr>
        <w:t>При назначении наказания учитывается характер совершенного правонарушения, а также обстоятельства, смягчающие и отягчающие ответственность за совершенное правонарушение.</w:t>
      </w:r>
    </w:p>
    <w:p w:rsidR="00CD3987" w:rsidRPr="00746C20" w:rsidP="00CD3987">
      <w:pPr>
        <w:pStyle w:val="Style4"/>
        <w:widowControl/>
        <w:spacing w:line="240" w:lineRule="auto"/>
        <w:ind w:firstLine="567"/>
        <w:rPr>
          <w:sz w:val="28"/>
          <w:szCs w:val="28"/>
          <w:shd w:val="clear" w:color="auto" w:fill="FFFFFF"/>
        </w:rPr>
      </w:pPr>
      <w:r w:rsidRPr="00746C20">
        <w:rPr>
          <w:sz w:val="28"/>
          <w:szCs w:val="28"/>
          <w:shd w:val="clear" w:color="auto" w:fill="FFFFFF"/>
        </w:rPr>
        <w:t>При</w:t>
      </w:r>
      <w:r w:rsidRPr="00746C20">
        <w:rPr>
          <w:sz w:val="28"/>
          <w:szCs w:val="28"/>
          <w:shd w:val="clear" w:color="auto" w:fill="FFFFFF"/>
        </w:rPr>
        <w:t xml:space="preserve"> разрешении вопроса о применении администра</w:t>
      </w:r>
      <w:r w:rsidRPr="00746C20" w:rsidR="00E44DCB">
        <w:rPr>
          <w:sz w:val="28"/>
          <w:szCs w:val="28"/>
          <w:shd w:val="clear" w:color="auto" w:fill="FFFFFF"/>
        </w:rPr>
        <w:t xml:space="preserve">тивного наказания </w:t>
      </w:r>
      <w:r w:rsidR="00086E5B">
        <w:rPr>
          <w:sz w:val="28"/>
          <w:szCs w:val="28"/>
          <w:shd w:val="clear" w:color="auto" w:fill="FFFFFF"/>
        </w:rPr>
        <w:t>Лобацевича В.А.</w:t>
      </w:r>
      <w:r w:rsidR="0036377B">
        <w:rPr>
          <w:sz w:val="28"/>
          <w:szCs w:val="28"/>
        </w:rPr>
        <w:t xml:space="preserve"> </w:t>
      </w:r>
      <w:r w:rsidRPr="00746C20">
        <w:rPr>
          <w:sz w:val="28"/>
          <w:szCs w:val="28"/>
          <w:shd w:val="clear" w:color="auto" w:fill="FFFFFF"/>
        </w:rPr>
        <w:t>принимается во внимание характер совершенного им административного правонарушения, отсутствие обстоятельств, смягчающих и отягчающих административную ответственность, в связи с че</w:t>
      </w:r>
      <w:r w:rsidRPr="00746C20">
        <w:rPr>
          <w:sz w:val="28"/>
          <w:szCs w:val="28"/>
          <w:shd w:val="clear" w:color="auto" w:fill="FFFFFF"/>
        </w:rPr>
        <w:t>м, полагаю необходимым применить к правонарушителю наказание в виде административного штрафа в размере, предусмотренном санкцией  статьи 19.7 КоАП РФ.</w:t>
      </w:r>
    </w:p>
    <w:p w:rsidR="00877084" w:rsidRPr="00746C20" w:rsidP="00877084">
      <w:pPr>
        <w:pStyle w:val="Style4"/>
        <w:widowControl/>
        <w:spacing w:line="240" w:lineRule="auto"/>
        <w:ind w:firstLine="567"/>
        <w:rPr>
          <w:sz w:val="28"/>
          <w:szCs w:val="28"/>
          <w:shd w:val="clear" w:color="auto" w:fill="FFFFFF"/>
        </w:rPr>
      </w:pPr>
      <w:r w:rsidRPr="00746C20">
        <w:rPr>
          <w:iCs/>
          <w:sz w:val="28"/>
          <w:szCs w:val="28"/>
        </w:rPr>
        <w:t>На основании вышеизложенного, руководствуясь ст. ст. 29.9, 29.10, 29.11 КоАП РФ, мировой судья,</w:t>
      </w:r>
    </w:p>
    <w:p w:rsidR="0097242B" w:rsidRPr="00746C20" w:rsidP="00CD3987">
      <w:pPr>
        <w:autoSpaceDE w:val="0"/>
        <w:autoSpaceDN w:val="0"/>
        <w:spacing w:after="0" w:line="240" w:lineRule="auto"/>
        <w:ind w:firstLine="567"/>
        <w:rPr>
          <w:rFonts w:ascii="Times New Roman" w:hAnsi="Times New Roman"/>
          <w:sz w:val="28"/>
          <w:szCs w:val="28"/>
        </w:rPr>
      </w:pPr>
      <w:r w:rsidRPr="00746C20">
        <w:rPr>
          <w:rFonts w:ascii="Times New Roman" w:hAnsi="Times New Roman"/>
          <w:sz w:val="28"/>
          <w:szCs w:val="28"/>
        </w:rPr>
        <w:t xml:space="preserve">                                                 П О С Т А Н О В И Л:</w:t>
      </w:r>
    </w:p>
    <w:p w:rsidR="00CD3987" w:rsidRPr="00746C20" w:rsidP="00CD3987">
      <w:pPr>
        <w:autoSpaceDE w:val="0"/>
        <w:autoSpaceDN w:val="0"/>
        <w:spacing w:after="0" w:line="240" w:lineRule="auto"/>
        <w:ind w:firstLine="567"/>
        <w:jc w:val="both"/>
        <w:rPr>
          <w:rFonts w:ascii="Times New Roman" w:hAnsi="Times New Roman"/>
          <w:sz w:val="28"/>
          <w:szCs w:val="28"/>
        </w:rPr>
      </w:pPr>
    </w:p>
    <w:p w:rsidR="00CD3987" w:rsidRPr="00746C20" w:rsidP="00746C20">
      <w:pPr>
        <w:autoSpaceDE w:val="0"/>
        <w:autoSpaceDN w:val="0"/>
        <w:spacing w:after="0" w:line="240" w:lineRule="auto"/>
        <w:ind w:firstLine="567"/>
        <w:jc w:val="both"/>
        <w:rPr>
          <w:rFonts w:ascii="Times New Roman" w:hAnsi="Times New Roman"/>
          <w:sz w:val="28"/>
          <w:szCs w:val="28"/>
        </w:rPr>
      </w:pPr>
      <w:r w:rsidRPr="00746C20">
        <w:rPr>
          <w:rFonts w:ascii="Times New Roman" w:hAnsi="Times New Roman"/>
          <w:sz w:val="28"/>
          <w:szCs w:val="28"/>
        </w:rPr>
        <w:t xml:space="preserve"> Признать должностное лицо – </w:t>
      </w:r>
      <w:r w:rsidRPr="00746C20" w:rsidR="00746C20">
        <w:rPr>
          <w:rFonts w:ascii="Times New Roman" w:hAnsi="Times New Roman"/>
          <w:sz w:val="28"/>
          <w:szCs w:val="28"/>
        </w:rPr>
        <w:t>директора Общества с ограниченной ответственностью «</w:t>
      </w:r>
      <w:r w:rsidR="00086E5B">
        <w:rPr>
          <w:rFonts w:ascii="Times New Roman" w:hAnsi="Times New Roman"/>
          <w:sz w:val="28"/>
          <w:szCs w:val="28"/>
        </w:rPr>
        <w:t>Юг Стройинвест</w:t>
      </w:r>
      <w:r w:rsidRPr="00746C20" w:rsidR="00746C20">
        <w:rPr>
          <w:rFonts w:ascii="Times New Roman" w:hAnsi="Times New Roman"/>
          <w:sz w:val="28"/>
          <w:szCs w:val="28"/>
        </w:rPr>
        <w:t xml:space="preserve">» </w:t>
      </w:r>
      <w:r w:rsidR="00086E5B">
        <w:rPr>
          <w:rFonts w:ascii="Times New Roman" w:hAnsi="Times New Roman"/>
          <w:sz w:val="28"/>
          <w:szCs w:val="28"/>
        </w:rPr>
        <w:t>Лобацевича Вячеслава Артемовича</w:t>
      </w:r>
      <w:r w:rsidR="00746C20">
        <w:rPr>
          <w:rFonts w:ascii="Times New Roman" w:hAnsi="Times New Roman"/>
          <w:sz w:val="28"/>
          <w:szCs w:val="28"/>
        </w:rPr>
        <w:t xml:space="preserve">, </w:t>
      </w:r>
      <w:r w:rsidR="00086E5B">
        <w:rPr>
          <w:rFonts w:ascii="Times New Roman" w:hAnsi="Times New Roman"/>
          <w:sz w:val="28"/>
          <w:szCs w:val="28"/>
        </w:rPr>
        <w:t>14 апреля 1962</w:t>
      </w:r>
      <w:r w:rsidR="00746C20">
        <w:rPr>
          <w:rFonts w:ascii="Times New Roman" w:hAnsi="Times New Roman"/>
          <w:sz w:val="28"/>
          <w:szCs w:val="28"/>
        </w:rPr>
        <w:t xml:space="preserve"> года рождения, </w:t>
      </w:r>
      <w:r w:rsidRPr="00746C20">
        <w:rPr>
          <w:rFonts w:ascii="Times New Roman" w:hAnsi="Times New Roman"/>
          <w:sz w:val="28"/>
          <w:szCs w:val="28"/>
        </w:rPr>
        <w:t xml:space="preserve">виновным в совершении </w:t>
      </w:r>
      <w:r w:rsidRPr="00746C20">
        <w:rPr>
          <w:rFonts w:ascii="Times New Roman" w:hAnsi="Times New Roman"/>
          <w:sz w:val="28"/>
          <w:szCs w:val="28"/>
        </w:rPr>
        <w:t>административного правонарушения, предусмотренного  ст.</w:t>
      </w:r>
      <w:r w:rsidR="00746C20">
        <w:rPr>
          <w:rFonts w:ascii="Times New Roman" w:hAnsi="Times New Roman"/>
          <w:sz w:val="28"/>
          <w:szCs w:val="28"/>
        </w:rPr>
        <w:t xml:space="preserve"> </w:t>
      </w:r>
      <w:r w:rsidRPr="00746C20">
        <w:rPr>
          <w:rFonts w:ascii="Times New Roman" w:hAnsi="Times New Roman"/>
          <w:sz w:val="28"/>
          <w:szCs w:val="28"/>
        </w:rPr>
        <w:t xml:space="preserve">19.7 </w:t>
      </w:r>
      <w:r w:rsidRPr="00746C20">
        <w:rPr>
          <w:rStyle w:val="FontStyle17"/>
          <w:sz w:val="28"/>
          <w:szCs w:val="28"/>
        </w:rPr>
        <w:t>Кодекса Российской Федерации об административных правонарушениях</w:t>
      </w:r>
      <w:r w:rsidRPr="00746C20">
        <w:rPr>
          <w:rFonts w:ascii="Times New Roman" w:hAnsi="Times New Roman"/>
          <w:sz w:val="28"/>
          <w:szCs w:val="28"/>
        </w:rPr>
        <w:t xml:space="preserve"> и назначить ему административное наказание в виде </w:t>
      </w:r>
      <w:r w:rsidR="0036377B">
        <w:rPr>
          <w:rFonts w:ascii="Times New Roman" w:hAnsi="Times New Roman"/>
          <w:sz w:val="28"/>
          <w:szCs w:val="28"/>
        </w:rPr>
        <w:t>штрафа в размере 300,00 (триста</w:t>
      </w:r>
      <w:r w:rsidRPr="00746C20">
        <w:rPr>
          <w:rFonts w:ascii="Times New Roman" w:hAnsi="Times New Roman"/>
          <w:sz w:val="28"/>
          <w:szCs w:val="28"/>
        </w:rPr>
        <w:t>) рублей.</w:t>
      </w:r>
    </w:p>
    <w:p w:rsidR="00CD3987" w:rsidRPr="00746C20" w:rsidP="00CD3987">
      <w:pPr>
        <w:autoSpaceDE w:val="0"/>
        <w:autoSpaceDN w:val="0"/>
        <w:spacing w:after="0" w:line="240" w:lineRule="auto"/>
        <w:ind w:firstLine="567"/>
        <w:jc w:val="both"/>
        <w:rPr>
          <w:rFonts w:ascii="Times New Roman" w:hAnsi="Times New Roman"/>
          <w:sz w:val="28"/>
          <w:szCs w:val="28"/>
        </w:rPr>
      </w:pPr>
      <w:r w:rsidRPr="00746C20">
        <w:rPr>
          <w:rFonts w:ascii="Times New Roman" w:hAnsi="Times New Roman"/>
          <w:sz w:val="28"/>
          <w:szCs w:val="28"/>
        </w:rPr>
        <w:t>Штраф подлежит перечислению на следующи</w:t>
      </w:r>
      <w:r w:rsidRPr="00746C20">
        <w:rPr>
          <w:rFonts w:ascii="Times New Roman" w:hAnsi="Times New Roman"/>
          <w:sz w:val="28"/>
          <w:szCs w:val="28"/>
        </w:rPr>
        <w:t>е реквизиты:</w:t>
      </w:r>
    </w:p>
    <w:p w:rsidR="00CD3987" w:rsidRPr="00746C20" w:rsidP="00CD3987">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8"/>
          <w:szCs w:val="28"/>
        </w:rPr>
      </w:pPr>
      <w:r w:rsidRPr="00746C20">
        <w:rPr>
          <w:rFonts w:ascii="Times New Roman" w:hAnsi="Times New Roman"/>
          <w:sz w:val="28"/>
          <w:szCs w:val="28"/>
        </w:rPr>
        <w:t xml:space="preserve">Получатель: УФК по РК (Министерство юстиции Республики Крым); Лицевой счет  </w:t>
      </w:r>
      <w:r w:rsidRPr="00746C20">
        <w:rPr>
          <w:rFonts w:ascii="Times New Roman" w:hAnsi="Times New Roman"/>
          <w:sz w:val="28"/>
          <w:szCs w:val="28"/>
          <w:u w:val="single"/>
        </w:rPr>
        <w:t>04752203230</w:t>
      </w:r>
      <w:r w:rsidRPr="00746C20">
        <w:rPr>
          <w:rFonts w:ascii="Times New Roman" w:hAnsi="Times New Roman"/>
          <w:sz w:val="28"/>
          <w:szCs w:val="28"/>
        </w:rPr>
        <w:t xml:space="preserve"> в УФК по  Республике Крым, ИНН 9102013284, КПП 910201001, Единый казначейский счет– </w:t>
      </w:r>
      <w:r w:rsidRPr="00746C20">
        <w:rPr>
          <w:rFonts w:ascii="Times New Roman" w:hAnsi="Times New Roman"/>
          <w:color w:val="000000"/>
          <w:sz w:val="28"/>
          <w:szCs w:val="28"/>
          <w:u w:val="single"/>
          <w:shd w:val="clear" w:color="auto" w:fill="FFFFFF"/>
        </w:rPr>
        <w:t>40102810645370000035</w:t>
      </w:r>
      <w:r w:rsidRPr="00746C20">
        <w:rPr>
          <w:rFonts w:ascii="Times New Roman" w:hAnsi="Times New Roman"/>
          <w:color w:val="000000"/>
          <w:sz w:val="28"/>
          <w:szCs w:val="28"/>
          <w:shd w:val="clear" w:color="auto" w:fill="FFFFFF"/>
        </w:rPr>
        <w:t xml:space="preserve">, Казначейский счет </w:t>
      </w:r>
      <w:r w:rsidRPr="00746C20">
        <w:rPr>
          <w:rFonts w:ascii="Times New Roman" w:hAnsi="Times New Roman"/>
          <w:color w:val="000000"/>
          <w:sz w:val="28"/>
          <w:szCs w:val="28"/>
          <w:u w:val="single"/>
          <w:shd w:val="clear" w:color="auto" w:fill="FFFFFF"/>
        </w:rPr>
        <w:t>03100643000000017500</w:t>
      </w:r>
      <w:r w:rsidRPr="00746C20">
        <w:rPr>
          <w:rFonts w:ascii="Times New Roman" w:hAnsi="Times New Roman"/>
          <w:color w:val="000000"/>
          <w:sz w:val="28"/>
          <w:szCs w:val="28"/>
          <w:shd w:val="clear" w:color="auto" w:fill="FFFFFF"/>
        </w:rPr>
        <w:t xml:space="preserve"> в Отделени</w:t>
      </w:r>
      <w:r w:rsidRPr="00746C20">
        <w:rPr>
          <w:rFonts w:ascii="Times New Roman" w:hAnsi="Times New Roman"/>
          <w:color w:val="000000"/>
          <w:sz w:val="28"/>
          <w:szCs w:val="28"/>
          <w:shd w:val="clear" w:color="auto" w:fill="FFFFFF"/>
        </w:rPr>
        <w:t>и Республики Крым Банка России// УФК по Республике Крым г.</w:t>
      </w:r>
      <w:r w:rsidR="00746C20">
        <w:rPr>
          <w:rFonts w:ascii="Times New Roman" w:hAnsi="Times New Roman"/>
          <w:color w:val="000000"/>
          <w:sz w:val="28"/>
          <w:szCs w:val="28"/>
          <w:shd w:val="clear" w:color="auto" w:fill="FFFFFF"/>
        </w:rPr>
        <w:t xml:space="preserve"> </w:t>
      </w:r>
      <w:r w:rsidRPr="00746C20">
        <w:rPr>
          <w:rFonts w:ascii="Times New Roman" w:hAnsi="Times New Roman"/>
          <w:color w:val="000000"/>
          <w:sz w:val="28"/>
          <w:szCs w:val="28"/>
          <w:shd w:val="clear" w:color="auto" w:fill="FFFFFF"/>
        </w:rPr>
        <w:t>Симферополь</w:t>
      </w:r>
      <w:r w:rsidRPr="00746C20">
        <w:rPr>
          <w:rFonts w:ascii="Times New Roman" w:hAnsi="Times New Roman"/>
          <w:sz w:val="28"/>
          <w:szCs w:val="28"/>
        </w:rPr>
        <w:t xml:space="preserve">; БИК – </w:t>
      </w:r>
      <w:r w:rsidRPr="00746C20">
        <w:rPr>
          <w:rFonts w:ascii="Times New Roman" w:hAnsi="Times New Roman"/>
          <w:color w:val="000000"/>
          <w:sz w:val="28"/>
          <w:szCs w:val="28"/>
          <w:u w:val="single"/>
          <w:shd w:val="clear" w:color="auto" w:fill="FFFFFF"/>
        </w:rPr>
        <w:t>013510002</w:t>
      </w:r>
      <w:r w:rsidRPr="00746C20">
        <w:rPr>
          <w:rFonts w:ascii="Times New Roman" w:hAnsi="Times New Roman"/>
          <w:sz w:val="28"/>
          <w:szCs w:val="28"/>
        </w:rPr>
        <w:t xml:space="preserve">; ОКТМО </w:t>
      </w:r>
      <w:r w:rsidRPr="00746C20">
        <w:rPr>
          <w:rFonts w:ascii="Times New Roman" w:hAnsi="Times New Roman"/>
          <w:sz w:val="28"/>
          <w:szCs w:val="28"/>
          <w:u w:val="single"/>
        </w:rPr>
        <w:t>35729000;</w:t>
      </w:r>
      <w:r w:rsidRPr="00746C20">
        <w:rPr>
          <w:rFonts w:ascii="Times New Roman" w:hAnsi="Times New Roman"/>
          <w:sz w:val="28"/>
          <w:szCs w:val="28"/>
        </w:rPr>
        <w:t xml:space="preserve"> Код Сводного реестра </w:t>
      </w:r>
      <w:r w:rsidRPr="00746C20">
        <w:rPr>
          <w:rFonts w:ascii="Times New Roman" w:hAnsi="Times New Roman"/>
          <w:sz w:val="28"/>
          <w:szCs w:val="28"/>
          <w:u w:val="single"/>
        </w:rPr>
        <w:t xml:space="preserve">35220323; </w:t>
      </w:r>
      <w:r w:rsidRPr="00746C20">
        <w:rPr>
          <w:rFonts w:ascii="Times New Roman" w:hAnsi="Times New Roman"/>
          <w:sz w:val="28"/>
          <w:szCs w:val="28"/>
        </w:rPr>
        <w:t xml:space="preserve"> код классификации доходов бюджета- </w:t>
      </w:r>
      <w:r w:rsidRPr="00746C20">
        <w:rPr>
          <w:rFonts w:ascii="Times New Roman" w:hAnsi="Times New Roman"/>
          <w:sz w:val="28"/>
          <w:szCs w:val="28"/>
          <w:u w:val="single"/>
        </w:rPr>
        <w:t>828 1 16 01193 01 0007 140</w:t>
      </w:r>
      <w:r w:rsidRPr="00746C20">
        <w:rPr>
          <w:rFonts w:ascii="Times New Roman" w:hAnsi="Times New Roman"/>
          <w:sz w:val="28"/>
          <w:szCs w:val="28"/>
        </w:rPr>
        <w:t xml:space="preserve">; </w:t>
      </w:r>
      <w:r w:rsidRPr="00746C20" w:rsidR="00E44DCB">
        <w:rPr>
          <w:rFonts w:ascii="Times New Roman" w:hAnsi="Times New Roman"/>
          <w:sz w:val="28"/>
          <w:szCs w:val="28"/>
        </w:rPr>
        <w:t xml:space="preserve">УИН </w:t>
      </w:r>
      <w:r w:rsidR="00086E5B">
        <w:rPr>
          <w:rFonts w:ascii="Times New Roman" w:hAnsi="Times New Roman"/>
          <w:sz w:val="28"/>
          <w:szCs w:val="28"/>
          <w:u w:val="single"/>
        </w:rPr>
        <w:t>0410760300975002862219132</w:t>
      </w:r>
      <w:r w:rsidRPr="00746C20" w:rsidR="00E44DCB">
        <w:rPr>
          <w:rFonts w:ascii="Times New Roman" w:hAnsi="Times New Roman"/>
          <w:sz w:val="28"/>
          <w:szCs w:val="28"/>
        </w:rPr>
        <w:t xml:space="preserve">; </w:t>
      </w:r>
      <w:r w:rsidRPr="00746C20">
        <w:rPr>
          <w:rFonts w:ascii="Times New Roman" w:hAnsi="Times New Roman"/>
          <w:sz w:val="28"/>
          <w:szCs w:val="28"/>
        </w:rPr>
        <w:t>наимен</w:t>
      </w:r>
      <w:r w:rsidRPr="00746C20" w:rsidR="00E44DCB">
        <w:rPr>
          <w:rFonts w:ascii="Times New Roman" w:hAnsi="Times New Roman"/>
          <w:sz w:val="28"/>
          <w:szCs w:val="28"/>
        </w:rPr>
        <w:t>ование платежа –</w:t>
      </w:r>
      <w:r w:rsidRPr="00746C20">
        <w:rPr>
          <w:rFonts w:ascii="Times New Roman" w:hAnsi="Times New Roman"/>
          <w:sz w:val="28"/>
          <w:szCs w:val="28"/>
        </w:rPr>
        <w:t xml:space="preserve"> штрафы за непредставление сведений (информации) </w:t>
      </w:r>
      <w:r w:rsidRPr="00746C20" w:rsidR="00E44DCB">
        <w:rPr>
          <w:rFonts w:ascii="Times New Roman" w:hAnsi="Times New Roman" w:eastAsiaTheme="minorHAnsi"/>
          <w:sz w:val="28"/>
          <w:szCs w:val="28"/>
          <w:lang w:eastAsia="en-US"/>
        </w:rPr>
        <w:t>(постановление № 5-</w:t>
      </w:r>
      <w:r w:rsidR="00746C20">
        <w:rPr>
          <w:rFonts w:ascii="Times New Roman" w:hAnsi="Times New Roman" w:eastAsiaTheme="minorHAnsi"/>
          <w:sz w:val="28"/>
          <w:szCs w:val="28"/>
          <w:lang w:eastAsia="en-US"/>
        </w:rPr>
        <w:t>97-</w:t>
      </w:r>
      <w:r w:rsidR="00CE1641">
        <w:rPr>
          <w:rFonts w:ascii="Times New Roman" w:hAnsi="Times New Roman" w:eastAsiaTheme="minorHAnsi"/>
          <w:sz w:val="28"/>
          <w:szCs w:val="28"/>
          <w:lang w:eastAsia="en-US"/>
        </w:rPr>
        <w:t>28</w:t>
      </w:r>
      <w:r w:rsidR="00086E5B">
        <w:rPr>
          <w:rFonts w:ascii="Times New Roman" w:hAnsi="Times New Roman" w:eastAsiaTheme="minorHAnsi"/>
          <w:sz w:val="28"/>
          <w:szCs w:val="28"/>
          <w:lang w:eastAsia="en-US"/>
        </w:rPr>
        <w:t>6</w:t>
      </w:r>
      <w:r w:rsidR="00746C20">
        <w:rPr>
          <w:rFonts w:ascii="Times New Roman" w:hAnsi="Times New Roman" w:eastAsiaTheme="minorHAnsi"/>
          <w:sz w:val="28"/>
          <w:szCs w:val="28"/>
          <w:lang w:eastAsia="en-US"/>
        </w:rPr>
        <w:t xml:space="preserve">/2022 от </w:t>
      </w:r>
      <w:r w:rsidR="00E028CD">
        <w:rPr>
          <w:rFonts w:ascii="Times New Roman" w:hAnsi="Times New Roman" w:eastAsiaTheme="minorHAnsi"/>
          <w:sz w:val="28"/>
          <w:szCs w:val="28"/>
          <w:lang w:eastAsia="en-US"/>
        </w:rPr>
        <w:t>23.06</w:t>
      </w:r>
      <w:r w:rsidRPr="00746C20" w:rsidR="00E44DCB">
        <w:rPr>
          <w:rFonts w:ascii="Times New Roman" w:hAnsi="Times New Roman" w:eastAsiaTheme="minorHAnsi"/>
          <w:sz w:val="28"/>
          <w:szCs w:val="28"/>
          <w:lang w:eastAsia="en-US"/>
        </w:rPr>
        <w:t>.2022</w:t>
      </w:r>
      <w:r w:rsidRPr="00746C20">
        <w:rPr>
          <w:rFonts w:ascii="Times New Roman" w:hAnsi="Times New Roman" w:eastAsiaTheme="minorHAnsi"/>
          <w:sz w:val="28"/>
          <w:szCs w:val="28"/>
          <w:lang w:eastAsia="en-US"/>
        </w:rPr>
        <w:t xml:space="preserve"> </w:t>
      </w:r>
      <w:r w:rsidRPr="00746C20">
        <w:rPr>
          <w:rFonts w:ascii="Times New Roman" w:hAnsi="Times New Roman"/>
          <w:sz w:val="28"/>
          <w:szCs w:val="28"/>
        </w:rPr>
        <w:t xml:space="preserve"> </w:t>
      </w:r>
    </w:p>
    <w:p w:rsidR="00CD3987" w:rsidRPr="00746C20" w:rsidP="00CD3987">
      <w:pPr>
        <w:autoSpaceDE w:val="0"/>
        <w:autoSpaceDN w:val="0"/>
        <w:adjustRightInd w:val="0"/>
        <w:spacing w:after="0" w:line="240" w:lineRule="auto"/>
        <w:ind w:firstLine="567"/>
        <w:jc w:val="both"/>
        <w:rPr>
          <w:rFonts w:ascii="Times New Roman" w:eastAsia="SimSun" w:hAnsi="Times New Roman"/>
          <w:sz w:val="28"/>
          <w:szCs w:val="28"/>
          <w:lang w:eastAsia="zh-CN"/>
        </w:rPr>
      </w:pPr>
      <w:r w:rsidRPr="00746C20">
        <w:rPr>
          <w:rFonts w:ascii="Times New Roman" w:eastAsia="SimSun" w:hAnsi="Times New Roman"/>
          <w:sz w:val="28"/>
          <w:szCs w:val="28"/>
          <w:lang w:eastAsia="zh-CN"/>
        </w:rPr>
        <w:t>Разъяснить, что в соответствии со ст.</w:t>
      </w:r>
      <w:r w:rsidR="00E028CD">
        <w:rPr>
          <w:rFonts w:ascii="Times New Roman" w:eastAsia="SimSun" w:hAnsi="Times New Roman"/>
          <w:sz w:val="28"/>
          <w:szCs w:val="28"/>
          <w:lang w:eastAsia="zh-CN"/>
        </w:rPr>
        <w:t xml:space="preserve"> </w:t>
      </w:r>
      <w:r w:rsidRPr="00746C20">
        <w:rPr>
          <w:rFonts w:ascii="Times New Roman" w:eastAsia="SimSun" w:hAnsi="Times New Roman"/>
          <w:sz w:val="28"/>
          <w:szCs w:val="28"/>
          <w:lang w:eastAsia="zh-CN"/>
        </w:rPr>
        <w:t xml:space="preserve">32.2 КоАП РФ,  административный штраф должен быть уплачен лицом, привлеченным к административной ответственности, не </w:t>
      </w:r>
      <w:r w:rsidRPr="00746C20">
        <w:rPr>
          <w:rFonts w:ascii="Times New Roman" w:eastAsia="SimSun" w:hAnsi="Times New Roman"/>
          <w:sz w:val="28"/>
          <w:szCs w:val="28"/>
          <w:lang w:eastAsia="zh-CN"/>
        </w:rPr>
        <w:t>позднее 60 дней со дня вступления постановления о наложении административного штрафа в законную силу.</w:t>
      </w:r>
    </w:p>
    <w:p w:rsidR="00CD3987" w:rsidRPr="00746C20" w:rsidP="00CD3987">
      <w:pPr>
        <w:autoSpaceDE w:val="0"/>
        <w:autoSpaceDN w:val="0"/>
        <w:adjustRightInd w:val="0"/>
        <w:spacing w:after="0" w:line="240" w:lineRule="auto"/>
        <w:ind w:firstLine="567"/>
        <w:jc w:val="both"/>
        <w:rPr>
          <w:rFonts w:ascii="Times New Roman" w:eastAsia="SimSun" w:hAnsi="Times New Roman"/>
          <w:sz w:val="28"/>
          <w:szCs w:val="28"/>
          <w:lang w:eastAsia="zh-CN"/>
        </w:rPr>
      </w:pPr>
      <w:r w:rsidRPr="00746C20">
        <w:rPr>
          <w:rFonts w:ascii="Times New Roman" w:eastAsia="SimSun" w:hAnsi="Times New Roman"/>
          <w:sz w:val="28"/>
          <w:szCs w:val="28"/>
          <w:lang w:eastAsia="zh-CN"/>
        </w:rPr>
        <w:t>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w:t>
      </w:r>
      <w:r w:rsidRPr="00746C20">
        <w:rPr>
          <w:rFonts w:ascii="Times New Roman" w:eastAsia="SimSun" w:hAnsi="Times New Roman"/>
          <w:sz w:val="28"/>
          <w:szCs w:val="28"/>
          <w:lang w:eastAsia="zh-CN"/>
        </w:rPr>
        <w:t xml:space="preserve">ному лицу, вынесшим постановление. </w:t>
      </w:r>
    </w:p>
    <w:p w:rsidR="00CD3987" w:rsidRPr="00746C20" w:rsidP="00CD3987">
      <w:pPr>
        <w:autoSpaceDE w:val="0"/>
        <w:autoSpaceDN w:val="0"/>
        <w:adjustRightInd w:val="0"/>
        <w:spacing w:after="0" w:line="240" w:lineRule="auto"/>
        <w:ind w:firstLine="567"/>
        <w:jc w:val="both"/>
        <w:outlineLvl w:val="2"/>
        <w:rPr>
          <w:rFonts w:ascii="Times New Roman" w:hAnsi="Times New Roman"/>
          <w:sz w:val="28"/>
          <w:szCs w:val="28"/>
        </w:rPr>
      </w:pPr>
      <w:r w:rsidRPr="00746C20">
        <w:rPr>
          <w:rFonts w:ascii="Times New Roman" w:hAnsi="Times New Roman"/>
          <w:sz w:val="28"/>
          <w:szCs w:val="28"/>
        </w:rPr>
        <w:t xml:space="preserve">Неуплата административного штрафа в срок, предусмотренный настоящим </w:t>
      </w:r>
      <w:hyperlink r:id="rId30" w:history="1">
        <w:r w:rsidRPr="00746C20">
          <w:rPr>
            <w:rStyle w:val="Hyperlink"/>
            <w:rFonts w:ascii="Times New Roman" w:hAnsi="Times New Roman"/>
            <w:color w:val="auto"/>
            <w:sz w:val="28"/>
            <w:szCs w:val="28"/>
            <w:u w:val="none"/>
          </w:rPr>
          <w:t>Кодексом</w:t>
        </w:r>
      </w:hyperlink>
      <w:r w:rsidRPr="00746C20">
        <w:rPr>
          <w:rFonts w:ascii="Times New Roman" w:hAnsi="Times New Roman"/>
          <w:sz w:val="28"/>
          <w:szCs w:val="28"/>
        </w:rPr>
        <w:t>, влечет наложение административного штрафа в двукратном разм</w:t>
      </w:r>
      <w:r w:rsidRPr="00746C20">
        <w:rPr>
          <w:rFonts w:ascii="Times New Roman" w:hAnsi="Times New Roman"/>
          <w:sz w:val="28"/>
          <w:szCs w:val="28"/>
        </w:rPr>
        <w:t>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D3987" w:rsidRPr="00746C20" w:rsidP="00CD3987">
      <w:pPr>
        <w:spacing w:after="0" w:line="240" w:lineRule="auto"/>
        <w:ind w:firstLine="567"/>
        <w:jc w:val="both"/>
        <w:rPr>
          <w:rFonts w:ascii="Times New Roman" w:hAnsi="Times New Roman"/>
          <w:sz w:val="28"/>
          <w:szCs w:val="28"/>
        </w:rPr>
      </w:pPr>
      <w:r w:rsidRPr="00746C20">
        <w:rPr>
          <w:rFonts w:ascii="Times New Roman" w:eastAsia="SimSun" w:hAnsi="Times New Roman"/>
          <w:iCs/>
          <w:sz w:val="28"/>
          <w:szCs w:val="28"/>
          <w:lang w:eastAsia="zh-CN"/>
        </w:rPr>
        <w:t xml:space="preserve">Постановление может быть обжаловано в Ялтинский городской суд Республики Крым </w:t>
      </w:r>
      <w:r w:rsidRPr="00746C20">
        <w:rPr>
          <w:rFonts w:ascii="Times New Roman" w:hAnsi="Times New Roman"/>
          <w:sz w:val="28"/>
          <w:szCs w:val="28"/>
        </w:rPr>
        <w:t>через миров</w:t>
      </w:r>
      <w:r w:rsidR="00746C20">
        <w:rPr>
          <w:rFonts w:ascii="Times New Roman" w:hAnsi="Times New Roman"/>
          <w:sz w:val="28"/>
          <w:szCs w:val="28"/>
        </w:rPr>
        <w:t>ого судью судебного участка № 97</w:t>
      </w:r>
      <w:r w:rsidRPr="00746C20">
        <w:rPr>
          <w:rFonts w:ascii="Times New Roman" w:hAnsi="Times New Roman"/>
          <w:sz w:val="28"/>
          <w:szCs w:val="28"/>
        </w:rPr>
        <w:t xml:space="preserve"> Ялтинского судебного района (городской округ Ялта) </w:t>
      </w:r>
      <w:r w:rsidRPr="00746C20">
        <w:rPr>
          <w:rFonts w:ascii="Times New Roman" w:eastAsia="SimSun" w:hAnsi="Times New Roman"/>
          <w:iCs/>
          <w:sz w:val="28"/>
          <w:szCs w:val="28"/>
          <w:lang w:eastAsia="zh-CN"/>
        </w:rPr>
        <w:t xml:space="preserve">в течение 10 дней со дня вынесения </w:t>
      </w:r>
      <w:r w:rsidRPr="00746C20">
        <w:rPr>
          <w:rFonts w:ascii="Times New Roman" w:hAnsi="Times New Roman"/>
          <w:sz w:val="28"/>
          <w:szCs w:val="28"/>
        </w:rPr>
        <w:t>или получения копии постановления.</w:t>
      </w:r>
    </w:p>
    <w:p w:rsidR="00CD3987" w:rsidRPr="00746C20" w:rsidP="00C74AF3">
      <w:pPr>
        <w:autoSpaceDE w:val="0"/>
        <w:autoSpaceDN w:val="0"/>
        <w:spacing w:after="0" w:line="240" w:lineRule="auto"/>
        <w:ind w:firstLine="567"/>
        <w:jc w:val="both"/>
        <w:rPr>
          <w:rFonts w:ascii="Times New Roman" w:hAnsi="Times New Roman"/>
          <w:sz w:val="28"/>
          <w:szCs w:val="28"/>
        </w:rPr>
      </w:pPr>
    </w:p>
    <w:p w:rsidR="0053714E" w:rsidRPr="00746C20" w:rsidP="00CD3987">
      <w:pPr>
        <w:spacing w:after="0" w:line="240" w:lineRule="auto"/>
        <w:jc w:val="both"/>
        <w:rPr>
          <w:rFonts w:ascii="Times New Roman" w:hAnsi="Times New Roman"/>
          <w:sz w:val="28"/>
          <w:szCs w:val="28"/>
        </w:rPr>
      </w:pPr>
    </w:p>
    <w:p w:rsidR="0053714E" w:rsidRPr="00746C20" w:rsidP="0053714E">
      <w:pPr>
        <w:spacing w:after="0" w:line="240" w:lineRule="auto"/>
        <w:ind w:firstLine="567"/>
        <w:jc w:val="both"/>
        <w:rPr>
          <w:rFonts w:ascii="Times New Roman" w:hAnsi="Times New Roman"/>
          <w:sz w:val="28"/>
          <w:szCs w:val="28"/>
        </w:rPr>
      </w:pPr>
      <w:r>
        <w:rPr>
          <w:rFonts w:ascii="Times New Roman" w:hAnsi="Times New Roman"/>
          <w:sz w:val="28"/>
          <w:szCs w:val="28"/>
        </w:rPr>
        <w:t>Мировой суд</w:t>
      </w:r>
      <w:r>
        <w:rPr>
          <w:rFonts w:ascii="Times New Roman" w:hAnsi="Times New Roman"/>
          <w:sz w:val="28"/>
          <w:szCs w:val="28"/>
        </w:rPr>
        <w:t>ья</w:t>
      </w:r>
      <w:r w:rsidRPr="00746C20">
        <w:rPr>
          <w:rFonts w:ascii="Times New Roman" w:hAnsi="Times New Roman"/>
          <w:sz w:val="28"/>
          <w:szCs w:val="28"/>
        </w:rPr>
        <w:tab/>
      </w:r>
      <w:r w:rsidRPr="00746C20">
        <w:rPr>
          <w:rFonts w:ascii="Times New Roman" w:hAnsi="Times New Roman"/>
          <w:sz w:val="28"/>
          <w:szCs w:val="28"/>
        </w:rPr>
        <w:tab/>
      </w:r>
      <w:r w:rsidRPr="00746C20">
        <w:rPr>
          <w:rFonts w:ascii="Times New Roman" w:hAnsi="Times New Roman"/>
          <w:sz w:val="28"/>
          <w:szCs w:val="28"/>
        </w:rPr>
        <w:tab/>
      </w:r>
      <w:r w:rsidRPr="00746C20">
        <w:rPr>
          <w:rFonts w:ascii="Times New Roman" w:hAnsi="Times New Roman"/>
          <w:sz w:val="28"/>
          <w:szCs w:val="28"/>
        </w:rPr>
        <w:tab/>
      </w:r>
      <w:r w:rsidRPr="00746C20">
        <w:rPr>
          <w:rFonts w:ascii="Times New Roman" w:hAnsi="Times New Roman"/>
          <w:sz w:val="28"/>
          <w:szCs w:val="28"/>
        </w:rPr>
        <w:tab/>
      </w:r>
      <w:r>
        <w:rPr>
          <w:rFonts w:ascii="Times New Roman" w:hAnsi="Times New Roman"/>
          <w:sz w:val="28"/>
          <w:szCs w:val="28"/>
        </w:rPr>
        <w:t xml:space="preserve">                             М.О. Зайцева</w:t>
      </w:r>
      <w:r w:rsidRPr="00746C20">
        <w:rPr>
          <w:rFonts w:ascii="Times New Roman" w:hAnsi="Times New Roman"/>
          <w:sz w:val="28"/>
          <w:szCs w:val="28"/>
        </w:rPr>
        <w:tab/>
        <w:t xml:space="preserve">   </w:t>
      </w:r>
    </w:p>
    <w:p w:rsidR="000124E5" w:rsidRPr="00746C20">
      <w:pPr>
        <w:rPr>
          <w:rFonts w:ascii="Times New Roman" w:hAnsi="Times New Roman"/>
          <w:sz w:val="28"/>
          <w:szCs w:val="28"/>
        </w:rPr>
      </w:pPr>
    </w:p>
    <w:sectPr w:rsidSect="00CD3987">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65"/>
    <w:rsid w:val="00005B40"/>
    <w:rsid w:val="000124E5"/>
    <w:rsid w:val="00045FE7"/>
    <w:rsid w:val="00072FCD"/>
    <w:rsid w:val="00086E5B"/>
    <w:rsid w:val="00097291"/>
    <w:rsid w:val="00235C7F"/>
    <w:rsid w:val="002F7FED"/>
    <w:rsid w:val="0031641D"/>
    <w:rsid w:val="00330D06"/>
    <w:rsid w:val="00345CE1"/>
    <w:rsid w:val="00352DB3"/>
    <w:rsid w:val="0036377B"/>
    <w:rsid w:val="0045602A"/>
    <w:rsid w:val="004D5CAE"/>
    <w:rsid w:val="00510221"/>
    <w:rsid w:val="0053714E"/>
    <w:rsid w:val="005859AB"/>
    <w:rsid w:val="005A2681"/>
    <w:rsid w:val="005C16DC"/>
    <w:rsid w:val="00746C20"/>
    <w:rsid w:val="0078759D"/>
    <w:rsid w:val="008309DE"/>
    <w:rsid w:val="00877084"/>
    <w:rsid w:val="008C2E3C"/>
    <w:rsid w:val="00920F31"/>
    <w:rsid w:val="009714D6"/>
    <w:rsid w:val="0097242B"/>
    <w:rsid w:val="00AB1577"/>
    <w:rsid w:val="00B103C5"/>
    <w:rsid w:val="00B41744"/>
    <w:rsid w:val="00BF2965"/>
    <w:rsid w:val="00C14D32"/>
    <w:rsid w:val="00C33CBC"/>
    <w:rsid w:val="00C61D93"/>
    <w:rsid w:val="00C74AF3"/>
    <w:rsid w:val="00CA38A5"/>
    <w:rsid w:val="00CD3987"/>
    <w:rsid w:val="00CE1641"/>
    <w:rsid w:val="00CE469B"/>
    <w:rsid w:val="00D531B0"/>
    <w:rsid w:val="00E028CD"/>
    <w:rsid w:val="00E437D6"/>
    <w:rsid w:val="00E44DCB"/>
    <w:rsid w:val="00EF1487"/>
    <w:rsid w:val="00EF61E8"/>
    <w:rsid w:val="00F56346"/>
    <w:rsid w:val="00F9681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14E"/>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3714E"/>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53714E"/>
    <w:rPr>
      <w:rFonts w:ascii="Times New Roman" w:eastAsia="Times New Roman" w:hAnsi="Times New Roman" w:cs="Times New Roman"/>
      <w:b/>
      <w:szCs w:val="20"/>
      <w:lang w:eastAsia="ru-RU"/>
    </w:rPr>
  </w:style>
  <w:style w:type="character" w:styleId="Hyperlink">
    <w:name w:val="Hyperlink"/>
    <w:uiPriority w:val="99"/>
    <w:semiHidden/>
    <w:unhideWhenUsed/>
    <w:rsid w:val="0053714E"/>
    <w:rPr>
      <w:color w:val="0000FF"/>
      <w:u w:val="single"/>
    </w:rPr>
  </w:style>
  <w:style w:type="character" w:customStyle="1" w:styleId="a0">
    <w:name w:val="Основной текст + Полужирный"/>
    <w:rsid w:val="0053714E"/>
    <w:rPr>
      <w:b/>
      <w:bCs/>
      <w:color w:val="000000"/>
      <w:spacing w:val="0"/>
      <w:w w:val="100"/>
      <w:position w:val="0"/>
      <w:sz w:val="21"/>
      <w:szCs w:val="21"/>
      <w:shd w:val="clear" w:color="auto" w:fill="FFFFFF"/>
      <w:lang w:val="ru-RU" w:eastAsia="ru-RU" w:bidi="ru-RU"/>
    </w:rPr>
  </w:style>
  <w:style w:type="paragraph" w:styleId="NormalWeb">
    <w:name w:val="Normal (Web)"/>
    <w:basedOn w:val="Normal"/>
    <w:uiPriority w:val="99"/>
    <w:semiHidden/>
    <w:unhideWhenUsed/>
    <w:rsid w:val="0053714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53714E"/>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4">
    <w:name w:val="Style4"/>
    <w:basedOn w:val="Normal"/>
    <w:uiPriority w:val="99"/>
    <w:rsid w:val="0053714E"/>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3">
    <w:name w:val="Font Style13"/>
    <w:uiPriority w:val="99"/>
    <w:rsid w:val="0053714E"/>
    <w:rPr>
      <w:rFonts w:ascii="Times New Roman" w:hAnsi="Times New Roman" w:cs="Times New Roman"/>
      <w:spacing w:val="20"/>
      <w:sz w:val="18"/>
      <w:szCs w:val="18"/>
    </w:rPr>
  </w:style>
  <w:style w:type="character" w:customStyle="1" w:styleId="FontStyle17">
    <w:name w:val="Font Style17"/>
    <w:uiPriority w:val="99"/>
    <w:rsid w:val="0053714E"/>
    <w:rPr>
      <w:rFonts w:ascii="Times New Roman" w:hAnsi="Times New Roman" w:cs="Times New Roman"/>
      <w:sz w:val="22"/>
      <w:szCs w:val="22"/>
    </w:rPr>
  </w:style>
  <w:style w:type="character" w:customStyle="1" w:styleId="apple-converted-space">
    <w:name w:val="apple-converted-space"/>
    <w:basedOn w:val="DefaultParagraphFont"/>
    <w:rsid w:val="0053714E"/>
  </w:style>
  <w:style w:type="paragraph" w:styleId="BodyTextIndent2">
    <w:name w:val="Body Text Indent 2"/>
    <w:basedOn w:val="Normal"/>
    <w:link w:val="2"/>
    <w:uiPriority w:val="99"/>
    <w:semiHidden/>
    <w:unhideWhenUsed/>
    <w:rsid w:val="0053714E"/>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53714E"/>
    <w:rPr>
      <w:rFonts w:ascii="Calibri" w:eastAsia="Times New Roman" w:hAnsi="Calibri" w:cs="Times New Roman"/>
      <w:lang w:eastAsia="ru-RU"/>
    </w:rPr>
  </w:style>
  <w:style w:type="paragraph" w:styleId="BodyTextIndent">
    <w:name w:val="Body Text Indent"/>
    <w:basedOn w:val="Normal"/>
    <w:link w:val="a1"/>
    <w:uiPriority w:val="99"/>
    <w:unhideWhenUsed/>
    <w:rsid w:val="0053714E"/>
    <w:pPr>
      <w:spacing w:after="120"/>
      <w:ind w:left="283"/>
    </w:pPr>
  </w:style>
  <w:style w:type="character" w:customStyle="1" w:styleId="a1">
    <w:name w:val="Основной текст с отступом Знак"/>
    <w:basedOn w:val="DefaultParagraphFont"/>
    <w:link w:val="BodyTextIndent"/>
    <w:uiPriority w:val="99"/>
    <w:rsid w:val="0053714E"/>
    <w:rPr>
      <w:rFonts w:ascii="Calibri" w:eastAsia="Times New Roman" w:hAnsi="Calibri" w:cs="Times New Roman"/>
      <w:lang w:eastAsia="ru-RU"/>
    </w:rPr>
  </w:style>
  <w:style w:type="paragraph" w:styleId="HTMLPreformatted">
    <w:name w:val="HTML Preformatted"/>
    <w:basedOn w:val="Normal"/>
    <w:link w:val="HTML"/>
    <w:uiPriority w:val="99"/>
    <w:unhideWhenUsed/>
    <w:rsid w:val="00F56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F56346"/>
    <w:rPr>
      <w:rFonts w:ascii="Courier New" w:eastAsia="Times New Roman" w:hAnsi="Courier New" w:cs="Courier New"/>
      <w:sz w:val="20"/>
      <w:szCs w:val="20"/>
      <w:lang w:eastAsia="ru-RU"/>
    </w:rPr>
  </w:style>
  <w:style w:type="paragraph" w:styleId="BalloonText">
    <w:name w:val="Balloon Text"/>
    <w:basedOn w:val="Normal"/>
    <w:link w:val="a2"/>
    <w:uiPriority w:val="99"/>
    <w:semiHidden/>
    <w:unhideWhenUsed/>
    <w:rsid w:val="0031641D"/>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31641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0C98F6D4E96F793DBCC50973862F7D201BFFD14B38D6E59234A054110CD57FB2E3ACB3C1D1D240AFD39884834ED414DD2FD150C05BCE5J9P" TargetMode="External" /><Relationship Id="rId11" Type="http://schemas.openxmlformats.org/officeDocument/2006/relationships/hyperlink" Target="consultantplus://offline/ref=10C98F6D4E96F793DBCC50973862F7D201BFFD14B38D6E59234A054110CD57FB2E3ACB33131D260AFD39884834ED414DD2FD150C05BCE5J9P" TargetMode="External" /><Relationship Id="rId12" Type="http://schemas.openxmlformats.org/officeDocument/2006/relationships/hyperlink" Target="consultantplus://offline/ref=10C98F6D4E96F793DBCC50973862F7D201BFFD14B38D6E59234A054110CD57FB2E3ACB3C1910210AFD39884834ED414DD2FD150C05BCE5J9P" TargetMode="External" /><Relationship Id="rId13" Type="http://schemas.openxmlformats.org/officeDocument/2006/relationships/hyperlink" Target="consultantplus://offline/ref=10C98F6D4E96F793DBCC50973862F7D201BFFD14B38D6E59234A054110CD57FB2E3ACB391B1E2D0AFD39884834ED414DD2FD150C05BCE5J9P" TargetMode="External" /><Relationship Id="rId14" Type="http://schemas.openxmlformats.org/officeDocument/2006/relationships/hyperlink" Target="consultantplus://offline/ref=10C98F6D4E96F793DBCC50973862F7D201BFFD14B38D6E59234A054110CD57FB2E3ACB3C131E2C0AFD39884834ED414DD2FD150C05BCE5J9P" TargetMode="External" /><Relationship Id="rId15" Type="http://schemas.openxmlformats.org/officeDocument/2006/relationships/hyperlink" Target="consultantplus://offline/ref=10C98F6D4E96F793DBCC50973862F7D201BFFD14B38D6E59234A054110CD57FB2E3ACB3C13112E55F82C99103BE95953D1E0090E07EBJEP" TargetMode="External" /><Relationship Id="rId16" Type="http://schemas.openxmlformats.org/officeDocument/2006/relationships/hyperlink" Target="consultantplus://offline/ref=10C98F6D4E96F793DBCC50973862F7D201BFFD14B38D6E59234A054110CD57FB2E3ACB3A1B1C260AFD39884834ED414DD2FD150C05BCE5J9P" TargetMode="External" /><Relationship Id="rId17" Type="http://schemas.openxmlformats.org/officeDocument/2006/relationships/hyperlink" Target="consultantplus://offline/ref=10C98F6D4E96F793DBCC50973862F7D201BFFD14B38D6E59234A054110CD57FB2E3ACB3E191E210AFD39884834ED414DD2FD150C05BCE5J9P" TargetMode="External" /><Relationship Id="rId18" Type="http://schemas.openxmlformats.org/officeDocument/2006/relationships/hyperlink" Target="consultantplus://offline/ref=10C98F6D4E96F793DBCC50973862F7D201BFFD14B38D6E59234A054110CD57FB2E3ACB3A1910260AFD39884834ED414DD2FD150C05BCE5J9P" TargetMode="External" /><Relationship Id="rId19" Type="http://schemas.openxmlformats.org/officeDocument/2006/relationships/hyperlink" Target="consultantplus://offline/ref=10C98F6D4E96F793DBCC50973862F7D201BFFD14B38D6E59234A054110CD57FB2E3ACB391A1F200AFD39884834ED414DD2FD150C05BCE5J9P" TargetMode="External" /><Relationship Id="rId2" Type="http://schemas.openxmlformats.org/officeDocument/2006/relationships/webSettings" Target="webSettings.xml" /><Relationship Id="rId20" Type="http://schemas.openxmlformats.org/officeDocument/2006/relationships/hyperlink" Target="consultantplus://offline/ref=10C98F6D4E96F793DBCC50973862F7D201BFFD14B38D6E59234A054110CD57FB2E3ACB39191A250AFD39884834ED414DD2FD150C05BCE5J9P" TargetMode="External" /><Relationship Id="rId21" Type="http://schemas.openxmlformats.org/officeDocument/2006/relationships/hyperlink" Target="consultantplus://offline/ref=10C98F6D4E96F793DBCC50973862F7D201BFFD14B38D6E59234A054110CD57FB2E3ACB381319240AFD39884834ED414DD2FD150C05BCE5J9P" TargetMode="External" /><Relationship Id="rId22" Type="http://schemas.openxmlformats.org/officeDocument/2006/relationships/hyperlink" Target="consultantplus://offline/ref=10C98F6D4E96F793DBCC50973862F7D201BFFD14B38D6E59234A054110CD57FB2E3ACB381318230AFD39884834ED414DD2FD150C05BCE5J9P" TargetMode="External" /><Relationship Id="rId23" Type="http://schemas.openxmlformats.org/officeDocument/2006/relationships/hyperlink" Target="consultantplus://offline/ref=10C98F6D4E96F793DBCC50973862F7D201BFFD14B38D6E59234A054110CD57FB2E3ACB3F1C19270AFD39884834ED414DD2FD150C05BCE5J9P" TargetMode="External" /><Relationship Id="rId24" Type="http://schemas.openxmlformats.org/officeDocument/2006/relationships/hyperlink" Target="consultantplus://offline/ref=10C98F6D4E96F793DBCC50973862F7D201BFFD14B38D6E59234A054110CD57FB2E3ACB3E1B102C0AFD39884834ED414DD2FD150C05BCE5J9P" TargetMode="External" /><Relationship Id="rId25" Type="http://schemas.openxmlformats.org/officeDocument/2006/relationships/hyperlink" Target="consultantplus://offline/ref=10C98F6D4E96F793DBCC50973862F7D201BFFD14B38D6E59234A054110CD57FB2E3ACB3D1C1D220AFD39884834ED414DD2FD150C05BCE5J9P" TargetMode="External" /><Relationship Id="rId26" Type="http://schemas.openxmlformats.org/officeDocument/2006/relationships/hyperlink" Target="consultantplus://offline/ref=10C98F6D4E96F793DBCC50973862F7D201BFFD14B38D6E59234A054110CD57FB2E3ACB3C1D1B270AFD39884834ED414DD2FD150C05BCE5J9P" TargetMode="External" /><Relationship Id="rId27" Type="http://schemas.openxmlformats.org/officeDocument/2006/relationships/hyperlink" Target="consultantplus://offline/ref=10C98F6D4E96F793DBCC50973862F7D201BFFD14B38D6E59234A054110CD57FB2E3ACB331A1C220AFD39884834ED414DD2FD150C05BCE5J9P" TargetMode="External" /><Relationship Id="rId28" Type="http://schemas.openxmlformats.org/officeDocument/2006/relationships/hyperlink" Target="consultantplus://offline/ref=10C98F6D4E96F793DBCC50973862F7D201BFFD14B38D6E59234A054110CD57FB2E3ACB3A1B182303AE63984C7DBA4A51D4E00B0D1BBC5922EAJDP" TargetMode="External" /><Relationship Id="rId29" Type="http://schemas.openxmlformats.org/officeDocument/2006/relationships/hyperlink" Target="consultantplus://offline/ref=10C98F6D4E96F793DBCC50973862F7D201BFFD14B38D6E59234A054110CD57FB2E3ACB3E1F1B220AFD39884834ED414DD2FD150C05BCE5J9P" TargetMode="External" /><Relationship Id="rId3" Type="http://schemas.openxmlformats.org/officeDocument/2006/relationships/fontTable" Target="fontTable.xml" /><Relationship Id="rId30" Type="http://schemas.openxmlformats.org/officeDocument/2006/relationships/hyperlink" Target="consultantplus://offline/main?base=LAW;n=117401;fld=134;dst=102941" TargetMode="External" /><Relationship Id="rId31" Type="http://schemas.openxmlformats.org/officeDocument/2006/relationships/theme" Target="theme/theme1.xml" /><Relationship Id="rId32" Type="http://schemas.openxmlformats.org/officeDocument/2006/relationships/styles" Target="styles.xml" /><Relationship Id="rId4" Type="http://schemas.openxmlformats.org/officeDocument/2006/relationships/hyperlink" Target="consultantplus://offline/ref=74B79A666E479441934B7FBE5D42E5257C05CDED94D4AA76309C0FB669718EF20225B0DCDC75B19Ax0p5O" TargetMode="External" /><Relationship Id="rId5" Type="http://schemas.openxmlformats.org/officeDocument/2006/relationships/hyperlink" Target="consultantplus://offline/ref=10C98F6D4E96F793DBCC50973862F7D201BFFD14B38D6E59234A054110CD57FB2E3ACB381C1C250AFD39884834ED414DD2FD150C05BCE5J9P" TargetMode="External" /><Relationship Id="rId6" Type="http://schemas.openxmlformats.org/officeDocument/2006/relationships/hyperlink" Target="consultantplus://offline/ref=10C98F6D4E96F793DBCC50973862F7D201BFFD14B38D6E59234A054110CD57FB2E3ACB3E191A200AFD39884834ED414DD2FD150C05BCE5J9P" TargetMode="External" /><Relationship Id="rId7" Type="http://schemas.openxmlformats.org/officeDocument/2006/relationships/hyperlink" Target="consultantplus://offline/ref=10C98F6D4E96F793DBCC50973862F7D201BFFD14B38D6E59234A054110CD57FB2E3ACB3E1D1E220AFD39884834ED414DD2FD150C05BCE5J9P" TargetMode="External" /><Relationship Id="rId8" Type="http://schemas.openxmlformats.org/officeDocument/2006/relationships/hyperlink" Target="consultantplus://offline/ref=10C98F6D4E96F793DBCC50973862F7D201BFFD14B38D6E59234A054110CD57FB2E3ACB3E1D1E2C0AFD39884834ED414DD2FD150C05BCE5J9P" TargetMode="External" /><Relationship Id="rId9" Type="http://schemas.openxmlformats.org/officeDocument/2006/relationships/hyperlink" Target="consultantplus://offline/ref=10C98F6D4E96F793DBCC50973862F7D201BFFD14B38D6E59234A054110CD57FB2E3ACB3E1D11260AFD39884834ED414DD2FD150C05BCE5J9P"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