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DA7" w:rsidRPr="00E1764E" w:rsidP="004A6DA7">
      <w:pPr>
        <w:jc w:val="right"/>
        <w:rPr>
          <w:color w:val="000000"/>
        </w:rPr>
      </w:pPr>
      <w:r w:rsidRPr="00E1764E">
        <w:rPr>
          <w:color w:val="000000"/>
        </w:rPr>
        <w:t>Дело № 5-97-363/2020</w:t>
      </w:r>
    </w:p>
    <w:p w:rsidR="004A6DA7" w:rsidRPr="00E1764E" w:rsidP="004A6DA7">
      <w:pPr>
        <w:jc w:val="right"/>
        <w:rPr>
          <w:color w:val="000000"/>
        </w:rPr>
      </w:pPr>
      <w:r w:rsidRPr="00E1764E">
        <w:rPr>
          <w:color w:val="000000"/>
        </w:rPr>
        <w:t>91</w:t>
      </w:r>
      <w:r w:rsidRPr="00E1764E">
        <w:rPr>
          <w:color w:val="000000"/>
          <w:lang w:val="en-US"/>
        </w:rPr>
        <w:t>MS</w:t>
      </w:r>
      <w:r w:rsidRPr="00E1764E">
        <w:rPr>
          <w:color w:val="000000"/>
        </w:rPr>
        <w:t>0097-01-2020-001081-54</w:t>
      </w:r>
    </w:p>
    <w:p w:rsidR="000F7848" w:rsidRPr="00E1764E" w:rsidP="000F7848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1764E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F7848" w:rsidRPr="00E1764E" w:rsidP="000F7848">
      <w:pPr>
        <w:jc w:val="center"/>
        <w:rPr>
          <w:b/>
          <w:sz w:val="28"/>
          <w:szCs w:val="28"/>
          <w:lang w:eastAsia="x-none"/>
        </w:rPr>
      </w:pPr>
      <w:r w:rsidRPr="00E1764E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0F7848" w:rsidRPr="00E1764E" w:rsidP="000F7848">
      <w:pPr>
        <w:rPr>
          <w:sz w:val="28"/>
          <w:szCs w:val="28"/>
          <w:lang w:eastAsia="x-none"/>
        </w:rPr>
      </w:pPr>
    </w:p>
    <w:p w:rsidR="000F7848" w:rsidRPr="00E1764E" w:rsidP="000F7848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E1764E">
        <w:rPr>
          <w:bCs/>
          <w:sz w:val="28"/>
          <w:szCs w:val="28"/>
        </w:rPr>
        <w:t>19</w:t>
      </w:r>
      <w:r w:rsidRPr="00E1764E">
        <w:rPr>
          <w:bCs/>
          <w:sz w:val="28"/>
          <w:szCs w:val="28"/>
        </w:rPr>
        <w:t xml:space="preserve"> </w:t>
      </w:r>
      <w:r w:rsidRPr="00E1764E">
        <w:rPr>
          <w:bCs/>
          <w:sz w:val="28"/>
          <w:szCs w:val="28"/>
        </w:rPr>
        <w:t>ноября</w:t>
      </w:r>
      <w:r w:rsidRPr="00E1764E">
        <w:rPr>
          <w:bCs/>
          <w:sz w:val="28"/>
          <w:szCs w:val="28"/>
        </w:rPr>
        <w:t xml:space="preserve"> 2020 года </w:t>
      </w:r>
      <w:r w:rsidRPr="00E1764E">
        <w:rPr>
          <w:bCs/>
          <w:sz w:val="28"/>
          <w:szCs w:val="28"/>
        </w:rPr>
        <w:tab/>
      </w:r>
      <w:r w:rsidRPr="00E1764E">
        <w:rPr>
          <w:bCs/>
          <w:sz w:val="28"/>
          <w:szCs w:val="28"/>
        </w:rPr>
        <w:tab/>
      </w:r>
      <w:r w:rsidRPr="00E1764E">
        <w:rPr>
          <w:bCs/>
          <w:sz w:val="28"/>
          <w:szCs w:val="28"/>
        </w:rPr>
        <w:tab/>
      </w:r>
      <w:r w:rsidRPr="00E1764E">
        <w:rPr>
          <w:bCs/>
          <w:sz w:val="28"/>
          <w:szCs w:val="28"/>
        </w:rPr>
        <w:tab/>
      </w:r>
      <w:r w:rsidRPr="00E1764E">
        <w:rPr>
          <w:bCs/>
          <w:sz w:val="28"/>
          <w:szCs w:val="28"/>
        </w:rPr>
        <w:tab/>
        <w:t xml:space="preserve">                           г. Ялта </w:t>
      </w:r>
    </w:p>
    <w:p w:rsidR="000F7848" w:rsidRPr="00E1764E" w:rsidP="000F7848">
      <w:pPr>
        <w:ind w:firstLine="570"/>
        <w:jc w:val="both"/>
        <w:rPr>
          <w:bCs/>
          <w:sz w:val="28"/>
          <w:szCs w:val="28"/>
        </w:rPr>
      </w:pPr>
    </w:p>
    <w:p w:rsidR="004A6DA7" w:rsidRPr="00E1764E" w:rsidP="004A6DA7">
      <w:pPr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E1764E">
        <w:rPr>
          <w:sz w:val="28"/>
          <w:szCs w:val="28"/>
        </w:rPr>
        <w:t xml:space="preserve">  </w:t>
      </w:r>
      <w:r w:rsidRPr="00E1764E">
        <w:rPr>
          <w:sz w:val="28"/>
          <w:szCs w:val="28"/>
        </w:rPr>
        <w:t xml:space="preserve">г. Ялта, ул. Васильева, 19), рассмотрев дело об административном правонарушении, поступившее из </w:t>
      </w:r>
      <w:r w:rsidR="00E1764E">
        <w:rPr>
          <w:sz w:val="28"/>
          <w:szCs w:val="28"/>
        </w:rPr>
        <w:t xml:space="preserve">Отдела </w:t>
      </w:r>
      <w:r w:rsidRPr="00E1764E">
        <w:rPr>
          <w:sz w:val="28"/>
          <w:szCs w:val="28"/>
        </w:rPr>
        <w:t>ГИБДД УМВД России по г. Ялте, в отношении</w:t>
      </w:r>
    </w:p>
    <w:p w:rsidR="000F7848" w:rsidRPr="00E1764E" w:rsidP="004A6DA7">
      <w:pPr>
        <w:ind w:firstLine="570"/>
        <w:jc w:val="both"/>
        <w:rPr>
          <w:iCs/>
          <w:sz w:val="28"/>
          <w:szCs w:val="28"/>
        </w:rPr>
      </w:pPr>
      <w:r w:rsidRPr="00E1764E">
        <w:rPr>
          <w:b/>
          <w:iCs/>
          <w:sz w:val="28"/>
          <w:szCs w:val="28"/>
        </w:rPr>
        <w:t>Сидорович</w:t>
      </w:r>
      <w:r w:rsidRPr="00E1764E" w:rsidR="00EE559F">
        <w:rPr>
          <w:b/>
          <w:iCs/>
          <w:sz w:val="28"/>
          <w:szCs w:val="28"/>
        </w:rPr>
        <w:t>а</w:t>
      </w:r>
      <w:r w:rsidRPr="00E1764E">
        <w:rPr>
          <w:b/>
          <w:iCs/>
          <w:sz w:val="28"/>
          <w:szCs w:val="28"/>
        </w:rPr>
        <w:t xml:space="preserve"> Игоря Анатольевича</w:t>
      </w:r>
      <w:r w:rsidRPr="00E1764E">
        <w:rPr>
          <w:iCs/>
          <w:sz w:val="28"/>
          <w:szCs w:val="28"/>
        </w:rPr>
        <w:t>,</w:t>
      </w:r>
      <w:r w:rsidRPr="00E1764E">
        <w:rPr>
          <w:iCs/>
          <w:sz w:val="28"/>
          <w:szCs w:val="28"/>
        </w:rPr>
        <w:t xml:space="preserve"> </w:t>
      </w:r>
      <w:r w:rsidR="004D6F3F">
        <w:rPr>
          <w:iCs/>
          <w:sz w:val="28"/>
          <w:szCs w:val="28"/>
        </w:rPr>
        <w:t>«ПЕРСОНАЛЬНЫЕ ДАННЫЕ»</w:t>
      </w:r>
      <w:r w:rsidRPr="00E1764E">
        <w:rPr>
          <w:iCs/>
          <w:sz w:val="28"/>
          <w:szCs w:val="28"/>
        </w:rPr>
        <w:t xml:space="preserve">, </w:t>
      </w:r>
    </w:p>
    <w:p w:rsidR="000F7848" w:rsidRPr="00E1764E" w:rsidP="000F7848">
      <w:pPr>
        <w:ind w:firstLine="570"/>
        <w:jc w:val="both"/>
        <w:rPr>
          <w:iCs/>
          <w:sz w:val="28"/>
          <w:szCs w:val="28"/>
        </w:rPr>
      </w:pPr>
      <w:r w:rsidRPr="00E1764E">
        <w:rPr>
          <w:iCs/>
          <w:sz w:val="28"/>
          <w:szCs w:val="28"/>
        </w:rPr>
        <w:t>по ч.</w:t>
      </w:r>
      <w:r w:rsidR="00E1764E">
        <w:rPr>
          <w:iCs/>
          <w:sz w:val="28"/>
          <w:szCs w:val="28"/>
        </w:rPr>
        <w:t xml:space="preserve"> </w:t>
      </w:r>
      <w:r w:rsidRPr="00E1764E">
        <w:rPr>
          <w:iCs/>
          <w:sz w:val="28"/>
          <w:szCs w:val="28"/>
        </w:rPr>
        <w:t>1 ст. 20.25 Кодекса Российской Федерации об административных правонарушениях (далее – КоАП РФ),</w:t>
      </w:r>
    </w:p>
    <w:p w:rsidR="000F7848" w:rsidRPr="00E1764E" w:rsidP="000F784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F7848" w:rsidRPr="00E1764E" w:rsidP="000F7848">
      <w:pPr>
        <w:pStyle w:val="BodyText"/>
        <w:jc w:val="center"/>
        <w:rPr>
          <w:b/>
          <w:sz w:val="28"/>
          <w:szCs w:val="28"/>
          <w:lang w:val="ru-RU"/>
        </w:rPr>
      </w:pPr>
      <w:r w:rsidRPr="00E1764E">
        <w:rPr>
          <w:b/>
          <w:sz w:val="28"/>
          <w:szCs w:val="28"/>
          <w:lang w:val="ru-RU"/>
        </w:rPr>
        <w:t>УСТАНОВИЛ:</w:t>
      </w:r>
    </w:p>
    <w:p w:rsidR="000F7848" w:rsidRPr="00E1764E" w:rsidP="000F7848">
      <w:pPr>
        <w:pStyle w:val="BodyText"/>
        <w:jc w:val="center"/>
        <w:rPr>
          <w:b/>
          <w:sz w:val="28"/>
          <w:szCs w:val="28"/>
          <w:lang w:val="ru-RU"/>
        </w:rPr>
      </w:pPr>
    </w:p>
    <w:p w:rsidR="004A6DA7" w:rsidRPr="00E1764E" w:rsidP="00E1764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>Сидорович И.А.</w:t>
      </w:r>
      <w:r w:rsidR="00E1764E">
        <w:rPr>
          <w:sz w:val="28"/>
          <w:szCs w:val="28"/>
        </w:rPr>
        <w:t>,</w:t>
      </w:r>
      <w:r w:rsidRPr="00E1764E" w:rsidR="000F7848"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 xml:space="preserve">зарегистрированный </w:t>
      </w:r>
      <w:r w:rsidRPr="00E1764E" w:rsidR="000F7848">
        <w:rPr>
          <w:sz w:val="28"/>
          <w:szCs w:val="28"/>
        </w:rPr>
        <w:t xml:space="preserve">по </w:t>
      </w:r>
      <w:r w:rsidR="004D6F3F">
        <w:rPr>
          <w:sz w:val="28"/>
          <w:szCs w:val="28"/>
        </w:rPr>
        <w:t>«ИЗЪЯТО»</w:t>
      </w:r>
      <w:r w:rsidRPr="00E1764E" w:rsidR="000F7848">
        <w:rPr>
          <w:iCs/>
          <w:sz w:val="28"/>
          <w:szCs w:val="28"/>
        </w:rPr>
        <w:t xml:space="preserve">, </w:t>
      </w:r>
      <w:r w:rsidRPr="00E1764E">
        <w:rPr>
          <w:sz w:val="28"/>
          <w:szCs w:val="28"/>
        </w:rPr>
        <w:t>допустил</w:t>
      </w:r>
      <w:r w:rsidRPr="00E1764E" w:rsidR="000F7848"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 xml:space="preserve">неуплату административного штрафа в размере 500 рублей, назначенного постановлением </w:t>
      </w:r>
      <w:r w:rsidR="00E1764E">
        <w:rPr>
          <w:sz w:val="28"/>
          <w:szCs w:val="28"/>
        </w:rPr>
        <w:t xml:space="preserve">старшего инспектора </w:t>
      </w:r>
      <w:r w:rsidR="004D6F3F">
        <w:rPr>
          <w:sz w:val="28"/>
          <w:szCs w:val="28"/>
        </w:rPr>
        <w:t>«ИЗЪЯТО»</w:t>
      </w:r>
      <w:r w:rsidR="004D6F3F">
        <w:rPr>
          <w:sz w:val="28"/>
          <w:szCs w:val="28"/>
        </w:rPr>
        <w:t xml:space="preserve"> </w:t>
      </w:r>
      <w:r w:rsidRPr="00E1764E" w:rsidR="00EE559F">
        <w:rPr>
          <w:sz w:val="28"/>
          <w:szCs w:val="28"/>
        </w:rPr>
        <w:t>ЦАФАП ГИБДД МВД по Республике Крым</w:t>
      </w:r>
      <w:r w:rsidRPr="00E1764E">
        <w:rPr>
          <w:i/>
          <w:sz w:val="28"/>
          <w:szCs w:val="28"/>
        </w:rPr>
        <w:t xml:space="preserve"> </w:t>
      </w:r>
      <w:r w:rsidRPr="00E1764E">
        <w:rPr>
          <w:sz w:val="28"/>
          <w:szCs w:val="28"/>
        </w:rPr>
        <w:t xml:space="preserve">от </w:t>
      </w:r>
      <w:r w:rsidRPr="00E1764E" w:rsidR="00EE559F">
        <w:rPr>
          <w:sz w:val="28"/>
          <w:szCs w:val="28"/>
        </w:rPr>
        <w:t>03</w:t>
      </w:r>
      <w:r w:rsidR="00E1764E">
        <w:rPr>
          <w:sz w:val="28"/>
          <w:szCs w:val="28"/>
        </w:rPr>
        <w:t xml:space="preserve">.06.2020 года </w:t>
      </w:r>
      <w:r w:rsidRPr="00E1764E">
        <w:rPr>
          <w:sz w:val="28"/>
          <w:szCs w:val="28"/>
        </w:rPr>
        <w:t>№</w:t>
      </w:r>
      <w:r w:rsidRPr="00E1764E" w:rsidR="00EE559F">
        <w:rPr>
          <w:sz w:val="28"/>
          <w:szCs w:val="28"/>
        </w:rPr>
        <w:t xml:space="preserve"> 18810182200603138991</w:t>
      </w:r>
      <w:r w:rsidRPr="00E1764E">
        <w:rPr>
          <w:sz w:val="28"/>
          <w:szCs w:val="28"/>
        </w:rPr>
        <w:t xml:space="preserve">, вступившем в законную силу </w:t>
      </w:r>
      <w:r w:rsidRPr="00E1764E" w:rsidR="00EE559F">
        <w:rPr>
          <w:sz w:val="28"/>
          <w:szCs w:val="28"/>
        </w:rPr>
        <w:t>30.06</w:t>
      </w:r>
      <w:r w:rsidRPr="00E1764E">
        <w:rPr>
          <w:sz w:val="28"/>
          <w:szCs w:val="28"/>
        </w:rPr>
        <w:t>.2020 года, в 60-дневный срок, предусмотренный ч. 1 ст. 32.2 КоАП РФ, чем совершил правонарушение, предусмотренное ч. 1 ст. 20.25 КоАП РФ.</w:t>
      </w:r>
      <w:r w:rsidRPr="00E1764E">
        <w:rPr>
          <w:iCs/>
          <w:sz w:val="28"/>
          <w:szCs w:val="28"/>
        </w:rPr>
        <w:t xml:space="preserve"> </w:t>
      </w:r>
    </w:p>
    <w:p w:rsidR="004A6DA7" w:rsidRPr="00E1764E" w:rsidP="00EE559F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1764E">
        <w:rPr>
          <w:sz w:val="28"/>
          <w:szCs w:val="28"/>
        </w:rPr>
        <w:t xml:space="preserve">В судебном заседании </w:t>
      </w:r>
      <w:r w:rsidRPr="00E1764E" w:rsidR="00EE559F">
        <w:rPr>
          <w:sz w:val="28"/>
          <w:szCs w:val="28"/>
        </w:rPr>
        <w:t>Сидорович И.А.</w:t>
      </w:r>
      <w:r w:rsidRPr="00E1764E">
        <w:rPr>
          <w:sz w:val="28"/>
          <w:szCs w:val="28"/>
        </w:rPr>
        <w:t xml:space="preserve"> признал вину в совершении правонарушения.</w:t>
      </w:r>
    </w:p>
    <w:p w:rsidR="000F7848" w:rsidRPr="00E1764E" w:rsidP="000F784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Согласно </w:t>
      </w:r>
      <w:hyperlink r:id="rId4" w:history="1">
        <w:r w:rsidRPr="00E1764E">
          <w:rPr>
            <w:rStyle w:val="Hyperlink"/>
            <w:sz w:val="28"/>
            <w:szCs w:val="28"/>
            <w:u w:val="none"/>
          </w:rPr>
          <w:t>части 1 статьи 32.2</w:t>
        </w:r>
      </w:hyperlink>
      <w:r w:rsidRPr="00E1764E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E1764E">
          <w:rPr>
            <w:rStyle w:val="Hyperlink"/>
            <w:sz w:val="28"/>
            <w:szCs w:val="28"/>
            <w:u w:val="none"/>
          </w:rPr>
          <w:t>частью 1.1</w:t>
        </w:r>
      </w:hyperlink>
      <w:r w:rsidRPr="00E1764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E1764E">
          <w:rPr>
            <w:rStyle w:val="Hyperlink"/>
            <w:sz w:val="28"/>
            <w:szCs w:val="28"/>
            <w:u w:val="none"/>
          </w:rPr>
          <w:t>статьей 31.5</w:t>
        </w:r>
      </w:hyperlink>
      <w:r w:rsidRPr="00E1764E">
        <w:rPr>
          <w:sz w:val="28"/>
          <w:szCs w:val="28"/>
        </w:rPr>
        <w:t xml:space="preserve"> настоящего Кодекса.</w:t>
      </w:r>
    </w:p>
    <w:p w:rsidR="000F7848" w:rsidRPr="00E1764E" w:rsidP="000F784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E1764E">
          <w:rPr>
            <w:rStyle w:val="Hyperlink"/>
            <w:sz w:val="28"/>
            <w:szCs w:val="28"/>
            <w:u w:val="none"/>
          </w:rPr>
          <w:t>Частью 1 статьи 20.25</w:t>
        </w:r>
      </w:hyperlink>
      <w:r w:rsidRPr="00E1764E">
        <w:rPr>
          <w:sz w:val="28"/>
          <w:szCs w:val="28"/>
        </w:rPr>
        <w:t xml:space="preserve"> КоАП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E1764E">
          <w:rPr>
            <w:rStyle w:val="Hyperlink"/>
            <w:sz w:val="28"/>
            <w:szCs w:val="28"/>
            <w:u w:val="none"/>
          </w:rPr>
          <w:t>Кодексом</w:t>
        </w:r>
      </w:hyperlink>
      <w:r w:rsidRPr="00E1764E">
        <w:rPr>
          <w:sz w:val="28"/>
          <w:szCs w:val="28"/>
        </w:rPr>
        <w:t xml:space="preserve">. </w:t>
      </w:r>
    </w:p>
    <w:p w:rsidR="000F7848" w:rsidRPr="00E1764E" w:rsidP="00E1764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 w:rsidRPr="00E1764E" w:rsidR="00EE559F">
        <w:rPr>
          <w:sz w:val="28"/>
          <w:szCs w:val="28"/>
        </w:rPr>
        <w:t>18</w:t>
      </w:r>
      <w:r w:rsidRPr="00E1764E">
        <w:rPr>
          <w:sz w:val="28"/>
          <w:szCs w:val="28"/>
        </w:rPr>
        <w:t xml:space="preserve">.09.2020 года </w:t>
      </w:r>
      <w:r w:rsidRPr="00E1764E" w:rsidR="00EE559F">
        <w:rPr>
          <w:sz w:val="28"/>
          <w:szCs w:val="28"/>
        </w:rPr>
        <w:t xml:space="preserve">82 АП </w:t>
      </w:r>
      <w:r w:rsidRPr="00E1764E">
        <w:rPr>
          <w:sz w:val="28"/>
          <w:szCs w:val="28"/>
        </w:rPr>
        <w:t xml:space="preserve">№ </w:t>
      </w:r>
      <w:r w:rsidRPr="00E1764E" w:rsidR="00EE559F">
        <w:rPr>
          <w:sz w:val="28"/>
          <w:szCs w:val="28"/>
        </w:rPr>
        <w:t>095463</w:t>
      </w:r>
      <w:r w:rsidR="00E1764E">
        <w:rPr>
          <w:sz w:val="28"/>
          <w:szCs w:val="28"/>
        </w:rPr>
        <w:t>;</w:t>
      </w:r>
      <w:r w:rsidRPr="00E1764E">
        <w:rPr>
          <w:sz w:val="28"/>
          <w:szCs w:val="28"/>
        </w:rPr>
        <w:t xml:space="preserve"> постановлением </w:t>
      </w:r>
      <w:r w:rsidR="00E1764E">
        <w:rPr>
          <w:sz w:val="28"/>
          <w:szCs w:val="28"/>
        </w:rPr>
        <w:t xml:space="preserve">старшего инспектора </w:t>
      </w:r>
      <w:r w:rsidRPr="00E1764E" w:rsidR="00EE559F">
        <w:rPr>
          <w:sz w:val="28"/>
          <w:szCs w:val="28"/>
        </w:rPr>
        <w:t>ЦАФАП ГИБДД МВД по Республике Крым</w:t>
      </w:r>
      <w:r w:rsidR="00E1764E">
        <w:rPr>
          <w:sz w:val="28"/>
          <w:szCs w:val="28"/>
        </w:rPr>
        <w:t xml:space="preserve"> </w:t>
      </w:r>
      <w:r w:rsidR="004D6F3F">
        <w:rPr>
          <w:sz w:val="28"/>
          <w:szCs w:val="28"/>
        </w:rPr>
        <w:t>«ИЗЪЯТО»</w:t>
      </w:r>
      <w:r w:rsidRPr="00E1764E" w:rsidR="00EE559F">
        <w:rPr>
          <w:sz w:val="28"/>
          <w:szCs w:val="28"/>
        </w:rPr>
        <w:t xml:space="preserve"> от 03.06.2020 года № 18810182200603138991.</w:t>
      </w:r>
    </w:p>
    <w:p w:rsidR="000F7848" w:rsidRPr="00E1764E" w:rsidP="00EE55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          </w:t>
      </w:r>
      <w:r w:rsidRPr="00E1764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1764E" w:rsidR="00D8225F">
        <w:rPr>
          <w:sz w:val="28"/>
          <w:szCs w:val="28"/>
        </w:rPr>
        <w:t>Сидорович</w:t>
      </w:r>
      <w:r w:rsidRPr="00E1764E">
        <w:rPr>
          <w:sz w:val="28"/>
          <w:szCs w:val="28"/>
        </w:rPr>
        <w:t xml:space="preserve"> И.А.</w:t>
      </w:r>
      <w:r w:rsidRPr="00E1764E">
        <w:rPr>
          <w:sz w:val="28"/>
          <w:szCs w:val="28"/>
        </w:rPr>
        <w:t xml:space="preserve"> в совершении административного правонарушения.</w:t>
      </w:r>
    </w:p>
    <w:p w:rsidR="000F7848" w:rsidRPr="00E1764E" w:rsidP="000F7848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E1764E">
          <w:rPr>
            <w:rStyle w:val="Hyperlink"/>
            <w:sz w:val="28"/>
            <w:szCs w:val="28"/>
            <w:u w:val="none"/>
          </w:rPr>
          <w:t>4.5 КоАП</w:t>
        </w:r>
      </w:hyperlink>
      <w:r w:rsidRPr="00E1764E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0F7848" w:rsidRPr="00E1764E" w:rsidP="000F7848">
      <w:pPr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E1764E" w:rsidR="00EE559F">
        <w:rPr>
          <w:sz w:val="28"/>
          <w:szCs w:val="28"/>
        </w:rPr>
        <w:t>Сидоро</w:t>
      </w:r>
      <w:r w:rsidRPr="00E1764E" w:rsidR="00D8225F">
        <w:rPr>
          <w:sz w:val="28"/>
          <w:szCs w:val="28"/>
        </w:rPr>
        <w:t>вич</w:t>
      </w:r>
      <w:r w:rsidRPr="00E1764E" w:rsidR="00EE559F">
        <w:rPr>
          <w:sz w:val="28"/>
          <w:szCs w:val="28"/>
        </w:rPr>
        <w:t xml:space="preserve"> И.А.</w:t>
      </w:r>
      <w:r w:rsidR="00E1764E">
        <w:rPr>
          <w:sz w:val="28"/>
          <w:szCs w:val="28"/>
        </w:rPr>
        <w:t xml:space="preserve">, </w:t>
      </w:r>
      <w:r w:rsidRPr="00E1764E">
        <w:rPr>
          <w:sz w:val="28"/>
          <w:szCs w:val="28"/>
        </w:rPr>
        <w:t>котор</w:t>
      </w:r>
      <w:r w:rsidRPr="00E1764E" w:rsidR="00EE559F">
        <w:rPr>
          <w:sz w:val="28"/>
          <w:szCs w:val="28"/>
        </w:rPr>
        <w:t>ый</w:t>
      </w:r>
      <w:r w:rsidRPr="00E1764E">
        <w:rPr>
          <w:sz w:val="28"/>
          <w:szCs w:val="28"/>
        </w:rPr>
        <w:t xml:space="preserve"> ранее </w:t>
      </w:r>
      <w:r w:rsidRPr="00E1764E" w:rsidR="00EE559F">
        <w:rPr>
          <w:sz w:val="28"/>
          <w:szCs w:val="28"/>
        </w:rPr>
        <w:t>не привлекался</w:t>
      </w:r>
      <w:r w:rsidRPr="00E1764E">
        <w:rPr>
          <w:sz w:val="28"/>
          <w:szCs w:val="28"/>
        </w:rPr>
        <w:t xml:space="preserve"> к а</w:t>
      </w:r>
      <w:r w:rsidRPr="00E1764E" w:rsidR="00EE559F">
        <w:rPr>
          <w:sz w:val="28"/>
          <w:szCs w:val="28"/>
        </w:rPr>
        <w:t>дминистративной ответственности.</w:t>
      </w:r>
    </w:p>
    <w:p w:rsidR="00E1764E" w:rsidP="00E1764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1764E"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Pr="00E1764E">
        <w:rPr>
          <w:sz w:val="28"/>
          <w:szCs w:val="28"/>
        </w:rPr>
        <w:t>Сидоровича И.А.</w:t>
      </w:r>
      <w:r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 xml:space="preserve">не имеется. </w:t>
      </w:r>
    </w:p>
    <w:p w:rsidR="000F7848" w:rsidRPr="00E1764E" w:rsidP="00E1764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E1764E">
        <w:rPr>
          <w:sz w:val="28"/>
          <w:szCs w:val="28"/>
        </w:rPr>
        <w:t>ст.ст</w:t>
      </w:r>
      <w:r w:rsidRPr="00E1764E">
        <w:rPr>
          <w:sz w:val="28"/>
          <w:szCs w:val="28"/>
        </w:rPr>
        <w:t>.</w:t>
      </w:r>
      <w:r w:rsidR="00E1764E"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>3.1, 4.1 КоАП РФ, считаю необходимым назначить административное наказание в виде штрафа.</w:t>
      </w:r>
    </w:p>
    <w:p w:rsidR="000F7848" w:rsidRPr="00E1764E" w:rsidP="000F7848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 w:rsidRPr="00E1764E">
        <w:rPr>
          <w:i/>
          <w:iCs/>
          <w:sz w:val="28"/>
          <w:szCs w:val="28"/>
        </w:rPr>
        <w:t>На основании вышеизложенного, руководствуясь ст.ст.1.7, 4.1 – 4.3, 20.25, 29.9, 29.10, 29.11, 32.2, 30.1-30.3 КоАП РФ,</w:t>
      </w:r>
    </w:p>
    <w:p w:rsidR="000F7848" w:rsidRPr="00E1764E" w:rsidP="000F7848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F7848" w:rsidRPr="00E1764E" w:rsidP="000F7848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1764E">
        <w:rPr>
          <w:b/>
          <w:sz w:val="28"/>
          <w:szCs w:val="28"/>
        </w:rPr>
        <w:t>ПОСТАНОВИЛ:</w:t>
      </w:r>
    </w:p>
    <w:p w:rsidR="000F7848" w:rsidRPr="00E1764E" w:rsidP="000F7848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0F7848" w:rsidRPr="00E1764E" w:rsidP="000F7848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E1764E">
        <w:rPr>
          <w:iCs/>
          <w:sz w:val="28"/>
          <w:szCs w:val="28"/>
        </w:rPr>
        <w:t>Сидорович Игоря Анатольевича</w:t>
      </w:r>
      <w:r w:rsidRPr="00E1764E">
        <w:rPr>
          <w:iCs/>
          <w:sz w:val="28"/>
          <w:szCs w:val="28"/>
        </w:rPr>
        <w:t xml:space="preserve"> </w:t>
      </w:r>
      <w:r w:rsidRPr="00E1764E">
        <w:rPr>
          <w:sz w:val="28"/>
          <w:szCs w:val="28"/>
        </w:rPr>
        <w:t>признать виновн</w:t>
      </w:r>
      <w:r w:rsidRPr="00E1764E">
        <w:rPr>
          <w:sz w:val="28"/>
          <w:szCs w:val="28"/>
        </w:rPr>
        <w:t>ым</w:t>
      </w:r>
      <w:r w:rsidRPr="00E1764E">
        <w:rPr>
          <w:sz w:val="28"/>
          <w:szCs w:val="28"/>
        </w:rPr>
        <w:t xml:space="preserve">  в совершении административного правонарушения, предусмотренного ч.</w:t>
      </w:r>
      <w:r w:rsidR="00E1764E"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>1 ст.</w:t>
      </w:r>
      <w:r w:rsidR="00E1764E">
        <w:rPr>
          <w:sz w:val="28"/>
          <w:szCs w:val="28"/>
        </w:rPr>
        <w:t xml:space="preserve"> </w:t>
      </w:r>
      <w:r w:rsidRPr="00E1764E">
        <w:rPr>
          <w:sz w:val="28"/>
          <w:szCs w:val="28"/>
        </w:rPr>
        <w:t>20.25 КоАП РФ, и подвергнуть его административному наказанию в виде штрафа в размере 1 </w:t>
      </w:r>
      <w:r w:rsidRPr="00E1764E">
        <w:rPr>
          <w:sz w:val="28"/>
          <w:szCs w:val="28"/>
        </w:rPr>
        <w:t>000</w:t>
      </w:r>
      <w:r w:rsidRPr="00E1764E">
        <w:rPr>
          <w:sz w:val="28"/>
          <w:szCs w:val="28"/>
        </w:rPr>
        <w:t xml:space="preserve"> (одной тысячи) рублей.</w:t>
      </w:r>
    </w:p>
    <w:p w:rsidR="000F7848" w:rsidRPr="00E1764E" w:rsidP="000F7848">
      <w:pPr>
        <w:ind w:firstLine="54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E1764E"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л\с 04752203230), </w:t>
      </w:r>
      <w:r w:rsidRPr="00E1764E">
        <w:rPr>
          <w:sz w:val="28"/>
          <w:szCs w:val="28"/>
        </w:rPr>
        <w:t>ИНН получателя – 9102013284, КПП получателя – 910201001</w:t>
      </w:r>
      <w:r w:rsidRPr="00E1764E"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E1764E">
        <w:rPr>
          <w:sz w:val="28"/>
          <w:szCs w:val="28"/>
        </w:rPr>
        <w:t xml:space="preserve">номер счета получателя платежа – </w:t>
      </w:r>
      <w:r w:rsidRPr="00E1764E">
        <w:rPr>
          <w:sz w:val="28"/>
          <w:szCs w:val="28"/>
          <w:shd w:val="clear" w:color="auto" w:fill="FFFFFF"/>
        </w:rPr>
        <w:t xml:space="preserve">40101810335100010001; </w:t>
      </w:r>
      <w:r w:rsidRPr="00E1764E">
        <w:rPr>
          <w:sz w:val="28"/>
          <w:szCs w:val="28"/>
        </w:rPr>
        <w:t xml:space="preserve">ОКТМО – 35729000, код классификации доходов бюджета – 828 1 16 01203 01 0025 140; УИН: 0,  наименование платежа – штрафы и иные суммы принудительного изъятия (постановление от </w:t>
      </w:r>
      <w:r w:rsidRPr="00E1764E" w:rsidR="00D8225F">
        <w:rPr>
          <w:sz w:val="28"/>
          <w:szCs w:val="28"/>
        </w:rPr>
        <w:t>19</w:t>
      </w:r>
      <w:r w:rsidRPr="00E1764E">
        <w:rPr>
          <w:sz w:val="28"/>
          <w:szCs w:val="28"/>
        </w:rPr>
        <w:t>.</w:t>
      </w:r>
      <w:r w:rsidRPr="00E1764E" w:rsidR="00D8225F">
        <w:rPr>
          <w:sz w:val="28"/>
          <w:szCs w:val="28"/>
        </w:rPr>
        <w:t>11</w:t>
      </w:r>
      <w:r w:rsidRPr="00E1764E">
        <w:rPr>
          <w:sz w:val="28"/>
          <w:szCs w:val="28"/>
        </w:rPr>
        <w:t>.2020 г. № 5-97-</w:t>
      </w:r>
      <w:r w:rsidRPr="00E1764E" w:rsidR="00D8225F">
        <w:rPr>
          <w:sz w:val="28"/>
          <w:szCs w:val="28"/>
        </w:rPr>
        <w:t>363</w:t>
      </w:r>
      <w:r w:rsidRPr="00E1764E">
        <w:rPr>
          <w:sz w:val="28"/>
          <w:szCs w:val="28"/>
        </w:rPr>
        <w:t>/2020).</w:t>
      </w:r>
    </w:p>
    <w:p w:rsidR="000F7848" w:rsidRPr="00E1764E" w:rsidP="000F7848">
      <w:pPr>
        <w:spacing w:before="120" w:after="12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F7848" w:rsidRPr="00E1764E" w:rsidP="000F7848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F7848" w:rsidRPr="00E1764E" w:rsidP="000F7848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E1764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E1764E">
          <w:rPr>
            <w:rStyle w:val="Hyperlink"/>
            <w:sz w:val="28"/>
            <w:szCs w:val="28"/>
            <w:u w:val="none"/>
          </w:rPr>
          <w:t>Кодексом</w:t>
        </w:r>
      </w:hyperlink>
      <w:r w:rsidRPr="00E1764E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 w:rsidRPr="00E1764E"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</w:t>
      </w:r>
      <w:r w:rsidRPr="00E1764E">
        <w:rPr>
          <w:rFonts w:eastAsia="SimSun"/>
          <w:sz w:val="28"/>
          <w:szCs w:val="28"/>
          <w:lang w:eastAsia="zh-CN"/>
        </w:rPr>
        <w:t xml:space="preserve">городской суд через мирового судью в течение 10 дней </w:t>
      </w:r>
      <w:r w:rsidRPr="00E1764E">
        <w:rPr>
          <w:sz w:val="28"/>
          <w:szCs w:val="28"/>
        </w:rPr>
        <w:t>со дня вручения копии постановления</w:t>
      </w:r>
      <w:r w:rsidRPr="00E1764E">
        <w:rPr>
          <w:rFonts w:eastAsia="SimSun"/>
          <w:sz w:val="28"/>
          <w:szCs w:val="28"/>
          <w:lang w:eastAsia="zh-CN"/>
        </w:rPr>
        <w:t xml:space="preserve">. </w:t>
      </w:r>
    </w:p>
    <w:p w:rsidR="000F7848" w:rsidRPr="00E1764E" w:rsidP="000F7848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0F7848" w:rsidRPr="00E1764E" w:rsidP="000F7848">
      <w:pPr>
        <w:ind w:left="570"/>
        <w:jc w:val="both"/>
        <w:rPr>
          <w:sz w:val="28"/>
          <w:szCs w:val="28"/>
        </w:rPr>
      </w:pPr>
      <w:r w:rsidRPr="00E1764E">
        <w:rPr>
          <w:sz w:val="28"/>
          <w:szCs w:val="28"/>
        </w:rPr>
        <w:t xml:space="preserve">Мировой судья                                                    </w:t>
      </w:r>
      <w:r w:rsidRPr="00E1764E" w:rsidR="00D8225F">
        <w:rPr>
          <w:sz w:val="28"/>
          <w:szCs w:val="28"/>
        </w:rPr>
        <w:t xml:space="preserve">                 </w:t>
      </w:r>
      <w:r w:rsidRPr="00E1764E">
        <w:rPr>
          <w:sz w:val="28"/>
          <w:szCs w:val="28"/>
        </w:rPr>
        <w:t xml:space="preserve">    М.О. Зайцева</w:t>
      </w:r>
      <w:r w:rsidRPr="00E1764E">
        <w:rPr>
          <w:sz w:val="28"/>
          <w:szCs w:val="28"/>
        </w:rPr>
        <w:tab/>
      </w:r>
      <w:r w:rsidRPr="00E1764E">
        <w:rPr>
          <w:sz w:val="28"/>
          <w:szCs w:val="28"/>
        </w:rPr>
        <w:tab/>
        <w:t xml:space="preserve"> </w:t>
      </w:r>
      <w:r w:rsidRPr="00E1764E">
        <w:rPr>
          <w:sz w:val="28"/>
          <w:szCs w:val="28"/>
        </w:rPr>
        <w:tab/>
        <w:t xml:space="preserve">                                                                         </w:t>
      </w:r>
    </w:p>
    <w:p w:rsidR="00F01168" w:rsidRPr="00E1764E">
      <w:pPr>
        <w:rPr>
          <w:sz w:val="28"/>
          <w:szCs w:val="28"/>
        </w:rPr>
      </w:pPr>
    </w:p>
    <w:sectPr w:rsidSect="00D8225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60"/>
    <w:rsid w:val="000F7848"/>
    <w:rsid w:val="00192560"/>
    <w:rsid w:val="004A6DA7"/>
    <w:rsid w:val="004D6F3F"/>
    <w:rsid w:val="00D8225F"/>
    <w:rsid w:val="00E1764E"/>
    <w:rsid w:val="00EE559F"/>
    <w:rsid w:val="00F01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44939-15E0-479B-AF62-B43356C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F784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F784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0F7848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F784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F7848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F78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F7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97-369-2020%20&#1041;&#1072;&#1081;&#1088;&#1072;&#1084;&#1086;&#1074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