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093C" w:rsidP="004879A4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5-97-381</w:t>
      </w:r>
      <w:r w:rsidRPr="00FB04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/2020</w:t>
      </w:r>
    </w:p>
    <w:p w:rsidR="002E3727" w:rsidRPr="006F08FF" w:rsidP="004879A4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6F08FF">
        <w:rPr>
          <w:rFonts w:ascii="Times New Roman" w:hAnsi="Times New Roman" w:cs="Times New Roman"/>
          <w:sz w:val="24"/>
          <w:szCs w:val="24"/>
        </w:rPr>
        <w:t>0100-01-2020-</w:t>
      </w:r>
      <w:r w:rsidR="006F08FF">
        <w:rPr>
          <w:rFonts w:ascii="Times New Roman" w:hAnsi="Times New Roman" w:cs="Times New Roman"/>
          <w:sz w:val="24"/>
          <w:szCs w:val="24"/>
        </w:rPr>
        <w:t>001028-54</w:t>
      </w:r>
    </w:p>
    <w:p w:rsidR="002E3727" w:rsidRPr="00FB04F5" w:rsidP="0043093C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3093C" w:rsidRPr="00FB04F5" w:rsidP="004309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/>
        </w:rPr>
      </w:pPr>
      <w:r w:rsidRPr="00FB04F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/>
        </w:rPr>
        <w:t>ПОСТАНОВЛЕНИЕ</w:t>
      </w:r>
    </w:p>
    <w:p w:rsidR="0043093C" w:rsidRPr="00FB04F5" w:rsidP="00430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/>
        </w:rPr>
      </w:pPr>
      <w:r w:rsidRPr="00FB04F5">
        <w:rPr>
          <w:rFonts w:ascii="Times New Roman" w:eastAsia="Times New Roman" w:hAnsi="Times New Roman" w:cs="Times New Roman"/>
          <w:b/>
          <w:sz w:val="28"/>
          <w:szCs w:val="28"/>
          <w:lang w:val="x-none"/>
        </w:rPr>
        <w:t>по делу об административном правонарушении</w:t>
      </w:r>
    </w:p>
    <w:p w:rsidR="0043093C" w:rsidRPr="00FB04F5" w:rsidP="004309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:rsidR="0043093C" w:rsidRPr="00FB04F5" w:rsidP="0043093C">
      <w:pPr>
        <w:autoSpaceDE w:val="0"/>
        <w:autoSpaceDN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 декабря </w:t>
      </w:r>
      <w:r w:rsidRPr="00FB0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 года </w:t>
      </w:r>
      <w:r w:rsidRPr="00FB0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B0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B0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B0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B0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B0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FB0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Ялта </w:t>
      </w:r>
    </w:p>
    <w:p w:rsidR="0043093C" w:rsidRPr="00FB04F5" w:rsidP="0043093C">
      <w:pPr>
        <w:autoSpaceDE w:val="0"/>
        <w:autoSpaceDN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093C" w:rsidRPr="00FB04F5" w:rsidP="0043093C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97 Ялтинского судебного района (городской округ Ялта) Республики Крым Зайцева М.О., с участием защитника лица, привлекаемого к административной ответственности –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представителя должностного лица составившего протокол по делу об административном правонарушении –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Контрольно-счетной палаты муниципального образования городской округ Ялта Республики Крым, в отношении </w:t>
      </w:r>
    </w:p>
    <w:p w:rsidR="0043093C" w:rsidRPr="00FB04F5" w:rsidP="0043093C">
      <w:pPr>
        <w:spacing w:before="120"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Кутковского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Ренарда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Владимировича,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sz w:val="28"/>
          <w:szCs w:val="28"/>
        </w:rPr>
        <w:t>,</w:t>
      </w:r>
    </w:p>
    <w:p w:rsidR="0043093C" w:rsidRPr="00FB04F5" w:rsidP="0043093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ст. 15.15.15 Кодекса Российской Федерации об административных правонарушениях (далее – КоАП РФ),</w:t>
      </w:r>
    </w:p>
    <w:p w:rsidR="0043093C" w:rsidRPr="00FB04F5" w:rsidP="00785F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85F4F" w:rsidRPr="00FB04F5" w:rsidP="00785F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 с т а н о в и </w:t>
      </w:r>
      <w:r w:rsidRPr="00FB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</w:t>
      </w:r>
      <w:r w:rsidRPr="00FB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785F4F" w:rsidRPr="00FB04F5" w:rsidP="00785F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95BCA" w:rsidRPr="00FB04F5" w:rsidP="006F08F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Кутковский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Р.В., являясь начальником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объема 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обеспечения выполнения муниципального задания для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«ИЗЪЯТО»</w:t>
      </w:r>
      <w:r w:rsidR="006F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допустил нарушение Порядка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Постановлением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, а именно заключил Соглашение с указанным учреждением о порядке 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условиях предоставления субсидии от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№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порядка определения нормативных затрат на выполнение муниципального задания, предусмотренного п. 4 ст. 69.2 Бюджетного кодекса Российской Федерации и Постановлением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совершил правонарушение, предусмотренное ст.15.15.15 КоАП РФ.</w:t>
      </w:r>
    </w:p>
    <w:p w:rsidR="00A42C1F" w:rsidRPr="00FB04F5" w:rsidP="00A42C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Должностное лицо</w:t>
      </w:r>
      <w:r w:rsidRPr="00FB04F5">
        <w:rPr>
          <w:rFonts w:ascii="Times New Roman" w:hAnsi="Times New Roman" w:cs="Times New Roman"/>
          <w:sz w:val="28"/>
          <w:szCs w:val="28"/>
        </w:rPr>
        <w:t xml:space="preserve"> - начальник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sz w:val="28"/>
          <w:szCs w:val="28"/>
        </w:rPr>
        <w:t xml:space="preserve"> </w:t>
      </w:r>
      <w:r w:rsidRPr="00FB04F5">
        <w:rPr>
          <w:rFonts w:ascii="Times New Roman" w:hAnsi="Times New Roman" w:cs="Times New Roman"/>
          <w:iCs/>
          <w:sz w:val="28"/>
          <w:szCs w:val="28"/>
        </w:rPr>
        <w:t>Кутковский</w:t>
      </w:r>
      <w:r w:rsidRPr="00FB04F5">
        <w:rPr>
          <w:rFonts w:ascii="Times New Roman" w:hAnsi="Times New Roman" w:cs="Times New Roman"/>
          <w:iCs/>
          <w:sz w:val="28"/>
          <w:szCs w:val="28"/>
        </w:rPr>
        <w:t xml:space="preserve"> Р.В. в суд не явился, обеспечил явку своего защитника.</w:t>
      </w:r>
    </w:p>
    <w:p w:rsidR="0043093C" w:rsidRPr="00FB04F5" w:rsidP="00A42C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04F5">
        <w:rPr>
          <w:rFonts w:ascii="Times New Roman" w:hAnsi="Times New Roman" w:cs="Times New Roman"/>
          <w:iCs/>
          <w:sz w:val="28"/>
          <w:szCs w:val="28"/>
        </w:rPr>
        <w:t xml:space="preserve">Защитник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04F5">
        <w:rPr>
          <w:rFonts w:ascii="Times New Roman" w:hAnsi="Times New Roman" w:cs="Times New Roman"/>
          <w:iCs/>
          <w:sz w:val="28"/>
          <w:szCs w:val="28"/>
        </w:rPr>
        <w:t>п</w:t>
      </w:r>
      <w:r w:rsidRPr="00FB04F5">
        <w:rPr>
          <w:rFonts w:ascii="Times New Roman" w:hAnsi="Times New Roman" w:cs="Times New Roman"/>
          <w:iCs/>
          <w:sz w:val="28"/>
          <w:szCs w:val="28"/>
        </w:rPr>
        <w:t xml:space="preserve">росил суд прекратить производство по делу в виду отсутствия состава административного правонарушения, вмененного </w:t>
      </w:r>
      <w:r w:rsidRPr="00FB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должностному лицу</w:t>
      </w:r>
      <w:r w:rsidRPr="00FB04F5">
        <w:rPr>
          <w:rFonts w:ascii="Times New Roman" w:hAnsi="Times New Roman" w:cs="Times New Roman"/>
          <w:sz w:val="28"/>
          <w:szCs w:val="28"/>
        </w:rPr>
        <w:t xml:space="preserve"> - начальнику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sz w:val="28"/>
          <w:szCs w:val="28"/>
        </w:rPr>
        <w:t xml:space="preserve"> </w:t>
      </w:r>
      <w:r w:rsidRPr="00FB04F5">
        <w:rPr>
          <w:rFonts w:ascii="Times New Roman" w:hAnsi="Times New Roman" w:cs="Times New Roman"/>
          <w:iCs/>
          <w:sz w:val="28"/>
          <w:szCs w:val="28"/>
        </w:rPr>
        <w:t>Кутковскому</w:t>
      </w:r>
      <w:r w:rsidRPr="00FB04F5">
        <w:rPr>
          <w:rFonts w:ascii="Times New Roman" w:hAnsi="Times New Roman" w:cs="Times New Roman"/>
          <w:iCs/>
          <w:sz w:val="28"/>
          <w:szCs w:val="28"/>
        </w:rPr>
        <w:t xml:space="preserve"> Р.В. Пояснил, что в период с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FB04F5">
        <w:rPr>
          <w:rFonts w:ascii="Times New Roman" w:hAnsi="Times New Roman" w:cs="Times New Roman"/>
          <w:iCs/>
          <w:sz w:val="28"/>
          <w:szCs w:val="28"/>
        </w:rPr>
        <w:t xml:space="preserve">года </w:t>
      </w:r>
      <w:r w:rsidRPr="00FB04F5">
        <w:rPr>
          <w:rFonts w:ascii="Times New Roman" w:hAnsi="Times New Roman" w:cs="Times New Roman"/>
          <w:iCs/>
          <w:sz w:val="28"/>
          <w:szCs w:val="28"/>
        </w:rPr>
        <w:t>Кутковский</w:t>
      </w:r>
      <w:r w:rsidRPr="00FB04F5">
        <w:rPr>
          <w:rFonts w:ascii="Times New Roman" w:hAnsi="Times New Roman" w:cs="Times New Roman"/>
          <w:iCs/>
          <w:sz w:val="28"/>
          <w:szCs w:val="28"/>
        </w:rPr>
        <w:t xml:space="preserve"> Р.В. находился в отпуске и многочисленных командировках, в связи с чем, не мог быть ответственным лицом. Так же, при составлении протокола должностным лицом допущено множество процессуальных нарушений.</w:t>
      </w:r>
    </w:p>
    <w:p w:rsidR="00A42C1F" w:rsidRPr="00FB04F5" w:rsidP="00A42C1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F5">
        <w:rPr>
          <w:rFonts w:ascii="Times New Roman" w:hAnsi="Times New Roman" w:cs="Times New Roman"/>
          <w:iCs/>
          <w:sz w:val="28"/>
          <w:szCs w:val="28"/>
        </w:rPr>
        <w:t xml:space="preserve">Представитель </w:t>
      </w:r>
      <w:r w:rsidRPr="00FB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должностного лица, составившего протокол по делу об административном правонарушении –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настаивала на виновности 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Кутковского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во вменяемом ему административном правонарушении.</w:t>
      </w:r>
    </w:p>
    <w:p w:rsidR="00A42C1F" w:rsidRPr="00FB04F5" w:rsidP="00A42C1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защитника лица, привлекаемого к административной ответственности, представителя контролирующего органа, прихожу к </w:t>
      </w:r>
      <w:r w:rsidRPr="00FB04F5" w:rsidR="00785F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следующему:  </w:t>
      </w:r>
    </w:p>
    <w:p w:rsidR="00785F4F" w:rsidRPr="00FB04F5" w:rsidP="00785F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B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24.1.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85F4F" w:rsidRPr="00FB04F5" w:rsidP="00785F4F">
      <w:pPr>
        <w:pStyle w:val="1"/>
        <w:ind w:firstLine="709"/>
        <w:jc w:val="both"/>
        <w:rPr>
          <w:sz w:val="28"/>
          <w:szCs w:val="28"/>
        </w:rPr>
      </w:pPr>
      <w:r w:rsidRPr="00FB04F5">
        <w:rPr>
          <w:sz w:val="28"/>
          <w:szCs w:val="28"/>
        </w:rPr>
        <w:t>Согласно статье 26.1 КоАП РФ по делу об административном правонарушении подлежат выяснению следующие обстоятельства: наличие события административного правонарушения; лицо, совершившее действия (бездействие), за которые КоАП РФ или законом субъекта РФ предусмотрена административная ответственность; виновность лица в совершении административного правонарушения.</w:t>
      </w:r>
    </w:p>
    <w:p w:rsidR="00785F4F" w:rsidRPr="00FB04F5" w:rsidP="00785F4F">
      <w:pPr>
        <w:pStyle w:val="1"/>
        <w:ind w:firstLine="709"/>
        <w:jc w:val="both"/>
        <w:rPr>
          <w:sz w:val="28"/>
          <w:szCs w:val="28"/>
        </w:rPr>
      </w:pPr>
      <w:r w:rsidRPr="00FB04F5">
        <w:rPr>
          <w:sz w:val="28"/>
          <w:szCs w:val="28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 (ч. 1 ст. 26.2 КоАП РФ).</w:t>
      </w:r>
    </w:p>
    <w:p w:rsidR="00785F4F" w:rsidRPr="00FB04F5" w:rsidP="00785F4F">
      <w:pPr>
        <w:pStyle w:val="1"/>
        <w:ind w:firstLine="709"/>
        <w:jc w:val="both"/>
        <w:rPr>
          <w:sz w:val="28"/>
          <w:szCs w:val="28"/>
        </w:rPr>
      </w:pPr>
      <w:r w:rsidRPr="00FB04F5">
        <w:rPr>
          <w:sz w:val="28"/>
          <w:szCs w:val="28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42C1F" w:rsidRPr="00FB04F5" w:rsidP="00785F4F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FB04F5">
        <w:rPr>
          <w:color w:val="000000"/>
          <w:sz w:val="28"/>
          <w:szCs w:val="28"/>
        </w:rPr>
        <w:t xml:space="preserve">Исходя из содержания ст. 1.6 Кодекса Российской Федерации об административных правонарушениях следует, что главные условия обеспечения законности при рассмотрении дел об административных правонарушениях и применении административных наказаний связаны со строгим соблюдением оснований и порядка привлечения к административной ответственности, которые установлены законом. В противном случае исключается возможность применить к лицу, привлекаемому к административной ответственности, одну из предусмотренных Кодексом Российской Федерации об административных правонарушениях мер. </w:t>
      </w:r>
    </w:p>
    <w:p w:rsidR="00785F4F" w:rsidRPr="00FB04F5" w:rsidP="00785F4F">
      <w:pPr>
        <w:pStyle w:val="NoSpacing"/>
        <w:ind w:firstLine="709"/>
        <w:jc w:val="both"/>
        <w:rPr>
          <w:color w:val="000000"/>
          <w:sz w:val="28"/>
          <w:szCs w:val="28"/>
        </w:rPr>
      </w:pPr>
      <w:r w:rsidRPr="00FB04F5">
        <w:rPr>
          <w:color w:val="000000"/>
          <w:sz w:val="28"/>
          <w:szCs w:val="28"/>
        </w:rPr>
        <w:t>Важное значение при этом имеет обеспечение законности при совершении уполномоченными органами должностными лицами административно-процессуальных действий, т.е. производства по делам об административных правонарушениях, что связано с предоставленной законом возможностью применения должностными лицами при необходимости предусмотренных Кодекса Российской Федерации об административных правонарушениях особых мер обеспечения производства.</w:t>
      </w:r>
    </w:p>
    <w:p w:rsidR="00974508" w:rsidRPr="006F08FF" w:rsidP="006F0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Из материалов дела следует, что 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>Кутковский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 Р.В., будучи начальником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FB04F5" w:rsidR="00A42C1F">
        <w:rPr>
          <w:rFonts w:ascii="Times New Roman" w:hAnsi="Times New Roman" w:cs="Times New Roman"/>
          <w:color w:val="000000"/>
          <w:sz w:val="28"/>
          <w:szCs w:val="28"/>
        </w:rPr>
        <w:t xml:space="preserve">при формировании объема финансового обеспечения </w:t>
      </w:r>
      <w:r w:rsidRPr="00FB04F5" w:rsidR="00A42C1F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муниципального задания на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 w:rsidR="00A42C1F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FB04F5" w:rsidR="00A42C1F">
        <w:rPr>
          <w:rFonts w:ascii="Times New Roman" w:hAnsi="Times New Roman" w:cs="Times New Roman"/>
          <w:color w:val="000000"/>
          <w:sz w:val="28"/>
          <w:szCs w:val="28"/>
        </w:rPr>
        <w:t xml:space="preserve">годов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 w:rsidR="00A42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допустил нарушение 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Постановлением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ода, а именно: 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соглашение о порядке и условиях предоставления субсидии на финансовое обеспечение муниципального задания от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>года ранее утвержден</w:t>
      </w:r>
      <w:r w:rsidR="004879A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ого приказом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ода базовых нормативов затрат на оказание муниципальных услуг, а также объем финансового обеспечения выполнения муниципального задания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Ялта Республики Крым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 xml:space="preserve"> году не был определен по формуле, установленной п. 20 Вышеуказанного Порядка, что привело к расхождению в финансировании в размере </w:t>
      </w:r>
      <w:r w:rsidR="006F08FF">
        <w:rPr>
          <w:rFonts w:ascii="Times New Roman" w:hAnsi="Times New Roman" w:cs="Times New Roman"/>
          <w:color w:val="000000"/>
          <w:sz w:val="28"/>
          <w:szCs w:val="28"/>
        </w:rPr>
        <w:t>979 099, 85</w:t>
      </w:r>
      <w:r w:rsidRPr="00FB04F5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Pr="00FB04F5" w:rsidR="00E429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298C" w:rsidRPr="00FB04F5" w:rsidP="00E42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F5">
        <w:rPr>
          <w:rFonts w:ascii="Times New Roman" w:hAnsi="Times New Roman" w:cs="Times New Roman"/>
          <w:sz w:val="28"/>
          <w:szCs w:val="28"/>
        </w:rPr>
        <w:t xml:space="preserve">Согласно ст. 15.15.15 КоАП РФ, нарушение </w:t>
      </w:r>
      <w:hyperlink r:id="rId4" w:history="1">
        <w:r w:rsidRPr="00FB04F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порядка</w:t>
        </w:r>
      </w:hyperlink>
      <w:r w:rsidRPr="00FB04F5">
        <w:rPr>
          <w:rFonts w:ascii="Times New Roman" w:hAnsi="Times New Roman" w:cs="Times New Roman"/>
          <w:sz w:val="28"/>
          <w:szCs w:val="28"/>
        </w:rPr>
        <w:t xml:space="preserve"> формирования и (или) финансового обеспечения выполнения государственного (муниципального) задания, за исключением случаев, предусмотренных </w:t>
      </w:r>
      <w:hyperlink r:id="rId5" w:history="1">
        <w:r w:rsidRPr="00FB04F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15.14</w:t>
        </w:r>
      </w:hyperlink>
      <w:r w:rsidRPr="00FB04F5">
        <w:rPr>
          <w:rFonts w:ascii="Times New Roman" w:hAnsi="Times New Roman" w:cs="Times New Roman"/>
          <w:sz w:val="28"/>
          <w:szCs w:val="28"/>
        </w:rPr>
        <w:t xml:space="preserve"> настоящего Кодекса, влечет наложение административного штрафа на должностных лиц в размере от десяти тысяч до тридцати тысяч рублей.</w:t>
      </w:r>
    </w:p>
    <w:p w:rsidR="00E4298C" w:rsidRPr="00FB04F5" w:rsidP="00E42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F5">
        <w:rPr>
          <w:rFonts w:ascii="Times New Roman" w:hAnsi="Times New Roman" w:cs="Times New Roman"/>
          <w:sz w:val="28"/>
          <w:szCs w:val="28"/>
        </w:rPr>
        <w:t xml:space="preserve">Объективную сторону данного правонарушения составляют нарушения процедур формирования (изменения) государственного (муниципального) задания и финансового обеспечения его выполнения. </w:t>
      </w:r>
    </w:p>
    <w:p w:rsidR="00785F4F" w:rsidRPr="00FB04F5" w:rsidP="00E42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F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FB04F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6</w:t>
        </w:r>
      </w:hyperlink>
      <w:r w:rsidRPr="00FB04F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государственным (муниципальным) заданием признается документ, устанавливающий требования к составу, качеству и (или) объему (содержанию), условиям, порядку и результатам оказания государственных (муниципальных) услуг (выполнения работ).</w:t>
      </w:r>
    </w:p>
    <w:p w:rsidR="00785F4F" w:rsidRPr="00FB04F5" w:rsidP="00785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F5">
        <w:rPr>
          <w:rFonts w:ascii="Times New Roman" w:hAnsi="Times New Roman" w:cs="Times New Roman"/>
          <w:sz w:val="28"/>
          <w:szCs w:val="28"/>
        </w:rPr>
        <w:t xml:space="preserve">На основании ч. 4 ст. 69.2 БК РФ </w:t>
      </w:r>
      <w:r w:rsidRPr="00FB04F5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государственных (муниципальных) заданий осуществляется за счет средств федерального бюджета и бюджетов государственных внебюджетных фондов Российской Федерации, бюджетов субъектов Российской Федерации и бюджетов территориальных государственных внебюджетных фондов, местных бюджетов в </w:t>
      </w:r>
      <w:hyperlink r:id="rId7" w:history="1">
        <w:r w:rsidRPr="00FB04F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Pr="00FB04F5">
        <w:rPr>
          <w:rFonts w:ascii="Times New Roman" w:hAnsi="Times New Roman" w:cs="Times New Roman"/>
          <w:sz w:val="28"/>
          <w:szCs w:val="28"/>
        </w:rPr>
        <w:t>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администрацией.</w:t>
      </w:r>
    </w:p>
    <w:p w:rsidR="00785F4F" w:rsidRPr="00FB04F5" w:rsidP="00785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F5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выполнения государственного (муниципального) задания рассчитывается на основании нормативных затрат на оказание государственных (муниципальных) услуг, утверждаемых в порядке, предусмотренном </w:t>
      </w:r>
      <w:hyperlink r:id="rId8" w:anchor="Par0" w:history="1">
        <w:r w:rsidRPr="00FB04F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абзацем первым</w:t>
        </w:r>
      </w:hyperlink>
      <w:r w:rsidRPr="00FB04F5">
        <w:rPr>
          <w:rFonts w:ascii="Times New Roman" w:hAnsi="Times New Roman" w:cs="Times New Roman"/>
          <w:sz w:val="28"/>
          <w:szCs w:val="28"/>
        </w:rPr>
        <w:t xml:space="preserve"> настоящего пункта, с соблюдением </w:t>
      </w:r>
      <w:hyperlink r:id="rId9" w:history="1">
        <w:r w:rsidRPr="00FB04F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общих требований</w:t>
        </w:r>
      </w:hyperlink>
      <w:r w:rsidRPr="00FB04F5">
        <w:rPr>
          <w:rFonts w:ascii="Times New Roman" w:hAnsi="Times New Roman" w:cs="Times New Roman"/>
          <w:sz w:val="28"/>
          <w:szCs w:val="28"/>
        </w:rPr>
        <w:t>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785F4F" w:rsidRPr="00FB04F5" w:rsidP="00785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F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sz w:val="28"/>
          <w:szCs w:val="28"/>
        </w:rPr>
        <w:t xml:space="preserve">№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FB04F5">
        <w:rPr>
          <w:rFonts w:ascii="Times New Roman" w:hAnsi="Times New Roman" w:cs="Times New Roman"/>
          <w:sz w:val="28"/>
          <w:szCs w:val="28"/>
        </w:rPr>
        <w:t xml:space="preserve">от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04F5">
        <w:rPr>
          <w:rFonts w:ascii="Times New Roman" w:hAnsi="Times New Roman" w:cs="Times New Roman"/>
          <w:sz w:val="28"/>
          <w:szCs w:val="28"/>
        </w:rPr>
        <w:t>г</w:t>
      </w:r>
      <w:r w:rsidRPr="00FB04F5">
        <w:rPr>
          <w:rFonts w:ascii="Times New Roman" w:hAnsi="Times New Roman" w:cs="Times New Roman"/>
          <w:sz w:val="28"/>
          <w:szCs w:val="28"/>
        </w:rPr>
        <w:t xml:space="preserve">ода утвержден Порядок формирования муниципального задания на оказание </w:t>
      </w:r>
      <w:r w:rsidRPr="00FB04F5">
        <w:rPr>
          <w:rFonts w:ascii="Times New Roman" w:hAnsi="Times New Roman" w:cs="Times New Roman"/>
          <w:sz w:val="28"/>
          <w:szCs w:val="28"/>
        </w:rPr>
        <w:t xml:space="preserve">муниципальных услуг (выполнение работ) в отношении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sz w:val="28"/>
          <w:szCs w:val="28"/>
        </w:rPr>
        <w:t xml:space="preserve"> и финансового обеспечения его выполнения.    </w:t>
      </w:r>
    </w:p>
    <w:p w:rsidR="00785F4F" w:rsidRPr="00FB04F5" w:rsidP="00785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F5">
        <w:rPr>
          <w:rFonts w:ascii="Times New Roman" w:hAnsi="Times New Roman" w:cs="Times New Roman"/>
          <w:sz w:val="28"/>
          <w:szCs w:val="28"/>
        </w:rPr>
        <w:t xml:space="preserve">Как следует из п. 19 указанного Порядка, объем финансового обеспечения выполнения муниципального задания рассчитывается на основании нормативных затрат на оказание муниципальных услуг, нормативных затрат, связанных с выполнением работ. </w:t>
      </w:r>
    </w:p>
    <w:p w:rsidR="00785F4F" w:rsidRPr="00FB04F5" w:rsidP="00785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F5">
        <w:rPr>
          <w:rFonts w:ascii="Times New Roman" w:hAnsi="Times New Roman" w:cs="Times New Roman"/>
          <w:sz w:val="28"/>
          <w:szCs w:val="28"/>
        </w:rPr>
        <w:t>Предоставление муниципальному учреждению субсидий в течени</w:t>
      </w:r>
      <w:r w:rsidRPr="00FB04F5">
        <w:rPr>
          <w:rFonts w:ascii="Times New Roman" w:hAnsi="Times New Roman" w:cs="Times New Roman"/>
          <w:sz w:val="28"/>
          <w:szCs w:val="28"/>
        </w:rPr>
        <w:t>и</w:t>
      </w:r>
      <w:r w:rsidRPr="00FB04F5">
        <w:rPr>
          <w:rFonts w:ascii="Times New Roman" w:hAnsi="Times New Roman" w:cs="Times New Roman"/>
          <w:sz w:val="28"/>
          <w:szCs w:val="28"/>
        </w:rPr>
        <w:t xml:space="preserve"> финансового года осуществляется на основании Соглашения о порядке и условиях предоставления субсидий на финансовое обеспечение выполнения муниципального задания, заключаемого учредителем с муниципальным бюджетным или автономным учреждением в срок не позднее 15 рабочих дней со дня утверждения и доведения до главных распорядителей бюджетных средств предельных объемов лимитов бюджетных обязательств (п. 41 Порядка).</w:t>
      </w:r>
    </w:p>
    <w:p w:rsidR="00785F4F" w:rsidRPr="00FB04F5" w:rsidP="006F0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F5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sz w:val="28"/>
          <w:szCs w:val="28"/>
        </w:rPr>
        <w:t xml:space="preserve"> и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="006F08FF">
        <w:rPr>
          <w:rFonts w:ascii="Times New Roman" w:hAnsi="Times New Roman" w:cs="Times New Roman"/>
          <w:sz w:val="28"/>
          <w:szCs w:val="28"/>
        </w:rPr>
        <w:t xml:space="preserve"> </w:t>
      </w:r>
      <w:r w:rsidRPr="00FB04F5">
        <w:rPr>
          <w:rFonts w:ascii="Times New Roman" w:hAnsi="Times New Roman" w:cs="Times New Roman"/>
          <w:sz w:val="28"/>
          <w:szCs w:val="28"/>
        </w:rPr>
        <w:t xml:space="preserve">заключено соглашение №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sz w:val="28"/>
          <w:szCs w:val="28"/>
        </w:rPr>
        <w:t xml:space="preserve"> от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04F5">
        <w:rPr>
          <w:rFonts w:ascii="Times New Roman" w:hAnsi="Times New Roman" w:cs="Times New Roman"/>
          <w:sz w:val="28"/>
          <w:szCs w:val="28"/>
        </w:rPr>
        <w:t>г</w:t>
      </w:r>
      <w:r w:rsidRPr="00FB04F5">
        <w:rPr>
          <w:rFonts w:ascii="Times New Roman" w:hAnsi="Times New Roman" w:cs="Times New Roman"/>
          <w:sz w:val="28"/>
          <w:szCs w:val="28"/>
        </w:rPr>
        <w:t xml:space="preserve">ода о порядке и условиях предоставления субсидии на финансовое обеспечение выполнения муниципального задания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="006F08FF">
        <w:rPr>
          <w:rFonts w:ascii="Times New Roman" w:hAnsi="Times New Roman" w:cs="Times New Roman"/>
          <w:sz w:val="28"/>
          <w:szCs w:val="28"/>
        </w:rPr>
        <w:t xml:space="preserve"> </w:t>
      </w:r>
      <w:r w:rsidRPr="00FB04F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Ялта Республики Крым в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85F4F" w:rsidRPr="00FB04F5" w:rsidP="00785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F5">
        <w:rPr>
          <w:rFonts w:ascii="Times New Roman" w:hAnsi="Times New Roman" w:cs="Times New Roman"/>
          <w:sz w:val="28"/>
          <w:szCs w:val="28"/>
        </w:rPr>
        <w:t xml:space="preserve">Приказом №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sz w:val="28"/>
          <w:szCs w:val="28"/>
        </w:rPr>
        <w:t xml:space="preserve"> от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04F5">
        <w:rPr>
          <w:rFonts w:ascii="Times New Roman" w:hAnsi="Times New Roman" w:cs="Times New Roman"/>
          <w:sz w:val="28"/>
          <w:szCs w:val="28"/>
        </w:rPr>
        <w:t>г</w:t>
      </w:r>
      <w:r w:rsidRPr="00FB04F5">
        <w:rPr>
          <w:rFonts w:ascii="Times New Roman" w:hAnsi="Times New Roman" w:cs="Times New Roman"/>
          <w:sz w:val="28"/>
          <w:szCs w:val="28"/>
        </w:rPr>
        <w:t xml:space="preserve">ода утверждены базовые нормативы затрат, нормативы затрат на оказание муниципальных услуг для учреждений образования, подведомственных </w:t>
      </w:r>
      <w:r w:rsidR="00B11B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sz w:val="28"/>
          <w:szCs w:val="28"/>
        </w:rPr>
        <w:t>.</w:t>
      </w:r>
    </w:p>
    <w:p w:rsidR="00785F4F" w:rsidRPr="00FB04F5" w:rsidP="00785F4F">
      <w:pPr>
        <w:pStyle w:val="NoSpacing"/>
        <w:ind w:firstLine="851"/>
        <w:jc w:val="both"/>
        <w:rPr>
          <w:rStyle w:val="blk"/>
          <w:sz w:val="28"/>
          <w:szCs w:val="28"/>
        </w:rPr>
      </w:pPr>
      <w:r w:rsidRPr="00FB04F5">
        <w:rPr>
          <w:rStyle w:val="blk"/>
          <w:sz w:val="28"/>
          <w:szCs w:val="28"/>
        </w:rPr>
        <w:t xml:space="preserve">Вместе с тем, в период с </w:t>
      </w:r>
      <w:r w:rsidR="00B11BC8">
        <w:rPr>
          <w:sz w:val="28"/>
          <w:szCs w:val="28"/>
        </w:rPr>
        <w:t>«ИЗЪЯТО</w:t>
      </w:r>
      <w:r w:rsidR="00B11BC8">
        <w:rPr>
          <w:sz w:val="28"/>
          <w:szCs w:val="28"/>
        </w:rPr>
        <w:t>»</w:t>
      </w:r>
      <w:r w:rsidRPr="00FB04F5">
        <w:rPr>
          <w:rStyle w:val="blk"/>
          <w:sz w:val="28"/>
          <w:szCs w:val="28"/>
        </w:rPr>
        <w:t>г</w:t>
      </w:r>
      <w:r w:rsidRPr="00FB04F5">
        <w:rPr>
          <w:rStyle w:val="blk"/>
          <w:sz w:val="28"/>
          <w:szCs w:val="28"/>
        </w:rPr>
        <w:t xml:space="preserve">ода по </w:t>
      </w:r>
      <w:r w:rsidR="00B11BC8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года на основании плана работы </w:t>
      </w:r>
      <w:r w:rsidR="00B11BC8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 на </w:t>
      </w:r>
      <w:r w:rsidR="00B11BC8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 год, утвержденного протоколом Коллегии № </w:t>
      </w:r>
      <w:r w:rsidR="00B11BC8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от </w:t>
      </w:r>
      <w:r w:rsidR="00B11BC8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года, Распоряжения председателя </w:t>
      </w:r>
      <w:r w:rsidR="00B11BC8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от </w:t>
      </w:r>
      <w:r w:rsidR="00B11BC8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года № </w:t>
      </w:r>
      <w:r w:rsidR="00B11BC8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проведено контрольное мероприятие - Проверка целевого и эффективного использования бюджетных средств, выделенных в </w:t>
      </w:r>
      <w:r w:rsidR="00B11BC8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 году и текущем периоде </w:t>
      </w:r>
      <w:r w:rsidR="00B11BC8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 года </w:t>
      </w:r>
      <w:r w:rsidR="00B11BC8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 на реализацию мероприятий муниципальной программы «</w:t>
      </w:r>
      <w:r w:rsidR="00B11BC8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» в </w:t>
      </w:r>
      <w:r w:rsidRPr="00FB04F5">
        <w:rPr>
          <w:rStyle w:val="blk"/>
          <w:sz w:val="28"/>
          <w:szCs w:val="28"/>
        </w:rPr>
        <w:t>рамках</w:t>
      </w:r>
      <w:r w:rsidRPr="00FB04F5">
        <w:rPr>
          <w:rStyle w:val="blk"/>
          <w:sz w:val="28"/>
          <w:szCs w:val="28"/>
        </w:rPr>
        <w:t xml:space="preserve"> подпрограммы № </w:t>
      </w:r>
      <w:r w:rsidR="00B11BC8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 «</w:t>
      </w:r>
      <w:r w:rsidR="00B11BC8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>».</w:t>
      </w:r>
    </w:p>
    <w:p w:rsidR="00785F4F" w:rsidRPr="00FB04F5" w:rsidP="00E4298C">
      <w:pPr>
        <w:pStyle w:val="NoSpacing"/>
        <w:ind w:firstLine="851"/>
        <w:jc w:val="both"/>
        <w:rPr>
          <w:rStyle w:val="blk"/>
          <w:sz w:val="28"/>
          <w:szCs w:val="28"/>
        </w:rPr>
      </w:pPr>
      <w:r w:rsidRPr="00FB04F5">
        <w:rPr>
          <w:rStyle w:val="blk"/>
          <w:sz w:val="28"/>
          <w:szCs w:val="28"/>
        </w:rPr>
        <w:t xml:space="preserve">Исходя из данных, отраженных в Акте проверки целевого и эффективного использования бюджетных средств, выделенных в </w:t>
      </w:r>
      <w:r w:rsidR="00B11BC8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 году и текущем периоде </w:t>
      </w:r>
      <w:r w:rsidR="00B11BC8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 года </w:t>
      </w:r>
      <w:r w:rsidR="00B11BC8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 на реализацию мероприятий муниципальной программы «</w:t>
      </w:r>
      <w:r w:rsidR="00B11BC8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>» в рамках подпрограммы «</w:t>
      </w:r>
      <w:r w:rsidR="00B11BC8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» от </w:t>
      </w:r>
      <w:r w:rsidR="00B11BC8">
        <w:rPr>
          <w:sz w:val="28"/>
          <w:szCs w:val="28"/>
        </w:rPr>
        <w:t>«ИЗЪЯТО</w:t>
      </w:r>
      <w:r w:rsidR="00B11BC8">
        <w:rPr>
          <w:sz w:val="28"/>
          <w:szCs w:val="28"/>
        </w:rPr>
        <w:t>»</w:t>
      </w:r>
      <w:r w:rsidRPr="00FB04F5">
        <w:rPr>
          <w:rStyle w:val="blk"/>
          <w:sz w:val="28"/>
          <w:szCs w:val="28"/>
        </w:rPr>
        <w:t>г</w:t>
      </w:r>
      <w:r w:rsidRPr="00FB04F5">
        <w:rPr>
          <w:rStyle w:val="blk"/>
          <w:sz w:val="28"/>
          <w:szCs w:val="28"/>
        </w:rPr>
        <w:t xml:space="preserve">ода, в результате проведенного контрольного мероприятия было установлено, что должностными лицами </w:t>
      </w:r>
      <w:r w:rsidR="00B11BC8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при расчете объема финансового обеспечения муниципального задания в </w:t>
      </w:r>
      <w:r w:rsidR="00B11BC8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 году </w:t>
      </w:r>
      <w:r w:rsidR="00B11BC8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были допущены нарушения Порядка, утвержденного Постановлением </w:t>
      </w:r>
      <w:r w:rsidR="00B11BC8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№ </w:t>
      </w:r>
      <w:r w:rsidR="00B11BC8">
        <w:rPr>
          <w:sz w:val="28"/>
          <w:szCs w:val="28"/>
        </w:rPr>
        <w:t>«ИЗЪЯТО</w:t>
      </w:r>
      <w:r w:rsidR="00B11BC8">
        <w:rPr>
          <w:sz w:val="28"/>
          <w:szCs w:val="28"/>
        </w:rPr>
        <w:t>»</w:t>
      </w:r>
      <w:r w:rsidRPr="00FB04F5">
        <w:rPr>
          <w:rStyle w:val="blk"/>
          <w:sz w:val="28"/>
          <w:szCs w:val="28"/>
        </w:rPr>
        <w:t>о</w:t>
      </w:r>
      <w:r w:rsidRPr="00FB04F5">
        <w:rPr>
          <w:rStyle w:val="blk"/>
          <w:sz w:val="28"/>
          <w:szCs w:val="28"/>
        </w:rPr>
        <w:t xml:space="preserve">т </w:t>
      </w:r>
      <w:r w:rsidR="00B11BC8">
        <w:rPr>
          <w:sz w:val="28"/>
          <w:szCs w:val="28"/>
        </w:rPr>
        <w:t>«ИЗЪЯТО»</w:t>
      </w:r>
      <w:r w:rsidRPr="00FB04F5">
        <w:rPr>
          <w:rStyle w:val="blk"/>
          <w:sz w:val="28"/>
          <w:szCs w:val="28"/>
        </w:rPr>
        <w:t xml:space="preserve">года. </w:t>
      </w:r>
    </w:p>
    <w:p w:rsidR="009D5ABA" w:rsidRPr="00FB04F5" w:rsidP="009D5ABA">
      <w:pPr>
        <w:pStyle w:val="NoSpacing"/>
        <w:ind w:firstLine="851"/>
        <w:jc w:val="both"/>
        <w:rPr>
          <w:sz w:val="28"/>
          <w:szCs w:val="28"/>
        </w:rPr>
      </w:pPr>
      <w:r w:rsidRPr="00FB04F5">
        <w:rPr>
          <w:rStyle w:val="blk"/>
          <w:sz w:val="28"/>
          <w:szCs w:val="28"/>
        </w:rPr>
        <w:t xml:space="preserve">При анализе финансового обеспечения муниципального задания и размера финансового обеспечения согласно Соглашения </w:t>
      </w:r>
      <w:r w:rsidRPr="00FB04F5">
        <w:rPr>
          <w:sz w:val="28"/>
          <w:szCs w:val="28"/>
        </w:rPr>
        <w:t xml:space="preserve">№ </w:t>
      </w:r>
      <w:r w:rsidR="00B11BC8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 от </w:t>
      </w:r>
      <w:r w:rsidR="00B11BC8">
        <w:rPr>
          <w:sz w:val="28"/>
          <w:szCs w:val="28"/>
        </w:rPr>
        <w:t>«ИЗЪЯТО</w:t>
      </w:r>
      <w:r w:rsidR="00B11BC8">
        <w:rPr>
          <w:sz w:val="28"/>
          <w:szCs w:val="28"/>
        </w:rPr>
        <w:t>»</w:t>
      </w:r>
      <w:r w:rsidRPr="00FB04F5">
        <w:rPr>
          <w:sz w:val="28"/>
          <w:szCs w:val="28"/>
        </w:rPr>
        <w:t>г</w:t>
      </w:r>
      <w:r w:rsidRPr="00FB04F5">
        <w:rPr>
          <w:sz w:val="28"/>
          <w:szCs w:val="28"/>
        </w:rPr>
        <w:t xml:space="preserve">ода о порядке и условиях предоставления субсидии на финансовое обеспечение выполнения муниципального задания </w:t>
      </w:r>
      <w:r w:rsidR="00B11BC8">
        <w:rPr>
          <w:sz w:val="28"/>
          <w:szCs w:val="28"/>
        </w:rPr>
        <w:t>«ИЗЪЯТО»</w:t>
      </w:r>
      <w:r w:rsidRPr="00FB04F5" w:rsidR="00E4298C">
        <w:rPr>
          <w:sz w:val="28"/>
          <w:szCs w:val="28"/>
        </w:rPr>
        <w:t xml:space="preserve"> </w:t>
      </w:r>
      <w:r w:rsidRPr="00FB04F5">
        <w:rPr>
          <w:sz w:val="28"/>
          <w:szCs w:val="28"/>
        </w:rPr>
        <w:t xml:space="preserve">выявлено отклонение на </w:t>
      </w:r>
      <w:r w:rsidR="006F08FF">
        <w:rPr>
          <w:sz w:val="28"/>
          <w:szCs w:val="28"/>
        </w:rPr>
        <w:t xml:space="preserve">979 099, 85 </w:t>
      </w:r>
      <w:r w:rsidRPr="00FB04F5">
        <w:rPr>
          <w:sz w:val="28"/>
          <w:szCs w:val="28"/>
        </w:rPr>
        <w:t xml:space="preserve">рублей </w:t>
      </w:r>
      <w:r w:rsidRPr="00FB04F5">
        <w:rPr>
          <w:sz w:val="28"/>
          <w:szCs w:val="28"/>
        </w:rPr>
        <w:t xml:space="preserve"> (финансирование, предусмотренное муниципальным заданием составляет</w:t>
      </w:r>
      <w:r w:rsidR="006F08FF">
        <w:rPr>
          <w:sz w:val="28"/>
          <w:szCs w:val="28"/>
        </w:rPr>
        <w:t xml:space="preserve">8 883 695, 44 руб., по соглашению № </w:t>
      </w:r>
      <w:r w:rsidR="00B11BC8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от </w:t>
      </w:r>
      <w:r w:rsidR="00B11BC8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года – </w:t>
      </w:r>
      <w:r w:rsidR="006F08FF">
        <w:rPr>
          <w:sz w:val="28"/>
          <w:szCs w:val="28"/>
        </w:rPr>
        <w:t>7 589 255, 44</w:t>
      </w:r>
      <w:r w:rsidRPr="00FB04F5">
        <w:rPr>
          <w:sz w:val="28"/>
          <w:szCs w:val="28"/>
        </w:rPr>
        <w:t>руб).</w:t>
      </w:r>
    </w:p>
    <w:p w:rsidR="00785F4F" w:rsidRPr="00FB04F5" w:rsidP="00785F4F">
      <w:pPr>
        <w:pStyle w:val="NoSpacing"/>
        <w:ind w:firstLine="851"/>
        <w:jc w:val="both"/>
        <w:rPr>
          <w:sz w:val="28"/>
          <w:szCs w:val="28"/>
        </w:rPr>
      </w:pPr>
      <w:r w:rsidRPr="00FB04F5">
        <w:rPr>
          <w:sz w:val="28"/>
          <w:szCs w:val="28"/>
        </w:rPr>
        <w:t xml:space="preserve">Согласно п. 9 Постановления № </w:t>
      </w:r>
      <w:r w:rsidR="00B11BC8">
        <w:rPr>
          <w:sz w:val="28"/>
          <w:szCs w:val="28"/>
        </w:rPr>
        <w:t>«ИЗЪЯТО</w:t>
      </w:r>
      <w:r w:rsidR="00B11BC8">
        <w:rPr>
          <w:sz w:val="28"/>
          <w:szCs w:val="28"/>
        </w:rPr>
        <w:t>»</w:t>
      </w:r>
      <w:r w:rsidRPr="00FB04F5">
        <w:rPr>
          <w:sz w:val="28"/>
          <w:szCs w:val="28"/>
        </w:rPr>
        <w:t>п</w:t>
      </w:r>
      <w:r w:rsidRPr="00FB04F5">
        <w:rPr>
          <w:sz w:val="28"/>
          <w:szCs w:val="28"/>
        </w:rPr>
        <w:t xml:space="preserve">оказатели муниципальных заданий на очередной финансовый год и плановый период (объемы услуг, содержание работ, нормативы затрат) формируются учредителем и используются при составлении проекта бюджета </w:t>
      </w:r>
      <w:r w:rsidR="00B11BC8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 для планирования бюджетных ассигнований на оказание муниципальных услуг (выполнение работ), составлении бюджетной сметы казенного учреждения, а также для определения объема субсидий на выполнение муниципального задания бюджетным или автономным учреждением.</w:t>
      </w:r>
    </w:p>
    <w:p w:rsidR="00785F4F" w:rsidRPr="00FB04F5" w:rsidP="00785F4F">
      <w:pPr>
        <w:pStyle w:val="NoSpacing"/>
        <w:ind w:firstLine="851"/>
        <w:jc w:val="both"/>
        <w:rPr>
          <w:sz w:val="28"/>
          <w:szCs w:val="28"/>
        </w:rPr>
      </w:pPr>
      <w:r w:rsidRPr="00FB04F5">
        <w:rPr>
          <w:sz w:val="28"/>
          <w:szCs w:val="28"/>
        </w:rPr>
        <w:t xml:space="preserve">Как следует из п. 1.9 Положения </w:t>
      </w:r>
      <w:r w:rsidR="00B11BC8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, утвержденного Решением </w:t>
      </w:r>
      <w:r w:rsidR="00B11BC8">
        <w:rPr>
          <w:sz w:val="28"/>
          <w:szCs w:val="28"/>
        </w:rPr>
        <w:t>«ИЗЪЯТО</w:t>
      </w:r>
      <w:r w:rsidR="00B11BC8">
        <w:rPr>
          <w:sz w:val="28"/>
          <w:szCs w:val="28"/>
        </w:rPr>
        <w:t>»</w:t>
      </w:r>
      <w:r w:rsidRPr="00FB04F5">
        <w:rPr>
          <w:sz w:val="28"/>
          <w:szCs w:val="28"/>
        </w:rPr>
        <w:t>о</w:t>
      </w:r>
      <w:r w:rsidRPr="00FB04F5">
        <w:rPr>
          <w:sz w:val="28"/>
          <w:szCs w:val="28"/>
        </w:rPr>
        <w:t xml:space="preserve">т </w:t>
      </w:r>
      <w:r w:rsidR="00B11BC8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года № </w:t>
      </w:r>
      <w:r w:rsidR="00B11BC8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 (новая редакция), Управление является</w:t>
      </w:r>
      <w:r w:rsidRPr="00FB04F5" w:rsidR="009D5ABA">
        <w:rPr>
          <w:sz w:val="28"/>
          <w:szCs w:val="28"/>
        </w:rPr>
        <w:t xml:space="preserve"> главным распорядителем расходо</w:t>
      </w:r>
      <w:r w:rsidRPr="00FB04F5">
        <w:rPr>
          <w:sz w:val="28"/>
          <w:szCs w:val="28"/>
        </w:rPr>
        <w:t xml:space="preserve">в и главным администратором доходов бюджета </w:t>
      </w:r>
      <w:r w:rsidR="00B11BC8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, выделяемых на развитие образования и реализацию полномочий </w:t>
      </w:r>
      <w:r w:rsidR="00B11BC8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в сфере образования.     </w:t>
      </w:r>
    </w:p>
    <w:p w:rsidR="00785F4F" w:rsidRPr="00FB04F5" w:rsidP="00785F4F">
      <w:pPr>
        <w:pStyle w:val="NoSpacing"/>
        <w:ind w:firstLine="851"/>
        <w:jc w:val="both"/>
        <w:rPr>
          <w:sz w:val="28"/>
          <w:szCs w:val="28"/>
        </w:rPr>
      </w:pPr>
      <w:r w:rsidRPr="00FB04F5">
        <w:rPr>
          <w:sz w:val="28"/>
          <w:szCs w:val="28"/>
        </w:rPr>
        <w:t xml:space="preserve">Согласно п. 4.4 вышеуказанного Положения, руководство деятельностью Управления осуществляет начальник Управления, назначаемый и освобождаемый от должности </w:t>
      </w:r>
      <w:r w:rsidR="00B11BC8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 согласно действующему законодательству и Порядку замещения должностей </w:t>
      </w:r>
      <w:r w:rsidR="00B11BC8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. </w:t>
      </w:r>
    </w:p>
    <w:p w:rsidR="00785F4F" w:rsidRPr="00FB04F5" w:rsidP="00785F4F">
      <w:pPr>
        <w:pStyle w:val="NoSpacing"/>
        <w:jc w:val="both"/>
        <w:rPr>
          <w:sz w:val="28"/>
          <w:szCs w:val="28"/>
        </w:rPr>
      </w:pPr>
      <w:r w:rsidRPr="00FB04F5">
        <w:rPr>
          <w:sz w:val="28"/>
          <w:szCs w:val="28"/>
        </w:rPr>
        <w:tab/>
        <w:t>Начальник Управления несет персональную ответственность за решение вопросов, отнесенных к компетенции Управления (п. 4.5.1 Положения).</w:t>
      </w:r>
    </w:p>
    <w:p w:rsidR="00785F4F" w:rsidRPr="00FB04F5" w:rsidP="00785F4F">
      <w:pPr>
        <w:pStyle w:val="NoSpacing"/>
        <w:ind w:firstLine="708"/>
        <w:jc w:val="both"/>
        <w:rPr>
          <w:sz w:val="28"/>
          <w:szCs w:val="28"/>
        </w:rPr>
      </w:pPr>
      <w:r w:rsidRPr="00FB04F5">
        <w:rPr>
          <w:sz w:val="28"/>
          <w:szCs w:val="28"/>
        </w:rPr>
        <w:t xml:space="preserve">Распоряжением Главы </w:t>
      </w:r>
      <w:r w:rsidR="00B11BC8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. от </w:t>
      </w:r>
      <w:r w:rsidR="00B11BC8">
        <w:rPr>
          <w:sz w:val="28"/>
          <w:szCs w:val="28"/>
        </w:rPr>
        <w:t>«ИЗЪЯТО</w:t>
      </w:r>
      <w:r w:rsidR="00B11BC8">
        <w:rPr>
          <w:sz w:val="28"/>
          <w:szCs w:val="28"/>
        </w:rPr>
        <w:t>»</w:t>
      </w:r>
      <w:r w:rsidRPr="00FB04F5">
        <w:rPr>
          <w:sz w:val="28"/>
          <w:szCs w:val="28"/>
        </w:rPr>
        <w:t>г</w:t>
      </w:r>
      <w:r w:rsidRPr="00FB04F5">
        <w:rPr>
          <w:sz w:val="28"/>
          <w:szCs w:val="28"/>
        </w:rPr>
        <w:t xml:space="preserve">ода № </w:t>
      </w:r>
      <w:r w:rsidR="00B11BC8">
        <w:rPr>
          <w:sz w:val="28"/>
          <w:szCs w:val="28"/>
        </w:rPr>
        <w:t>«ИЗЪЯТО»</w:t>
      </w:r>
      <w:r w:rsidRPr="00FB04F5" w:rsidR="00B11BC8">
        <w:rPr>
          <w:sz w:val="28"/>
          <w:szCs w:val="28"/>
        </w:rPr>
        <w:t xml:space="preserve"> </w:t>
      </w:r>
      <w:r w:rsidRPr="00FB04F5">
        <w:rPr>
          <w:sz w:val="28"/>
          <w:szCs w:val="28"/>
        </w:rPr>
        <w:t xml:space="preserve">«О назначении </w:t>
      </w:r>
      <w:r w:rsidRPr="00FB04F5">
        <w:rPr>
          <w:sz w:val="28"/>
          <w:szCs w:val="28"/>
        </w:rPr>
        <w:t>Кутковского</w:t>
      </w:r>
      <w:r w:rsidRPr="00FB04F5">
        <w:rPr>
          <w:sz w:val="28"/>
          <w:szCs w:val="28"/>
        </w:rPr>
        <w:t xml:space="preserve"> Р.В.», последний назначен начальником </w:t>
      </w:r>
      <w:r w:rsidR="00B11BC8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 с </w:t>
      </w:r>
      <w:r w:rsidR="00B11BC8">
        <w:rPr>
          <w:sz w:val="28"/>
          <w:szCs w:val="28"/>
        </w:rPr>
        <w:t xml:space="preserve">«ИЗЪЯТО» </w:t>
      </w:r>
      <w:r w:rsidRPr="00FB04F5">
        <w:rPr>
          <w:sz w:val="28"/>
          <w:szCs w:val="28"/>
        </w:rPr>
        <w:t xml:space="preserve">года.   </w:t>
      </w:r>
    </w:p>
    <w:p w:rsidR="00785F4F" w:rsidRPr="00FB04F5" w:rsidP="00785F4F">
      <w:pPr>
        <w:pStyle w:val="NoSpacing"/>
        <w:ind w:firstLine="708"/>
        <w:jc w:val="both"/>
        <w:rPr>
          <w:sz w:val="28"/>
          <w:szCs w:val="28"/>
        </w:rPr>
      </w:pPr>
      <w:r w:rsidRPr="00FB04F5">
        <w:rPr>
          <w:sz w:val="28"/>
          <w:szCs w:val="28"/>
        </w:rPr>
        <w:t xml:space="preserve">Вместе с тем, при рассмотрении дела об административном правонарушении в отношении должностного лица - начальника </w:t>
      </w:r>
      <w:r w:rsidR="00B11BC8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 </w:t>
      </w:r>
      <w:r w:rsidRPr="00FB04F5">
        <w:rPr>
          <w:sz w:val="28"/>
          <w:szCs w:val="28"/>
        </w:rPr>
        <w:t>Кутковского</w:t>
      </w:r>
      <w:r w:rsidRPr="00FB04F5">
        <w:rPr>
          <w:sz w:val="28"/>
          <w:szCs w:val="28"/>
        </w:rPr>
        <w:t xml:space="preserve"> Р.В. мировой судья пришел к неправильному выводу об отсутствии оснований для освобождения </w:t>
      </w:r>
      <w:r w:rsidRPr="00FB04F5">
        <w:rPr>
          <w:sz w:val="28"/>
          <w:szCs w:val="28"/>
        </w:rPr>
        <w:t>Кутковского</w:t>
      </w:r>
      <w:r w:rsidRPr="00FB04F5">
        <w:rPr>
          <w:sz w:val="28"/>
          <w:szCs w:val="28"/>
        </w:rPr>
        <w:t xml:space="preserve"> Р.В. от административной ответственности.</w:t>
      </w:r>
    </w:p>
    <w:p w:rsidR="00785F4F" w:rsidRPr="00FB04F5" w:rsidP="00785F4F">
      <w:pPr>
        <w:pStyle w:val="NoSpacing"/>
        <w:ind w:firstLine="851"/>
        <w:jc w:val="both"/>
        <w:rPr>
          <w:sz w:val="28"/>
          <w:szCs w:val="28"/>
        </w:rPr>
      </w:pPr>
      <w:r w:rsidRPr="00FB04F5">
        <w:rPr>
          <w:sz w:val="28"/>
          <w:szCs w:val="28"/>
        </w:rPr>
        <w:t xml:space="preserve">Как следует из протокола об административном правонарушении № </w:t>
      </w:r>
      <w:r w:rsidR="00B10E01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 от </w:t>
      </w:r>
      <w:r w:rsidR="00B10E01">
        <w:rPr>
          <w:sz w:val="28"/>
          <w:szCs w:val="28"/>
        </w:rPr>
        <w:t xml:space="preserve">«ИЗЪЯТО» </w:t>
      </w:r>
      <w:r w:rsidRPr="00FB04F5">
        <w:rPr>
          <w:sz w:val="28"/>
          <w:szCs w:val="28"/>
        </w:rPr>
        <w:t xml:space="preserve">года, в результате контрольного мероприятия было установлено нарушение, допущенное должностными лицами </w:t>
      </w:r>
      <w:r w:rsidR="00B10E01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>.</w:t>
      </w:r>
    </w:p>
    <w:p w:rsidR="00785F4F" w:rsidRPr="00FB04F5" w:rsidP="00785F4F">
      <w:pPr>
        <w:pStyle w:val="NoSpacing"/>
        <w:ind w:firstLine="851"/>
        <w:jc w:val="both"/>
        <w:rPr>
          <w:sz w:val="28"/>
          <w:szCs w:val="28"/>
        </w:rPr>
      </w:pPr>
      <w:r w:rsidRPr="00FB04F5">
        <w:rPr>
          <w:sz w:val="28"/>
          <w:szCs w:val="28"/>
        </w:rPr>
        <w:t xml:space="preserve">Согласно п. 7.1 Положения об </w:t>
      </w:r>
      <w:r w:rsidR="00B10E01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, утвержденного Решением </w:t>
      </w:r>
      <w:r w:rsidR="00B10E01">
        <w:rPr>
          <w:sz w:val="28"/>
          <w:szCs w:val="28"/>
        </w:rPr>
        <w:t>«ИЗЪЯТО</w:t>
      </w:r>
      <w:r w:rsidR="00B10E01">
        <w:rPr>
          <w:sz w:val="28"/>
          <w:szCs w:val="28"/>
        </w:rPr>
        <w:t>»</w:t>
      </w:r>
      <w:r w:rsidRPr="00FB04F5">
        <w:rPr>
          <w:sz w:val="28"/>
          <w:szCs w:val="28"/>
        </w:rPr>
        <w:t>о</w:t>
      </w:r>
      <w:r w:rsidRPr="00FB04F5">
        <w:rPr>
          <w:sz w:val="28"/>
          <w:szCs w:val="28"/>
        </w:rPr>
        <w:t xml:space="preserve">т </w:t>
      </w:r>
      <w:r w:rsidR="00B10E01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года № </w:t>
      </w:r>
      <w:r w:rsidR="00B10E01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 (новая редакция), начальник Управления и его заместители несут персональную ответственность за деятельность Управления, эффективное и качественное выполнение работ в установленные сроки в соответствии с действующим законодательством и в пределах своих полномочий. </w:t>
      </w:r>
    </w:p>
    <w:p w:rsidR="00785F4F" w:rsidRPr="00FB04F5" w:rsidP="00785F4F">
      <w:pPr>
        <w:pStyle w:val="NoSpacing"/>
        <w:ind w:firstLine="851"/>
        <w:jc w:val="both"/>
        <w:rPr>
          <w:sz w:val="28"/>
          <w:szCs w:val="28"/>
        </w:rPr>
      </w:pPr>
      <w:r w:rsidRPr="00FB04F5">
        <w:rPr>
          <w:sz w:val="28"/>
          <w:szCs w:val="28"/>
        </w:rPr>
        <w:t xml:space="preserve">Исходя из должностной инструкции заместителя начальника </w:t>
      </w:r>
      <w:r w:rsidR="00B10E01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, утвержденной заместителем главы </w:t>
      </w:r>
      <w:r w:rsidR="00B10E01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 о</w:t>
      </w:r>
      <w:r w:rsidR="00B10E01">
        <w:rPr>
          <w:sz w:val="28"/>
          <w:szCs w:val="28"/>
        </w:rPr>
        <w:t>т</w:t>
      </w:r>
      <w:r w:rsidRPr="00FB04F5">
        <w:rPr>
          <w:sz w:val="28"/>
          <w:szCs w:val="28"/>
        </w:rPr>
        <w:t xml:space="preserve"> </w:t>
      </w:r>
      <w:r w:rsidR="00B10E01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 года, заместитель начальника Управления обеспечивает эффективное </w:t>
      </w:r>
      <w:r w:rsidRPr="00FB04F5">
        <w:rPr>
          <w:sz w:val="28"/>
          <w:szCs w:val="28"/>
        </w:rPr>
        <w:t xml:space="preserve">выполнение закрепленных за ним направлений работы </w:t>
      </w:r>
      <w:r w:rsidR="00B10E01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: осуществление организационно-экономического обеспечения и контроля деятельности </w:t>
      </w:r>
      <w:r w:rsidR="00B10E01">
        <w:rPr>
          <w:sz w:val="28"/>
          <w:szCs w:val="28"/>
        </w:rPr>
        <w:t xml:space="preserve">«ИЗЪЯТО» </w:t>
      </w:r>
      <w:r w:rsidRPr="00FB04F5">
        <w:rPr>
          <w:sz w:val="28"/>
          <w:szCs w:val="28"/>
        </w:rPr>
        <w:t xml:space="preserve">и его подведомственных учреждений; разработка и организация мероприятий по эффективности и рентабельности хозяйственно-экономической деятельности </w:t>
      </w:r>
      <w:r w:rsidR="00B10E01">
        <w:rPr>
          <w:sz w:val="28"/>
          <w:szCs w:val="28"/>
        </w:rPr>
        <w:t>«ИЗЪЯТО</w:t>
      </w:r>
      <w:r w:rsidR="00B10E01">
        <w:rPr>
          <w:sz w:val="28"/>
          <w:szCs w:val="28"/>
        </w:rPr>
        <w:t>»</w:t>
      </w:r>
      <w:r w:rsidRPr="00FB04F5">
        <w:rPr>
          <w:sz w:val="28"/>
          <w:szCs w:val="28"/>
        </w:rPr>
        <w:t>и</w:t>
      </w:r>
      <w:r w:rsidRPr="00FB04F5">
        <w:rPr>
          <w:sz w:val="28"/>
          <w:szCs w:val="28"/>
        </w:rPr>
        <w:t xml:space="preserve"> подведомственных ему учреждений. </w:t>
      </w:r>
    </w:p>
    <w:p w:rsidR="00785F4F" w:rsidRPr="00FB04F5" w:rsidP="00785F4F">
      <w:pPr>
        <w:pStyle w:val="NoSpacing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«ИЗЪЯТО</w:t>
      </w:r>
      <w:r>
        <w:rPr>
          <w:sz w:val="28"/>
          <w:szCs w:val="28"/>
        </w:rPr>
        <w:t>»</w:t>
      </w:r>
      <w:r w:rsidRPr="00FB04F5">
        <w:rPr>
          <w:sz w:val="28"/>
          <w:szCs w:val="28"/>
        </w:rPr>
        <w:t>г</w:t>
      </w:r>
      <w:r w:rsidRPr="00FB04F5">
        <w:rPr>
          <w:sz w:val="28"/>
          <w:szCs w:val="28"/>
        </w:rPr>
        <w:t xml:space="preserve">ода между </w:t>
      </w:r>
      <w:r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 в лице директора </w:t>
      </w:r>
      <w:r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«ИЗЪЯТО» </w:t>
      </w:r>
      <w:r w:rsidRPr="00FB04F5">
        <w:rPr>
          <w:sz w:val="28"/>
          <w:szCs w:val="28"/>
        </w:rPr>
        <w:t xml:space="preserve">в лице начальника </w:t>
      </w:r>
      <w:r w:rsidRPr="00FB04F5">
        <w:rPr>
          <w:sz w:val="28"/>
          <w:szCs w:val="28"/>
        </w:rPr>
        <w:t>Кутковского</w:t>
      </w:r>
      <w:r w:rsidRPr="00FB04F5">
        <w:rPr>
          <w:sz w:val="28"/>
          <w:szCs w:val="28"/>
        </w:rPr>
        <w:t xml:space="preserve"> Р.В. заключен договор № </w:t>
      </w:r>
      <w:r>
        <w:rPr>
          <w:sz w:val="28"/>
          <w:szCs w:val="28"/>
        </w:rPr>
        <w:t xml:space="preserve">«ИЗЪЯТО» </w:t>
      </w:r>
      <w:r w:rsidRPr="00FB04F5">
        <w:rPr>
          <w:sz w:val="28"/>
          <w:szCs w:val="28"/>
        </w:rPr>
        <w:t xml:space="preserve">о передаче функции (полномочий) по организации и ведению бухгалтерского учета  (бухгалтерское обслуживание), о материально-техническом сопровождении деятельности, в соответствии с которым Центр принял на себя обязательства по обслуживанию финансово-хозяйственной деятельности Управления. </w:t>
      </w:r>
    </w:p>
    <w:p w:rsidR="00785F4F" w:rsidRPr="00FB04F5" w:rsidP="00785F4F">
      <w:pPr>
        <w:pStyle w:val="NoSpacing"/>
        <w:ind w:firstLine="851"/>
        <w:jc w:val="both"/>
        <w:rPr>
          <w:sz w:val="28"/>
          <w:szCs w:val="28"/>
        </w:rPr>
      </w:pPr>
      <w:r w:rsidRPr="00FB04F5">
        <w:rPr>
          <w:sz w:val="28"/>
          <w:szCs w:val="28"/>
        </w:rPr>
        <w:t>Согласно приказа</w:t>
      </w:r>
      <w:r w:rsidRPr="00FB04F5">
        <w:rPr>
          <w:sz w:val="28"/>
          <w:szCs w:val="28"/>
        </w:rPr>
        <w:t xml:space="preserve"> заместителя начальника </w:t>
      </w:r>
      <w:r w:rsidR="00B10E01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>. №</w:t>
      </w:r>
      <w:r w:rsidR="00B10E01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 от </w:t>
      </w:r>
      <w:r w:rsidR="00B10E01">
        <w:rPr>
          <w:sz w:val="28"/>
          <w:szCs w:val="28"/>
        </w:rPr>
        <w:t>«ИЗЪЯТО</w:t>
      </w:r>
      <w:r w:rsidR="00B10E01">
        <w:rPr>
          <w:sz w:val="28"/>
          <w:szCs w:val="28"/>
        </w:rPr>
        <w:t>»</w:t>
      </w:r>
      <w:r w:rsidRPr="00FB04F5">
        <w:rPr>
          <w:sz w:val="28"/>
          <w:szCs w:val="28"/>
        </w:rPr>
        <w:t>г</w:t>
      </w:r>
      <w:r w:rsidRPr="00FB04F5">
        <w:rPr>
          <w:sz w:val="28"/>
          <w:szCs w:val="28"/>
        </w:rPr>
        <w:t>ода «</w:t>
      </w:r>
      <w:r w:rsidR="00B10E01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», на директора </w:t>
      </w:r>
      <w:r w:rsidR="00B10E01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 возложена обязанность по обеспечению организации работы по определению нормативных затрат на оказание муниципальных услуг и содержание имущества муниципальных бюджетных учреждений, находящихся в ведении </w:t>
      </w:r>
      <w:r w:rsidR="00B10E01">
        <w:rPr>
          <w:sz w:val="28"/>
          <w:szCs w:val="28"/>
        </w:rPr>
        <w:t>«ИЗЪЯТО»</w:t>
      </w:r>
      <w:r w:rsidRPr="00FB04F5">
        <w:rPr>
          <w:sz w:val="28"/>
          <w:szCs w:val="28"/>
        </w:rPr>
        <w:t xml:space="preserve">.                 </w:t>
      </w:r>
    </w:p>
    <w:p w:rsidR="00785F4F" w:rsidRPr="00FB04F5" w:rsidP="00785F4F">
      <w:pPr>
        <w:pStyle w:val="NoSpacing"/>
        <w:ind w:firstLine="851"/>
        <w:jc w:val="both"/>
        <w:rPr>
          <w:sz w:val="28"/>
          <w:szCs w:val="28"/>
        </w:rPr>
      </w:pPr>
      <w:r w:rsidRPr="00FB04F5">
        <w:rPr>
          <w:sz w:val="28"/>
          <w:szCs w:val="28"/>
        </w:rPr>
        <w:t xml:space="preserve">Указанным приказом, </w:t>
      </w:r>
      <w:r w:rsidRPr="00FB04F5">
        <w:rPr>
          <w:sz w:val="28"/>
          <w:szCs w:val="28"/>
        </w:rPr>
        <w:t>контроль за</w:t>
      </w:r>
      <w:r w:rsidRPr="00FB04F5">
        <w:rPr>
          <w:sz w:val="28"/>
          <w:szCs w:val="28"/>
        </w:rPr>
        <w:t xml:space="preserve"> его исполнением возложен на заместителя начальника </w:t>
      </w:r>
      <w:r w:rsidR="00B10E01">
        <w:rPr>
          <w:sz w:val="28"/>
          <w:szCs w:val="28"/>
        </w:rPr>
        <w:t>«ИЗЪЯТО»</w:t>
      </w:r>
      <w:r w:rsidRPr="00FB04F5" w:rsidR="009D5ABA">
        <w:rPr>
          <w:sz w:val="28"/>
          <w:szCs w:val="28"/>
        </w:rPr>
        <w:t>.</w:t>
      </w:r>
    </w:p>
    <w:p w:rsidR="00785F4F" w:rsidRPr="00FB04F5" w:rsidP="0078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ответственным должностным лицом </w:t>
      </w:r>
      <w:r w:rsidR="00B10E0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</w:t>
      </w:r>
      <w:r w:rsidRPr="00FB04F5">
        <w:rPr>
          <w:rFonts w:ascii="Times New Roman" w:hAnsi="Times New Roman" w:cs="Times New Roman"/>
          <w:sz w:val="28"/>
          <w:szCs w:val="28"/>
        </w:rPr>
        <w:t>за</w:t>
      </w:r>
      <w:r w:rsidRPr="00FB04F5">
        <w:rPr>
          <w:rFonts w:ascii="Times New Roman" w:hAnsi="Times New Roman" w:cs="Times New Roman"/>
          <w:sz w:val="28"/>
          <w:szCs w:val="28"/>
        </w:rPr>
        <w:t xml:space="preserve"> обеспечением организации работы по определению нормативных затрат на оказание муниципальных услуг и содержание имущества муниципальных бюджетных учреждений, находящихся в ведении </w:t>
      </w:r>
      <w:r w:rsidR="00B10E0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="0048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являлась </w:t>
      </w:r>
      <w:r w:rsidR="00B10E0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="004879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5F4F" w:rsidRPr="00FB04F5" w:rsidP="0078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1.5 КоАП РФ, </w:t>
      </w:r>
      <w:r w:rsidRPr="00FB04F5">
        <w:rPr>
          <w:rFonts w:ascii="Times New Roman" w:hAnsi="Times New Roman" w:cs="Times New Roman"/>
          <w:sz w:val="28"/>
          <w:szCs w:val="28"/>
        </w:rPr>
        <w:t xml:space="preserve">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hyperlink r:id="rId10" w:history="1">
        <w:r w:rsidRPr="00FB04F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примечанием</w:t>
        </w:r>
      </w:hyperlink>
      <w:r w:rsidRPr="00FB04F5">
        <w:rPr>
          <w:rFonts w:ascii="Times New Roman" w:hAnsi="Times New Roman" w:cs="Times New Roman"/>
          <w:sz w:val="28"/>
          <w:szCs w:val="28"/>
        </w:rPr>
        <w:t xml:space="preserve"> к данной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785F4F" w:rsidRPr="00FB04F5" w:rsidP="00785F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4F5">
        <w:rPr>
          <w:rFonts w:ascii="Times New Roman" w:hAnsi="Times New Roman" w:cs="Times New Roman"/>
          <w:sz w:val="28"/>
          <w:szCs w:val="28"/>
        </w:rPr>
        <w:t xml:space="preserve">В рассматриваемом случае изложенное не позволяет сделать вывод о совершении должностным лицом 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начальником </w:t>
      </w:r>
      <w:r w:rsidR="00B10E0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="0048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9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Кутковским</w:t>
      </w:r>
      <w:r w:rsidR="0048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</w:t>
      </w:r>
      <w:r w:rsidRPr="00FB04F5">
        <w:rPr>
          <w:rFonts w:ascii="Times New Roman" w:hAnsi="Times New Roman" w:cs="Times New Roman"/>
          <w:sz w:val="28"/>
          <w:szCs w:val="28"/>
        </w:rPr>
        <w:t>вмененного административного правонарушения.</w:t>
      </w:r>
    </w:p>
    <w:p w:rsidR="009D5ABA" w:rsidRPr="00FB04F5" w:rsidP="001D208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04F5">
        <w:rPr>
          <w:rFonts w:ascii="Times New Roman" w:hAnsi="Times New Roman" w:cs="Times New Roman"/>
          <w:iCs/>
          <w:sz w:val="28"/>
          <w:szCs w:val="28"/>
        </w:rPr>
        <w:t xml:space="preserve">Фактические обстоятельства дела подтверждаются собранными по делу доказательствами, а именно: протоколом об административном правонарушении от 27.08.2020 года № </w:t>
      </w:r>
      <w:r w:rsidR="005F2DA7">
        <w:rPr>
          <w:rFonts w:ascii="Times New Roman" w:hAnsi="Times New Roman" w:cs="Times New Roman"/>
          <w:iCs/>
          <w:sz w:val="28"/>
          <w:szCs w:val="28"/>
        </w:rPr>
        <w:t>07/2020</w:t>
      </w:r>
      <w:r w:rsidRPr="00FB04F5">
        <w:rPr>
          <w:rFonts w:ascii="Times New Roman" w:hAnsi="Times New Roman" w:cs="Times New Roman"/>
          <w:iCs/>
          <w:sz w:val="28"/>
          <w:szCs w:val="28"/>
        </w:rPr>
        <w:t xml:space="preserve"> (л.д.1-5); актом проверки целевого характера и эффективности использования бюджетных средств от 28.</w:t>
      </w:r>
      <w:r w:rsidR="005F2DA7">
        <w:rPr>
          <w:rFonts w:ascii="Times New Roman" w:hAnsi="Times New Roman" w:cs="Times New Roman"/>
          <w:iCs/>
          <w:sz w:val="28"/>
          <w:szCs w:val="28"/>
        </w:rPr>
        <w:t>12.2019 года №01-25/45 (л.д.13-5</w:t>
      </w:r>
      <w:r w:rsidRPr="00FB04F5">
        <w:rPr>
          <w:rFonts w:ascii="Times New Roman" w:hAnsi="Times New Roman" w:cs="Times New Roman"/>
          <w:iCs/>
          <w:sz w:val="28"/>
          <w:szCs w:val="28"/>
        </w:rPr>
        <w:t xml:space="preserve">5); </w:t>
      </w:r>
      <w:r w:rsidRPr="00FB04F5" w:rsidR="001D208F">
        <w:rPr>
          <w:rFonts w:ascii="Times New Roman" w:hAnsi="Times New Roman" w:cs="Times New Roman"/>
          <w:sz w:val="28"/>
          <w:szCs w:val="28"/>
        </w:rPr>
        <w:t xml:space="preserve">Соглашением между Управлением и </w:t>
      </w:r>
      <w:r w:rsidR="00B10E0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 w:rsidR="001D208F">
        <w:rPr>
          <w:rFonts w:ascii="Times New Roman" w:hAnsi="Times New Roman" w:cs="Times New Roman"/>
          <w:sz w:val="28"/>
          <w:szCs w:val="28"/>
        </w:rPr>
        <w:t xml:space="preserve"> от </w:t>
      </w:r>
      <w:r w:rsidR="00B10E0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</w:t>
      </w:r>
      <w:r w:rsidR="00B10E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04F5" w:rsidR="001D208F">
        <w:rPr>
          <w:rFonts w:ascii="Times New Roman" w:hAnsi="Times New Roman" w:cs="Times New Roman"/>
          <w:sz w:val="28"/>
          <w:szCs w:val="28"/>
        </w:rPr>
        <w:t>г</w:t>
      </w:r>
      <w:r w:rsidRPr="00FB04F5" w:rsidR="001D208F">
        <w:rPr>
          <w:rFonts w:ascii="Times New Roman" w:hAnsi="Times New Roman" w:cs="Times New Roman"/>
          <w:sz w:val="28"/>
          <w:szCs w:val="28"/>
        </w:rPr>
        <w:t>ода №</w:t>
      </w:r>
      <w:r w:rsidR="005F2DA7">
        <w:rPr>
          <w:rFonts w:ascii="Times New Roman" w:hAnsi="Times New Roman" w:cs="Times New Roman"/>
          <w:sz w:val="28"/>
          <w:szCs w:val="28"/>
        </w:rPr>
        <w:t xml:space="preserve"> </w:t>
      </w:r>
      <w:r w:rsidR="00B10E0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 w:rsidR="001D208F">
        <w:rPr>
          <w:rFonts w:ascii="Times New Roman" w:hAnsi="Times New Roman" w:cs="Times New Roman"/>
          <w:sz w:val="28"/>
          <w:szCs w:val="28"/>
        </w:rPr>
        <w:t xml:space="preserve"> </w:t>
      </w:r>
      <w:r w:rsidR="005F2DA7">
        <w:rPr>
          <w:rFonts w:ascii="Times New Roman" w:hAnsi="Times New Roman" w:cs="Times New Roman"/>
          <w:sz w:val="28"/>
          <w:szCs w:val="28"/>
        </w:rPr>
        <w:t>(л.д.60-64</w:t>
      </w:r>
      <w:r w:rsidRPr="00FB04F5" w:rsidR="001D208F">
        <w:rPr>
          <w:rFonts w:ascii="Times New Roman" w:hAnsi="Times New Roman" w:cs="Times New Roman"/>
          <w:sz w:val="28"/>
          <w:szCs w:val="28"/>
        </w:rPr>
        <w:t xml:space="preserve">); приказом № </w:t>
      </w:r>
      <w:r w:rsidR="00B10E0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 w:rsidR="001D208F">
        <w:rPr>
          <w:rFonts w:ascii="Times New Roman" w:hAnsi="Times New Roman" w:cs="Times New Roman"/>
          <w:sz w:val="28"/>
          <w:szCs w:val="28"/>
        </w:rPr>
        <w:t xml:space="preserve"> от </w:t>
      </w:r>
      <w:r w:rsidR="00B10E0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 w:rsidR="001D208F">
        <w:rPr>
          <w:rFonts w:ascii="Times New Roman" w:hAnsi="Times New Roman" w:cs="Times New Roman"/>
          <w:sz w:val="28"/>
          <w:szCs w:val="28"/>
        </w:rPr>
        <w:t>. «</w:t>
      </w:r>
      <w:r w:rsidR="00B10E0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 w:rsidR="001D208F">
        <w:rPr>
          <w:rFonts w:ascii="Times New Roman" w:hAnsi="Times New Roman" w:cs="Times New Roman"/>
          <w:sz w:val="28"/>
          <w:szCs w:val="28"/>
        </w:rPr>
        <w:t>» (л.д.</w:t>
      </w:r>
      <w:r w:rsidR="005F2DA7">
        <w:rPr>
          <w:rFonts w:ascii="Times New Roman" w:hAnsi="Times New Roman" w:cs="Times New Roman"/>
          <w:sz w:val="28"/>
          <w:szCs w:val="28"/>
        </w:rPr>
        <w:t xml:space="preserve"> 70-72</w:t>
      </w:r>
      <w:r w:rsidRPr="00FB04F5" w:rsidR="001D208F">
        <w:rPr>
          <w:rFonts w:ascii="Times New Roman" w:hAnsi="Times New Roman" w:cs="Times New Roman"/>
          <w:sz w:val="28"/>
          <w:szCs w:val="28"/>
        </w:rPr>
        <w:t xml:space="preserve">); постановление </w:t>
      </w:r>
      <w:r w:rsidR="00B10E0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 w:rsidR="001D208F">
        <w:rPr>
          <w:rFonts w:ascii="Times New Roman" w:hAnsi="Times New Roman" w:cs="Times New Roman"/>
          <w:sz w:val="28"/>
          <w:szCs w:val="28"/>
        </w:rPr>
        <w:t xml:space="preserve"> от </w:t>
      </w:r>
      <w:r w:rsidR="00B10E0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</w:t>
      </w:r>
      <w:r w:rsidR="00B10E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04F5" w:rsidR="001D208F">
        <w:rPr>
          <w:rFonts w:ascii="Times New Roman" w:hAnsi="Times New Roman" w:cs="Times New Roman"/>
          <w:sz w:val="28"/>
          <w:szCs w:val="28"/>
        </w:rPr>
        <w:t>г</w:t>
      </w:r>
      <w:r w:rsidRPr="00FB04F5" w:rsidR="001D208F">
        <w:rPr>
          <w:rFonts w:ascii="Times New Roman" w:hAnsi="Times New Roman" w:cs="Times New Roman"/>
          <w:sz w:val="28"/>
          <w:szCs w:val="28"/>
        </w:rPr>
        <w:t xml:space="preserve">. № </w:t>
      </w:r>
      <w:r w:rsidR="00B10E0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 w:rsidR="00B10E01">
        <w:rPr>
          <w:rFonts w:ascii="Times New Roman" w:hAnsi="Times New Roman" w:cs="Times New Roman"/>
          <w:sz w:val="28"/>
          <w:szCs w:val="28"/>
        </w:rPr>
        <w:t xml:space="preserve"> </w:t>
      </w:r>
      <w:r w:rsidR="00B10E0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 w:rsidR="00B10E01">
        <w:rPr>
          <w:rFonts w:ascii="Times New Roman" w:hAnsi="Times New Roman" w:cs="Times New Roman"/>
          <w:sz w:val="28"/>
          <w:szCs w:val="28"/>
        </w:rPr>
        <w:t xml:space="preserve"> </w:t>
      </w:r>
      <w:r w:rsidRPr="00FB04F5" w:rsidR="001D208F">
        <w:rPr>
          <w:rFonts w:ascii="Times New Roman" w:hAnsi="Times New Roman" w:cs="Times New Roman"/>
          <w:sz w:val="28"/>
          <w:szCs w:val="28"/>
        </w:rPr>
        <w:t>(л.д.</w:t>
      </w:r>
      <w:r w:rsidR="005F2DA7">
        <w:rPr>
          <w:rFonts w:ascii="Times New Roman" w:hAnsi="Times New Roman" w:cs="Times New Roman"/>
          <w:sz w:val="28"/>
          <w:szCs w:val="28"/>
        </w:rPr>
        <w:t>96-102</w:t>
      </w:r>
      <w:r w:rsidRPr="00FB04F5" w:rsidR="001D208F">
        <w:rPr>
          <w:rFonts w:ascii="Times New Roman" w:hAnsi="Times New Roman" w:cs="Times New Roman"/>
          <w:sz w:val="28"/>
          <w:szCs w:val="28"/>
        </w:rPr>
        <w:t xml:space="preserve">); </w:t>
      </w:r>
      <w:r w:rsidRPr="00FB04F5">
        <w:rPr>
          <w:rFonts w:ascii="Times New Roman" w:hAnsi="Times New Roman" w:cs="Times New Roman"/>
          <w:iCs/>
          <w:sz w:val="28"/>
          <w:szCs w:val="28"/>
        </w:rPr>
        <w:t xml:space="preserve">служебной запиской аудитора </w:t>
      </w:r>
      <w:r w:rsidRPr="00FB04F5">
        <w:rPr>
          <w:rFonts w:ascii="Times New Roman" w:hAnsi="Times New Roman" w:cs="Times New Roman"/>
          <w:sz w:val="28"/>
          <w:szCs w:val="28"/>
        </w:rPr>
        <w:t xml:space="preserve">Контрольно-счетной палаты муниципального </w:t>
      </w:r>
      <w:r w:rsidRPr="00FB04F5">
        <w:rPr>
          <w:rFonts w:ascii="Times New Roman" w:hAnsi="Times New Roman" w:cs="Times New Roman"/>
          <w:sz w:val="28"/>
          <w:szCs w:val="28"/>
        </w:rPr>
        <w:t xml:space="preserve">образования городской округ Ялта Республики Крым </w:t>
      </w:r>
      <w:r w:rsidR="00B10E0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sz w:val="28"/>
          <w:szCs w:val="28"/>
        </w:rPr>
        <w:t xml:space="preserve"> от </w:t>
      </w:r>
      <w:r w:rsidRPr="00FB04F5" w:rsidR="001D208F">
        <w:rPr>
          <w:rFonts w:ascii="Times New Roman" w:hAnsi="Times New Roman" w:cs="Times New Roman"/>
          <w:sz w:val="28"/>
          <w:szCs w:val="28"/>
        </w:rPr>
        <w:t>03.02.2020 года (л.д.</w:t>
      </w:r>
      <w:r w:rsidR="005F2DA7">
        <w:rPr>
          <w:rFonts w:ascii="Times New Roman" w:hAnsi="Times New Roman" w:cs="Times New Roman"/>
          <w:sz w:val="28"/>
          <w:szCs w:val="28"/>
        </w:rPr>
        <w:t>10-12</w:t>
      </w:r>
      <w:r w:rsidRPr="00FB04F5">
        <w:rPr>
          <w:rFonts w:ascii="Times New Roman" w:hAnsi="Times New Roman" w:cs="Times New Roman"/>
          <w:sz w:val="28"/>
          <w:szCs w:val="28"/>
        </w:rPr>
        <w:t xml:space="preserve">); распоряжением </w:t>
      </w:r>
      <w:r w:rsidR="00B10E0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sz w:val="28"/>
          <w:szCs w:val="28"/>
        </w:rPr>
        <w:t xml:space="preserve"> от </w:t>
      </w:r>
      <w:r w:rsidR="00B10E0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sz w:val="28"/>
          <w:szCs w:val="28"/>
        </w:rPr>
        <w:t>года №</w:t>
      </w:r>
      <w:r w:rsidR="00B10E01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FB04F5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Pr="00FB04F5">
        <w:rPr>
          <w:rFonts w:ascii="Times New Roman" w:hAnsi="Times New Roman" w:cs="Times New Roman"/>
          <w:sz w:val="28"/>
          <w:szCs w:val="28"/>
        </w:rPr>
        <w:t>Кутковского</w:t>
      </w:r>
      <w:r w:rsidRPr="00FB04F5">
        <w:rPr>
          <w:rFonts w:ascii="Times New Roman" w:hAnsi="Times New Roman" w:cs="Times New Roman"/>
          <w:sz w:val="28"/>
          <w:szCs w:val="28"/>
        </w:rPr>
        <w:t xml:space="preserve"> Р.В. на должность начальника Управления</w:t>
      </w:r>
      <w:r w:rsidR="005F2DA7">
        <w:rPr>
          <w:rFonts w:ascii="Times New Roman" w:hAnsi="Times New Roman" w:cs="Times New Roman"/>
          <w:sz w:val="28"/>
          <w:szCs w:val="28"/>
        </w:rPr>
        <w:t xml:space="preserve"> (л.д. 103).</w:t>
      </w:r>
    </w:p>
    <w:p w:rsidR="00082F21" w:rsidRPr="00FB04F5" w:rsidP="00082F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судебном заседании установлено, что на момент совершения административного правонарушения 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Кутковский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не являлся лицом, на которое возложены </w:t>
      </w:r>
      <w:r w:rsidRPr="00FB04F5">
        <w:rPr>
          <w:rFonts w:ascii="Times New Roman" w:hAnsi="Times New Roman" w:cs="Times New Roman"/>
          <w:sz w:val="28"/>
          <w:szCs w:val="28"/>
        </w:rPr>
        <w:t xml:space="preserve">финансово-хозяйственные 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Управления, </w:t>
      </w:r>
      <w:r w:rsidRPr="002C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 не является субъектом административного правонарушения, предусмотренного статьей 15.15.15 КоАП РФ, отраженного в протоколе об административном правонарушении от 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27.08.2020 года </w:t>
      </w:r>
      <w:r w:rsidR="005F2DA7">
        <w:rPr>
          <w:rFonts w:ascii="Times New Roman" w:eastAsia="Times New Roman" w:hAnsi="Times New Roman" w:cs="Times New Roman"/>
          <w:sz w:val="28"/>
          <w:szCs w:val="28"/>
          <w:lang w:eastAsia="ru-RU"/>
        </w:rPr>
        <w:t>№ 07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/2020, </w:t>
      </w:r>
      <w:r w:rsidRPr="002C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чем, в действиях 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Кутковского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</w:t>
      </w:r>
      <w:r w:rsidRPr="002C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состав административного правонарушения. </w:t>
      </w:r>
    </w:p>
    <w:p w:rsidR="00082F21" w:rsidRPr="00FB04F5" w:rsidP="00082F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1.5 КоАП РФ,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2C761F" w:rsidRPr="00FB04F5" w:rsidP="00082F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пункта 2 части 1 статьи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 </w:t>
      </w:r>
    </w:p>
    <w:p w:rsidR="002C761F" w:rsidRPr="002C761F" w:rsidP="002C761F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вышеизложенное, производство по данному делу подлежит прекращению на основании </w:t>
      </w:r>
      <w:hyperlink r:id="rId11" w:history="1">
        <w:r w:rsidRPr="002C76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2 части 1 статьи 24.5</w:t>
        </w:r>
      </w:hyperlink>
      <w:r w:rsidRPr="002C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- в связи с отсутствием в действиях лица, привлекаемого к административной ответственности, состава административного правонарушения.</w:t>
      </w:r>
    </w:p>
    <w:p w:rsidR="002C761F" w:rsidRPr="002C761F" w:rsidP="002C761F">
      <w:pPr>
        <w:spacing w:before="120" w:after="0" w:line="240" w:lineRule="auto"/>
        <w:ind w:firstLine="573"/>
        <w:jc w:val="both"/>
        <w:rPr>
          <w:rFonts w:ascii="Times New Roman" w:eastAsia="Times New Roman" w:hAnsi="Times New Roman" w:cs="Times New Roman"/>
          <w:i/>
          <w:sz w:val="28"/>
          <w:szCs w:val="28"/>
          <w:lang w:val="x-none"/>
        </w:rPr>
      </w:pPr>
      <w:r w:rsidRPr="002C761F">
        <w:rPr>
          <w:rFonts w:ascii="Times New Roman" w:eastAsia="Times New Roman" w:hAnsi="Times New Roman" w:cs="Times New Roman"/>
          <w:i/>
          <w:iCs/>
          <w:sz w:val="28"/>
          <w:szCs w:val="28"/>
          <w:lang w:val="x-none"/>
        </w:rPr>
        <w:t>Руководствуясь ст.ст.</w:t>
      </w:r>
      <w:r w:rsidRPr="002C761F">
        <w:rPr>
          <w:rFonts w:ascii="Times New Roman" w:eastAsia="Times New Roman" w:hAnsi="Times New Roman" w:cs="Times New Roman"/>
          <w:i/>
          <w:iCs/>
          <w:sz w:val="28"/>
          <w:szCs w:val="28"/>
          <w:lang w:val="x-none"/>
        </w:rPr>
        <w:t>15.11</w:t>
      </w:r>
      <w:r w:rsidRPr="002C761F">
        <w:rPr>
          <w:rFonts w:ascii="Times New Roman" w:eastAsia="Times New Roman" w:hAnsi="Times New Roman" w:cs="Times New Roman"/>
          <w:i/>
          <w:iCs/>
          <w:sz w:val="28"/>
          <w:szCs w:val="28"/>
          <w:lang w:val="x-none"/>
        </w:rPr>
        <w:t xml:space="preserve">, 24.5, 29.1-29.10 КоАП РФ, </w:t>
      </w:r>
    </w:p>
    <w:p w:rsidR="002C761F" w:rsidRPr="002C761F" w:rsidP="002C761F">
      <w:pPr>
        <w:autoSpaceDE w:val="0"/>
        <w:autoSpaceDN w:val="0"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61F" w:rsidRPr="002C761F" w:rsidP="00FB04F5">
      <w:pPr>
        <w:autoSpaceDE w:val="0"/>
        <w:autoSpaceDN w:val="0"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2C761F" w:rsidRPr="002C761F" w:rsidP="002C761F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правонарушении, предусмотренном </w:t>
      </w:r>
      <w:r w:rsidRPr="002C76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ст.15.</w:t>
      </w:r>
      <w:r w:rsidRPr="00FB04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15.15</w:t>
      </w:r>
      <w:r w:rsidRPr="002C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РФ, в отношении 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КутковскогоРенарда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Владимировича</w:t>
      </w:r>
      <w:r w:rsidRPr="002C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прекратить на основании </w:t>
      </w:r>
      <w:hyperlink r:id="rId12" w:history="1">
        <w:r w:rsidRPr="002C76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 2 ч. 1 ст. 24.5</w:t>
        </w:r>
      </w:hyperlink>
      <w:r w:rsidRPr="002C7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связи с отсутствием в ее действиях состава административного правонарушения.</w:t>
      </w:r>
    </w:p>
    <w:p w:rsidR="002C761F" w:rsidRPr="002C761F" w:rsidP="002C761F">
      <w:pPr>
        <w:autoSpaceDE w:val="0"/>
        <w:autoSpaceDN w:val="0"/>
        <w:adjustRightInd w:val="0"/>
        <w:spacing w:after="120" w:line="240" w:lineRule="auto"/>
        <w:ind w:firstLine="573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2C761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2C76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вручения копии постановления</w:t>
      </w:r>
      <w:r w:rsidRPr="002C761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</w:p>
    <w:p w:rsidR="002C761F" w:rsidRPr="002C761F" w:rsidP="002C761F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61F" w:rsidRPr="00FB04F5" w:rsidP="002C761F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М.О. Зайцева</w:t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04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5ABA" w:rsidRPr="00FB04F5" w:rsidP="0078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BA" w:rsidRPr="00FB04F5" w:rsidP="00785F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ABA" w:rsidRPr="00FB04F5" w:rsidP="00785F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5ABA" w:rsidRPr="00FB04F5" w:rsidP="00785F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0465" w:rsidRPr="00FB04F5">
      <w:pPr>
        <w:rPr>
          <w:rFonts w:ascii="Times New Roman" w:hAnsi="Times New Roman" w:cs="Times New Roman"/>
          <w:sz w:val="28"/>
          <w:szCs w:val="28"/>
        </w:rPr>
      </w:pPr>
    </w:p>
    <w:p w:rsidR="00FB04F5" w:rsidRPr="00FB04F5">
      <w:pPr>
        <w:rPr>
          <w:rFonts w:ascii="Times New Roman" w:hAnsi="Times New Roman" w:cs="Times New Roman"/>
          <w:sz w:val="28"/>
          <w:szCs w:val="28"/>
        </w:rPr>
      </w:pPr>
    </w:p>
    <w:sectPr w:rsidSect="00EE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5F4F"/>
    <w:rsid w:val="0000710C"/>
    <w:rsid w:val="00082F21"/>
    <w:rsid w:val="001D208F"/>
    <w:rsid w:val="002C761F"/>
    <w:rsid w:val="002E3727"/>
    <w:rsid w:val="0043093C"/>
    <w:rsid w:val="00444369"/>
    <w:rsid w:val="004879A4"/>
    <w:rsid w:val="005F2DA7"/>
    <w:rsid w:val="00612B09"/>
    <w:rsid w:val="006F08FF"/>
    <w:rsid w:val="00725CDA"/>
    <w:rsid w:val="00785F4F"/>
    <w:rsid w:val="00867996"/>
    <w:rsid w:val="00895BCA"/>
    <w:rsid w:val="00900465"/>
    <w:rsid w:val="00974508"/>
    <w:rsid w:val="009D5ABA"/>
    <w:rsid w:val="00A42C1F"/>
    <w:rsid w:val="00B10E01"/>
    <w:rsid w:val="00B11BC8"/>
    <w:rsid w:val="00E4298C"/>
    <w:rsid w:val="00E70EBE"/>
    <w:rsid w:val="00EE27F9"/>
    <w:rsid w:val="00FB04F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5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85F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785F4F"/>
  </w:style>
  <w:style w:type="character" w:styleId="Hyperlink">
    <w:name w:val="Hyperlink"/>
    <w:basedOn w:val="DefaultParagraphFont"/>
    <w:uiPriority w:val="99"/>
    <w:semiHidden/>
    <w:unhideWhenUsed/>
    <w:rsid w:val="00785F4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12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2B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6A7721101363F753A32437DCEE2C39B006B177EDD4741BD8A1665B416DB4EA2161E1750B6865963BD439C5CCA48EE643E191657C81Bi5ACM" TargetMode="External" /><Relationship Id="rId11" Type="http://schemas.openxmlformats.org/officeDocument/2006/relationships/hyperlink" Target="garantF1://12025267.24503" TargetMode="External" /><Relationship Id="rId12" Type="http://schemas.openxmlformats.org/officeDocument/2006/relationships/hyperlink" Target="garantF1://12025267.24502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A1FC315868069E991F454EF67D1CBBFC60777DD5AB3A6F34BCE23379558DE6DAD7EEFAEDE2CA175B505219E9F09EB008D6DC59E62By1C2K" TargetMode="External" /><Relationship Id="rId5" Type="http://schemas.openxmlformats.org/officeDocument/2006/relationships/hyperlink" Target="consultantplus://offline/ref=59A1FC315868069E991F454EF67D1CBBFC607677D6AA3A6F34BCE23379558DE6DAD7EEFFEDEDC9175B505219E9F09EB008D6DC59E62By1C2K" TargetMode="External" /><Relationship Id="rId6" Type="http://schemas.openxmlformats.org/officeDocument/2006/relationships/hyperlink" Target="consultantplus://offline/ref=20C0D880B1698786EA920A4A5B5D1A01B8CC50E33AF2CBC02D99A6DA97B6EDE7AF03A635B3CAEBE41BC4AEA0D7FFE13524536C1940w6DDM" TargetMode="External" /><Relationship Id="rId7" Type="http://schemas.openxmlformats.org/officeDocument/2006/relationships/hyperlink" Target="consultantplus://offline/ref=7C3334761EDD9BC179940B14C4F5CC2C61A83CF576F729D82276EE9A336EF11277887B514282289FE539CDA21EABE374775E82CE82FA0516j6HEM" TargetMode="External" /><Relationship Id="rId8" Type="http://schemas.openxmlformats.org/officeDocument/2006/relationships/hyperlink" Target="file:///C:\AGORA-SOFT\Justice\client\TEMP_FOR_DOCUMENTS\&#1088;&#1077;&#1096;&#1077;&#1085;&#1080;&#1077;%20%5BHN66390;PK472143698%5D.DOC" TargetMode="External" /><Relationship Id="rId9" Type="http://schemas.openxmlformats.org/officeDocument/2006/relationships/hyperlink" Target="consultantplus://offline/ref=7C3334761EDD9BC179940B14C4F5CC2C63AB36F570FF29D82276EE9A336EF11277887B514282219BE339CDA21EABE374775E82CE82FA0516j6H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