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93C" w:rsidP="004879A4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5-97-382</w:t>
      </w:r>
      <w:r w:rsidRPr="00FB04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/2020</w:t>
      </w:r>
    </w:p>
    <w:p w:rsidR="002E3727" w:rsidRPr="006F08FF" w:rsidP="004879A4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F08FF">
        <w:rPr>
          <w:rFonts w:ascii="Times New Roman" w:hAnsi="Times New Roman" w:cs="Times New Roman"/>
          <w:sz w:val="24"/>
          <w:szCs w:val="24"/>
        </w:rPr>
        <w:t>0100-01-2020-</w:t>
      </w:r>
      <w:r w:rsidR="00436150">
        <w:rPr>
          <w:rFonts w:ascii="Times New Roman" w:hAnsi="Times New Roman" w:cs="Times New Roman"/>
          <w:sz w:val="24"/>
          <w:szCs w:val="24"/>
        </w:rPr>
        <w:t>001027-57</w:t>
      </w:r>
    </w:p>
    <w:p w:rsidR="002E3727" w:rsidRPr="00FB04F5" w:rsidP="0043093C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3093C" w:rsidRPr="00FB04F5" w:rsidP="004309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</w:pPr>
      <w:r w:rsidRPr="00FB04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>ПОСТАНОВЛЕНИЕ</w:t>
      </w:r>
    </w:p>
    <w:p w:rsidR="0043093C" w:rsidRPr="00FB04F5" w:rsidP="0043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FB04F5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по делу об административном правонарушении</w:t>
      </w:r>
    </w:p>
    <w:p w:rsidR="0043093C" w:rsidRPr="00FB04F5" w:rsidP="0043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43093C" w:rsidRPr="00FB04F5" w:rsidP="0043093C">
      <w:pPr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декабря </w:t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года </w:t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Ялта </w:t>
      </w:r>
    </w:p>
    <w:p w:rsidR="0043093C" w:rsidRPr="00FB04F5" w:rsidP="0043093C">
      <w:pPr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93C" w:rsidRPr="00FB04F5" w:rsidP="0043093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М.О., с участием защитника лица, привлекаемого к административной ответственности –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представителя должностного лица составившего протокол по делу об административном правонарушении –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Контрольно-счетной палаты муниципального образования городской округ Ялта Республики Крым, в отношении </w:t>
      </w:r>
    </w:p>
    <w:p w:rsidR="0043093C" w:rsidRPr="00FB04F5" w:rsidP="0043093C">
      <w:pPr>
        <w:spacing w:before="120"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КутковскогоРенарда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Владимировича,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«ПЕРСОНАЛЬНЫЕ ДАННЫЕ»</w:t>
      </w:r>
      <w:r w:rsidRPr="00FB04F5">
        <w:rPr>
          <w:rFonts w:ascii="Times New Roman" w:hAnsi="Times New Roman" w:cs="Times New Roman"/>
          <w:sz w:val="28"/>
          <w:szCs w:val="28"/>
        </w:rPr>
        <w:t>,</w:t>
      </w:r>
    </w:p>
    <w:p w:rsidR="0043093C" w:rsidRPr="00FB04F5" w:rsidP="0043093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ст. 15.15.15 Кодекса Российской Федерации об административных правонарушениях (далее – КоАП РФ),</w:t>
      </w:r>
    </w:p>
    <w:p w:rsidR="0043093C" w:rsidRPr="00FB04F5" w:rsidP="00785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с т а н о в и 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95BCA" w:rsidRPr="00FB04F5" w:rsidP="006F08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Кутковский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являясь начальником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объема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выполнения муниципального задания для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«ИЗЪЯТО»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нарушение Порядка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Постановлением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ода, а именно заключил Соглашение с указанным учреждением о порядке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условиях предоставления субсидии от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3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порядка определения нормативных затрат на выполнение муниципального задания, предусмотренного п. 4 ст. 69.2 Бюджетного кодекса Российской Федерации и Постановлением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 правонарушение, предусмотренное ст.15.15.15 КоАП РФ.</w:t>
      </w:r>
    </w:p>
    <w:p w:rsidR="00A42C1F" w:rsidRPr="00FB04F5" w:rsidP="00A42C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Должностное лицо</w:t>
      </w:r>
      <w:r w:rsidRPr="00FB04F5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>
        <w:rPr>
          <w:rFonts w:ascii="Times New Roman" w:hAnsi="Times New Roman" w:cs="Times New Roman"/>
          <w:iCs/>
          <w:sz w:val="28"/>
          <w:szCs w:val="28"/>
        </w:rPr>
        <w:t>Кутковский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Р.В. в суд не явился, обеспечил явку своего защитника.</w:t>
      </w:r>
    </w:p>
    <w:p w:rsidR="0043093C" w:rsidRPr="00FB04F5" w:rsidP="00A42C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4F5">
        <w:rPr>
          <w:rFonts w:ascii="Times New Roman" w:hAnsi="Times New Roman" w:cs="Times New Roman"/>
          <w:iCs/>
          <w:sz w:val="28"/>
          <w:szCs w:val="28"/>
        </w:rPr>
        <w:t xml:space="preserve">Защитник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просил суд прекратить производство по делу в виду отсутствия состава административного правонарушения, вмененного 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должностному лицу</w:t>
      </w:r>
      <w:r w:rsidRPr="00FB04F5">
        <w:rPr>
          <w:rFonts w:ascii="Times New Roman" w:hAnsi="Times New Roman" w:cs="Times New Roman"/>
          <w:sz w:val="28"/>
          <w:szCs w:val="28"/>
        </w:rPr>
        <w:t xml:space="preserve"> - начальнику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iCs/>
          <w:sz w:val="28"/>
          <w:szCs w:val="28"/>
        </w:rPr>
        <w:t>Кутковскому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Р.В. Пояснил, что в период с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года по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iCs/>
          <w:sz w:val="28"/>
          <w:szCs w:val="28"/>
        </w:rPr>
        <w:t>г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ода </w:t>
      </w:r>
      <w:r w:rsidRPr="00FB04F5">
        <w:rPr>
          <w:rFonts w:ascii="Times New Roman" w:hAnsi="Times New Roman" w:cs="Times New Roman"/>
          <w:iCs/>
          <w:sz w:val="28"/>
          <w:szCs w:val="28"/>
        </w:rPr>
        <w:t>Кутковский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Р.В. находился в отпуске и многочисленных командировках, в связи с чем, не мог быть ответственным лицом. Так же, при составлении протокола должностным лицом допущено множество процессуальных нарушений.</w:t>
      </w:r>
    </w:p>
    <w:p w:rsidR="00A42C1F" w:rsidRPr="00FB04F5" w:rsidP="00A42C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hAnsi="Times New Roman" w:cs="Times New Roman"/>
          <w:iCs/>
          <w:sz w:val="28"/>
          <w:szCs w:val="28"/>
        </w:rPr>
        <w:t xml:space="preserve">Представитель 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должностного лица, составившего протокол по делу об административном правонарушении –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настаивала на виновности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во вменяемом ему административном правонарушении.</w:t>
      </w:r>
    </w:p>
    <w:p w:rsidR="00A42C1F" w:rsidRPr="00FB04F5" w:rsidP="00A42C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защитника лица, привлекаемого к административной ответственности, представителя контролирующего органа, прихожу к </w:t>
      </w:r>
      <w:r w:rsidRPr="00FB04F5" w:rsidR="00785F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следующему:  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24.1.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5F4F" w:rsidRPr="00FB04F5" w:rsidP="00785F4F">
      <w:pPr>
        <w:pStyle w:val="1"/>
        <w:ind w:firstLine="709"/>
        <w:jc w:val="both"/>
        <w:rPr>
          <w:sz w:val="28"/>
          <w:szCs w:val="28"/>
        </w:rPr>
      </w:pPr>
      <w:r w:rsidRPr="00FB04F5">
        <w:rPr>
          <w:sz w:val="28"/>
          <w:szCs w:val="28"/>
        </w:rPr>
        <w:t>Согласно статье 26.1 КоАП РФ по делу об административном правонарушении подлежат выяснению следующие обстоятельства: наличие события административного правонарушения; лицо, совершившее действия (бездействие), за которые КоАП РФ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 w:rsidR="00785F4F" w:rsidRPr="00FB04F5" w:rsidP="00785F4F">
      <w:pPr>
        <w:pStyle w:val="1"/>
        <w:ind w:firstLine="709"/>
        <w:jc w:val="both"/>
        <w:rPr>
          <w:sz w:val="28"/>
          <w:szCs w:val="28"/>
        </w:rPr>
      </w:pPr>
      <w:r w:rsidRPr="00FB04F5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(ч. 1 ст. 26.2 КоАП РФ).</w:t>
      </w:r>
    </w:p>
    <w:p w:rsidR="00785F4F" w:rsidRPr="00FB04F5" w:rsidP="00785F4F">
      <w:pPr>
        <w:pStyle w:val="1"/>
        <w:ind w:firstLine="709"/>
        <w:jc w:val="both"/>
        <w:rPr>
          <w:sz w:val="28"/>
          <w:szCs w:val="28"/>
        </w:rPr>
      </w:pPr>
      <w:r w:rsidRPr="00FB04F5">
        <w:rPr>
          <w:sz w:val="28"/>
          <w:szCs w:val="2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42C1F" w:rsidRPr="00FB04F5" w:rsidP="00785F4F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B04F5">
        <w:rPr>
          <w:color w:val="000000"/>
          <w:sz w:val="28"/>
          <w:szCs w:val="28"/>
        </w:rPr>
        <w:t xml:space="preserve">Исходя из содержания ст. 1.6 Кодекса Российской Федерации об административных правонарушениях следует, что главные условия обеспечения законности при рассмотрении дел об административных правонарушениях и применении административных наказаний связаны со строгим соблюдением оснований и порядка привлечения к административной ответственности, которые установлены законом. В противном случае исключается возможность применить к лицу, привлекаемому к административной ответственности, одну из предусмотренных Кодексом Российской Федерации об административных правонарушениях мер. </w:t>
      </w:r>
    </w:p>
    <w:p w:rsidR="00785F4F" w:rsidRPr="00FB04F5" w:rsidP="00785F4F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B04F5">
        <w:rPr>
          <w:color w:val="000000"/>
          <w:sz w:val="28"/>
          <w:szCs w:val="28"/>
        </w:rPr>
        <w:t>Важное значение при этом имеет обеспечение законности при совершении уполномоченными органами должностными лицами административно-процессуальных действий, т.е. производства по делам об административных правонарушениях, что связано с предоставленной законом возможностью применения должностными лицами при необходимости предусмотренных Кодекса Российской Федерации об административных правонарушениях особых мер обеспечения производства.</w:t>
      </w:r>
    </w:p>
    <w:p w:rsidR="00974508" w:rsidRPr="006F08FF" w:rsidP="006F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следует, что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Кутковский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Р.В., будучи начальником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ри формировании объема финансового обеспечения выполнение 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задания на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 годов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допустил нарушение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Постановлением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года, а именно: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 порядке и условиях предоставления субсидии на финансовое обеспечение муниципального задания от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года ранее утвержден</w:t>
      </w:r>
      <w:r w:rsidR="004879A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ого приказом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ода базовых нормативов затрат на оказание муниципальных услуг, а также объем финансового обеспечения выполнения муниципального задания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6F08FF">
        <w:rPr>
          <w:rFonts w:ascii="Times New Roman" w:hAnsi="Times New Roman" w:cs="Times New Roman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году не был определен по формуле, установленной п. 20 Вышеуказанного Порядка, что привело к расхождению в финансировании в размере </w:t>
      </w:r>
      <w:r w:rsidR="00436150">
        <w:rPr>
          <w:rFonts w:ascii="Times New Roman" w:hAnsi="Times New Roman" w:cs="Times New Roman"/>
          <w:color w:val="000000"/>
          <w:sz w:val="28"/>
          <w:szCs w:val="28"/>
        </w:rPr>
        <w:t>843 697,72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FB04F5" w:rsidR="00E429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98C" w:rsidRPr="00FB04F5" w:rsidP="00E4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Согласно ст. 15.15.15 КоАП РФ, нарушение </w:t>
      </w:r>
      <w:hyperlink r:id="rId4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5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15.14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настоящего Кодекса, влечет наложение административного штрафа на должностных лиц в размере от десяти тысяч до тридцати тысяч рублей.</w:t>
      </w:r>
    </w:p>
    <w:p w:rsidR="00E4298C" w:rsidRPr="00FB04F5" w:rsidP="00E4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нарушения процедур формирования (изменения) государственного (муниципального) задания и финансового обеспечения его выполнения. </w:t>
      </w:r>
    </w:p>
    <w:p w:rsidR="00785F4F" w:rsidRPr="00FB04F5" w:rsidP="00E4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6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государственным (муниципальным) заданием признается документ, устанавливающий требования к составу, качеству и (или) объему (содержанию), условиям, порядку и результатам оказания государственных (муниципальных) услуг (выполнения работ).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На основании ч. 4 ст. 69.2 БК РФ </w:t>
      </w:r>
      <w:r w:rsidRPr="00FB04F5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</w:t>
      </w:r>
      <w:hyperlink r:id="rId7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FB04F5">
        <w:rPr>
          <w:rFonts w:ascii="Times New Roman" w:hAnsi="Times New Roman" w:cs="Times New Roman"/>
          <w:sz w:val="28"/>
          <w:szCs w:val="28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</w:t>
      </w:r>
      <w:hyperlink r:id="rId8" w:anchor="Par0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первым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настоящего пункта, с соблюдением </w:t>
      </w:r>
      <w:hyperlink r:id="rId9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общих требований</w:t>
        </w:r>
      </w:hyperlink>
      <w:r w:rsidRPr="00FB04F5">
        <w:rPr>
          <w:rFonts w:ascii="Times New Roman" w:hAnsi="Times New Roman" w:cs="Times New Roman"/>
          <w:sz w:val="28"/>
          <w:szCs w:val="28"/>
        </w:rPr>
        <w:t>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№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sz w:val="28"/>
          <w:szCs w:val="28"/>
        </w:rPr>
        <w:t>о</w:t>
      </w:r>
      <w:r w:rsidRPr="00FB04F5">
        <w:rPr>
          <w:rFonts w:ascii="Times New Roman" w:hAnsi="Times New Roman" w:cs="Times New Roman"/>
          <w:sz w:val="28"/>
          <w:szCs w:val="28"/>
        </w:rPr>
        <w:t xml:space="preserve">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года утвержден Порядок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Как следует из п. 19 указанного Порядка, 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работ. 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>Предоставление муниципальному учреждению субсидий в течени</w:t>
      </w:r>
      <w:r w:rsidRPr="00FB04F5">
        <w:rPr>
          <w:rFonts w:ascii="Times New Roman" w:hAnsi="Times New Roman" w:cs="Times New Roman"/>
          <w:sz w:val="28"/>
          <w:szCs w:val="28"/>
        </w:rPr>
        <w:t>и</w:t>
      </w:r>
      <w:r w:rsidRPr="00FB04F5">
        <w:rPr>
          <w:rFonts w:ascii="Times New Roman" w:hAnsi="Times New Roman" w:cs="Times New Roman"/>
          <w:sz w:val="28"/>
          <w:szCs w:val="28"/>
        </w:rPr>
        <w:t xml:space="preserve"> финансового года осуществляется на основании Соглашения о порядке и условиях предоставления субсидий на финансовое обеспечение выполнения муниципального задания, заключаемого учредителем с муниципальным бюджетным или автономным учреждением в срок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 (п. 41 Порядка).</w:t>
      </w:r>
    </w:p>
    <w:p w:rsidR="00785F4F" w:rsidRPr="00FB04F5" w:rsidP="006F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и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6F08FF">
        <w:rPr>
          <w:rFonts w:ascii="Times New Roman" w:hAnsi="Times New Roman" w:cs="Times New Roman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sz w:val="28"/>
          <w:szCs w:val="28"/>
        </w:rPr>
        <w:t xml:space="preserve">заключено соглашение №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от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года о порядке и условиях предоставления субсидии на финансовое обеспечение выполнения муниципального задания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sz w:val="28"/>
          <w:szCs w:val="28"/>
        </w:rPr>
        <w:t>в</w:t>
      </w:r>
      <w:r w:rsidRPr="00FB04F5">
        <w:rPr>
          <w:rFonts w:ascii="Times New Roman" w:hAnsi="Times New Roman" w:cs="Times New Roman"/>
          <w:sz w:val="28"/>
          <w:szCs w:val="28"/>
        </w:rPr>
        <w:t xml:space="preserve">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>году.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sz w:val="28"/>
          <w:szCs w:val="28"/>
        </w:rPr>
        <w:t>о</w:t>
      </w:r>
      <w:r w:rsidRPr="00FB04F5">
        <w:rPr>
          <w:rFonts w:ascii="Times New Roman" w:hAnsi="Times New Roman" w:cs="Times New Roman"/>
          <w:sz w:val="28"/>
          <w:szCs w:val="28"/>
        </w:rPr>
        <w:t xml:space="preserve">т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года утверждены базовые нормативы затрат, нормативы затрат на оказание муниципальных услуг для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457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>.</w:t>
      </w:r>
    </w:p>
    <w:p w:rsidR="00785F4F" w:rsidRPr="00FB04F5" w:rsidP="00785F4F">
      <w:pPr>
        <w:pStyle w:val="NoSpacing"/>
        <w:ind w:firstLine="851"/>
        <w:jc w:val="both"/>
        <w:rPr>
          <w:rStyle w:val="blk"/>
          <w:sz w:val="28"/>
          <w:szCs w:val="28"/>
        </w:rPr>
      </w:pPr>
      <w:r w:rsidRPr="00FB04F5">
        <w:rPr>
          <w:rStyle w:val="blk"/>
          <w:sz w:val="28"/>
          <w:szCs w:val="28"/>
        </w:rPr>
        <w:t xml:space="preserve">Вместе с тем, в период с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rStyle w:val="blk"/>
          <w:sz w:val="28"/>
          <w:szCs w:val="28"/>
        </w:rPr>
        <w:t>г</w:t>
      </w:r>
      <w:r w:rsidRPr="00FB04F5">
        <w:rPr>
          <w:rStyle w:val="blk"/>
          <w:sz w:val="28"/>
          <w:szCs w:val="28"/>
        </w:rPr>
        <w:t xml:space="preserve">ода по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года на основании плана работы Контрольно-счетной палаты муниципального образования городской округ Ялта РК на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год, утвержденного протоколом Коллегии №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от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года, Распоряжения председателя Контрольно-счетной палаты муниципального образования городской округ Ялта РК от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года №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проведено контрольное мероприятие - Проверка целевого и эффективного использования бюджетных средств, выделенных в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году и текущем периоде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года </w:t>
      </w:r>
      <w:r w:rsidRPr="00FB04F5">
        <w:rPr>
          <w:rStyle w:val="blk"/>
          <w:sz w:val="28"/>
          <w:szCs w:val="28"/>
        </w:rPr>
        <w:t>У</w:t>
      </w:r>
      <w:r w:rsidR="00457163">
        <w:rPr>
          <w:sz w:val="28"/>
          <w:szCs w:val="28"/>
        </w:rPr>
        <w:t>«</w:t>
      </w:r>
      <w:r w:rsidR="00457163">
        <w:rPr>
          <w:sz w:val="28"/>
          <w:szCs w:val="28"/>
        </w:rPr>
        <w:t>ИЗЪЯТО»</w:t>
      </w:r>
      <w:r w:rsidRPr="00FB04F5">
        <w:rPr>
          <w:rStyle w:val="blk"/>
          <w:sz w:val="28"/>
          <w:szCs w:val="28"/>
        </w:rPr>
        <w:t xml:space="preserve"> на реализацию мероприятий муниципальной программы «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» в рамках подпрограммы №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«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>».</w:t>
      </w:r>
    </w:p>
    <w:p w:rsidR="00785F4F" w:rsidRPr="00FB04F5" w:rsidP="00E4298C">
      <w:pPr>
        <w:pStyle w:val="NoSpacing"/>
        <w:ind w:firstLine="851"/>
        <w:jc w:val="both"/>
        <w:rPr>
          <w:rStyle w:val="blk"/>
          <w:sz w:val="28"/>
          <w:szCs w:val="28"/>
        </w:rPr>
      </w:pPr>
      <w:r w:rsidRPr="00FB04F5">
        <w:rPr>
          <w:rStyle w:val="blk"/>
          <w:sz w:val="28"/>
          <w:szCs w:val="28"/>
        </w:rPr>
        <w:t xml:space="preserve">Исходя из данных, отраженных в Акте проверки целевого и эффективного использования бюджетных средств, выделенных в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году и текущем периоде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года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на реализацию мероприятий муниципальной программы «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>» в рамках подпрограммы «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» от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rStyle w:val="blk"/>
          <w:sz w:val="28"/>
          <w:szCs w:val="28"/>
        </w:rPr>
        <w:t>г</w:t>
      </w:r>
      <w:r w:rsidRPr="00FB04F5">
        <w:rPr>
          <w:rStyle w:val="blk"/>
          <w:sz w:val="28"/>
          <w:szCs w:val="28"/>
        </w:rPr>
        <w:t xml:space="preserve">ода, в результате проведенного контрольного мероприятия было установлено, что должностными лицами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при расчете объема финансового обеспечения муниципального задания в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году </w:t>
      </w:r>
      <w:r w:rsidR="00457163">
        <w:rPr>
          <w:sz w:val="28"/>
          <w:szCs w:val="28"/>
        </w:rPr>
        <w:t>«ИЗЪЯТО»</w:t>
      </w:r>
      <w:r w:rsidRPr="00FB04F5" w:rsidR="00E4298C">
        <w:rPr>
          <w:sz w:val="28"/>
          <w:szCs w:val="28"/>
        </w:rPr>
        <w:t xml:space="preserve"> </w:t>
      </w:r>
      <w:r w:rsidRPr="00FB04F5">
        <w:rPr>
          <w:rStyle w:val="blk"/>
          <w:sz w:val="28"/>
          <w:szCs w:val="28"/>
        </w:rPr>
        <w:t xml:space="preserve">были допущены нарушения Порядка, утвержденного Постановлением </w:t>
      </w:r>
      <w:r w:rsidR="00457163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№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rStyle w:val="blk"/>
          <w:sz w:val="28"/>
          <w:szCs w:val="28"/>
        </w:rPr>
        <w:t>о</w:t>
      </w:r>
      <w:r w:rsidRPr="00FB04F5">
        <w:rPr>
          <w:rStyle w:val="blk"/>
          <w:sz w:val="28"/>
          <w:szCs w:val="28"/>
        </w:rPr>
        <w:t xml:space="preserve">т </w:t>
      </w:r>
      <w:r w:rsidR="00457163">
        <w:rPr>
          <w:sz w:val="28"/>
          <w:szCs w:val="28"/>
        </w:rPr>
        <w:t xml:space="preserve">«ИЗЪЯТО» </w:t>
      </w:r>
      <w:r w:rsidRPr="00FB04F5">
        <w:rPr>
          <w:rStyle w:val="blk"/>
          <w:sz w:val="28"/>
          <w:szCs w:val="28"/>
        </w:rPr>
        <w:t xml:space="preserve">года. </w:t>
      </w:r>
    </w:p>
    <w:p w:rsidR="009D5ABA" w:rsidRPr="00FB04F5" w:rsidP="009D5ABA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rStyle w:val="blk"/>
          <w:sz w:val="28"/>
          <w:szCs w:val="28"/>
        </w:rPr>
        <w:t xml:space="preserve">При анализе финансового обеспечения муниципального задания и размера финансового обеспечения согласно Соглашения </w:t>
      </w:r>
      <w:r w:rsidRPr="00FB04F5">
        <w:rPr>
          <w:sz w:val="28"/>
          <w:szCs w:val="28"/>
        </w:rPr>
        <w:t xml:space="preserve">№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sz w:val="28"/>
          <w:szCs w:val="28"/>
        </w:rPr>
        <w:t>о</w:t>
      </w:r>
      <w:r w:rsidRPr="00FB04F5">
        <w:rPr>
          <w:sz w:val="28"/>
          <w:szCs w:val="28"/>
        </w:rPr>
        <w:t xml:space="preserve">т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года о порядке и условиях предоставления субсидии на финансовое обеспечение выполнения муниципального задания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выявлено отклонение на </w:t>
      </w:r>
      <w:r w:rsidR="00436150">
        <w:rPr>
          <w:sz w:val="28"/>
          <w:szCs w:val="28"/>
        </w:rPr>
        <w:t>843 697,72</w:t>
      </w:r>
      <w:r w:rsidRPr="00FB04F5">
        <w:rPr>
          <w:sz w:val="28"/>
          <w:szCs w:val="28"/>
        </w:rPr>
        <w:t xml:space="preserve">рублей </w:t>
      </w:r>
      <w:r w:rsidRPr="00FB04F5">
        <w:rPr>
          <w:sz w:val="28"/>
          <w:szCs w:val="28"/>
        </w:rPr>
        <w:t xml:space="preserve"> (финансирование, </w:t>
      </w:r>
      <w:r w:rsidRPr="00FB04F5">
        <w:rPr>
          <w:sz w:val="28"/>
          <w:szCs w:val="28"/>
        </w:rPr>
        <w:t>предусмотренное муниципальным заданием составляет</w:t>
      </w:r>
      <w:r w:rsidR="00436150">
        <w:rPr>
          <w:sz w:val="28"/>
          <w:szCs w:val="28"/>
        </w:rPr>
        <w:t>14 634 943,16</w:t>
      </w:r>
      <w:r w:rsidR="006F08FF">
        <w:rPr>
          <w:sz w:val="28"/>
          <w:szCs w:val="28"/>
        </w:rPr>
        <w:t xml:space="preserve"> руб., по соглашению №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от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года – </w:t>
      </w:r>
      <w:r w:rsidR="00436150">
        <w:rPr>
          <w:sz w:val="28"/>
          <w:szCs w:val="28"/>
        </w:rPr>
        <w:t>15 478 640,88</w:t>
      </w:r>
      <w:r w:rsidRPr="00FB04F5">
        <w:rPr>
          <w:sz w:val="28"/>
          <w:szCs w:val="28"/>
        </w:rPr>
        <w:t>руб).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Согласно п. 9 Постановления №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sz w:val="28"/>
          <w:szCs w:val="28"/>
        </w:rPr>
        <w:t>п</w:t>
      </w:r>
      <w:r w:rsidRPr="00FB04F5">
        <w:rPr>
          <w:sz w:val="28"/>
          <w:szCs w:val="28"/>
        </w:rPr>
        <w:t xml:space="preserve">оказатели муниципальных заданий на очередной финансовый год и плановый период (объемы услуг, содержание работ, нормативы затрат) формируются учредителем и используются при составлении проекта бюджета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>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Как следует из п. 1.9 Положения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, утвержденного Решением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от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года №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(новая редакция), Управление является</w:t>
      </w:r>
      <w:r w:rsidRPr="00FB04F5" w:rsidR="009D5ABA">
        <w:rPr>
          <w:sz w:val="28"/>
          <w:szCs w:val="28"/>
        </w:rPr>
        <w:t xml:space="preserve"> главным распорядителем расходо</w:t>
      </w:r>
      <w:r w:rsidRPr="00FB04F5">
        <w:rPr>
          <w:sz w:val="28"/>
          <w:szCs w:val="28"/>
        </w:rPr>
        <w:t xml:space="preserve">в и главным администратором доходов бюджета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, выделяемых на развитие образования и реализацию полномочий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в сфере образования.    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>Согласно п. 4.4 вышеуказанного Положения, руководство деятельностью Управления осуществляет начальник Управления, назначаемый и освобождаемый от должност</w:t>
      </w:r>
      <w:r w:rsidRPr="00FB04F5">
        <w:rPr>
          <w:sz w:val="28"/>
          <w:szCs w:val="28"/>
        </w:rPr>
        <w:t>и</w:t>
      </w:r>
      <w:r w:rsidR="00457163">
        <w:rPr>
          <w:sz w:val="28"/>
          <w:szCs w:val="28"/>
        </w:rPr>
        <w:t>«</w:t>
      </w:r>
      <w:r w:rsidR="00457163">
        <w:rPr>
          <w:sz w:val="28"/>
          <w:szCs w:val="28"/>
        </w:rPr>
        <w:t>ИЗЪЯТО»</w:t>
      </w:r>
      <w:r w:rsidRPr="00FB04F5">
        <w:rPr>
          <w:sz w:val="28"/>
          <w:szCs w:val="28"/>
        </w:rPr>
        <w:t xml:space="preserve"> согласно действующему законодательству и Порядку замещения должностей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. </w:t>
      </w:r>
    </w:p>
    <w:p w:rsidR="00785F4F" w:rsidRPr="00FB04F5" w:rsidP="00785F4F">
      <w:pPr>
        <w:pStyle w:val="NoSpacing"/>
        <w:jc w:val="both"/>
        <w:rPr>
          <w:sz w:val="28"/>
          <w:szCs w:val="28"/>
        </w:rPr>
      </w:pPr>
      <w:r w:rsidRPr="00FB04F5">
        <w:rPr>
          <w:sz w:val="28"/>
          <w:szCs w:val="28"/>
        </w:rPr>
        <w:tab/>
        <w:t>Начальник Управления несет персональную ответственность за решение вопросов, отнесенных к компетенции Управления (п. 4.5.1 Положения).</w:t>
      </w:r>
    </w:p>
    <w:p w:rsidR="00785F4F" w:rsidRPr="00FB04F5" w:rsidP="00785F4F">
      <w:pPr>
        <w:pStyle w:val="NoSpacing"/>
        <w:ind w:firstLine="708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Распоряжением Главы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от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sz w:val="28"/>
          <w:szCs w:val="28"/>
        </w:rPr>
        <w:t>г</w:t>
      </w:r>
      <w:r w:rsidRPr="00FB04F5">
        <w:rPr>
          <w:sz w:val="28"/>
          <w:szCs w:val="28"/>
        </w:rPr>
        <w:t xml:space="preserve">ода № </w:t>
      </w:r>
      <w:r w:rsidR="00457163">
        <w:rPr>
          <w:sz w:val="28"/>
          <w:szCs w:val="28"/>
        </w:rPr>
        <w:t>«ИЗЪЯТО»</w:t>
      </w:r>
      <w:r w:rsidRPr="00FB04F5" w:rsidR="00457163">
        <w:rPr>
          <w:sz w:val="28"/>
          <w:szCs w:val="28"/>
        </w:rPr>
        <w:t xml:space="preserve"> </w:t>
      </w:r>
      <w:r w:rsidRPr="00FB04F5">
        <w:rPr>
          <w:sz w:val="28"/>
          <w:szCs w:val="28"/>
        </w:rPr>
        <w:t xml:space="preserve">«О назначении </w:t>
      </w:r>
      <w:r w:rsidRPr="00FB04F5">
        <w:rPr>
          <w:sz w:val="28"/>
          <w:szCs w:val="28"/>
        </w:rPr>
        <w:t>Кутковского</w:t>
      </w:r>
      <w:r w:rsidRPr="00FB04F5">
        <w:rPr>
          <w:sz w:val="28"/>
          <w:szCs w:val="28"/>
        </w:rPr>
        <w:t xml:space="preserve"> Р.В.», последний назначен начальником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с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года.   </w:t>
      </w:r>
    </w:p>
    <w:p w:rsidR="00785F4F" w:rsidRPr="00FB04F5" w:rsidP="00785F4F">
      <w:pPr>
        <w:pStyle w:val="NoSpacing"/>
        <w:ind w:firstLine="708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Вместе с тем, при рассмотрении дела об административном правонарушении в отношении должностного лица - начальника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</w:t>
      </w:r>
      <w:r w:rsidRPr="00FB04F5">
        <w:rPr>
          <w:sz w:val="28"/>
          <w:szCs w:val="28"/>
        </w:rPr>
        <w:t>Кутковского</w:t>
      </w:r>
      <w:r w:rsidRPr="00FB04F5">
        <w:rPr>
          <w:sz w:val="28"/>
          <w:szCs w:val="28"/>
        </w:rPr>
        <w:t xml:space="preserve"> Р.В. мировой судья пришел к неправильному выводу об отсутствии оснований для освобождения </w:t>
      </w:r>
      <w:r w:rsidRPr="00FB04F5">
        <w:rPr>
          <w:sz w:val="28"/>
          <w:szCs w:val="28"/>
        </w:rPr>
        <w:t>Кутковского</w:t>
      </w:r>
      <w:r w:rsidRPr="00FB04F5">
        <w:rPr>
          <w:sz w:val="28"/>
          <w:szCs w:val="28"/>
        </w:rPr>
        <w:t xml:space="preserve"> Р.В. от административной ответственности.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Как следует из протокола об административном правонарушении № </w:t>
      </w:r>
      <w:r w:rsidR="00436150">
        <w:rPr>
          <w:sz w:val="28"/>
          <w:szCs w:val="28"/>
        </w:rPr>
        <w:t>09</w:t>
      </w:r>
      <w:r w:rsidRPr="00FB04F5" w:rsidR="009D5ABA">
        <w:rPr>
          <w:sz w:val="28"/>
          <w:szCs w:val="28"/>
        </w:rPr>
        <w:t>/2020</w:t>
      </w:r>
      <w:r w:rsidRPr="00FB04F5">
        <w:rPr>
          <w:sz w:val="28"/>
          <w:szCs w:val="28"/>
        </w:rPr>
        <w:t xml:space="preserve"> от 27 августа 2020 года, в результате контрольного мероприятия было установлено нарушение, допущенное должностными лицами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>.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Согласно п. 7.1 Положения об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, утвержденного Решением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sz w:val="28"/>
          <w:szCs w:val="28"/>
        </w:rPr>
        <w:t>о</w:t>
      </w:r>
      <w:r w:rsidRPr="00FB04F5">
        <w:rPr>
          <w:sz w:val="28"/>
          <w:szCs w:val="28"/>
        </w:rPr>
        <w:t xml:space="preserve">т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года №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(новая редакция), начальник Управления и его заместители несут персональную ответственность за деятельность Управления, эффективное и качественное выполнение работ в установленные сроки в соответствии с действующим законодательством и в пределах своих полномочий.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Исходя из должностной инструкции заместителя начальника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, утвержденной заместителем главы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 </w:t>
      </w:r>
      <w:r w:rsidR="00457163">
        <w:rPr>
          <w:sz w:val="28"/>
          <w:szCs w:val="28"/>
        </w:rPr>
        <w:t xml:space="preserve">«ИЗЪЯТО» </w:t>
      </w:r>
      <w:r w:rsidRPr="00FB04F5">
        <w:rPr>
          <w:sz w:val="28"/>
          <w:szCs w:val="28"/>
        </w:rPr>
        <w:t xml:space="preserve">года, заместитель начальника Управления обеспечивает эффективное </w:t>
      </w:r>
      <w:r w:rsidRPr="00FB04F5">
        <w:rPr>
          <w:sz w:val="28"/>
          <w:szCs w:val="28"/>
        </w:rPr>
        <w:t xml:space="preserve">выполнение закрепленных за ним направлений работы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по реализации государственной политики в сфере образования: осуществление организационно-экономического обеспечения и контроля деятельности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sz w:val="28"/>
          <w:szCs w:val="28"/>
        </w:rPr>
        <w:t>и</w:t>
      </w:r>
      <w:r w:rsidRPr="00FB04F5">
        <w:rPr>
          <w:sz w:val="28"/>
          <w:szCs w:val="28"/>
        </w:rPr>
        <w:t xml:space="preserve"> его подведомственных учреждений; разработка и организация мероприятий по эффективности и рентабельности хозяйственно-экономической деятельности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и подведомственных ему учреждений.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«ИЗЪЯТО</w:t>
      </w:r>
      <w:r>
        <w:rPr>
          <w:sz w:val="28"/>
          <w:szCs w:val="28"/>
        </w:rPr>
        <w:t>»</w:t>
      </w:r>
      <w:r w:rsidRPr="00FB04F5">
        <w:rPr>
          <w:sz w:val="28"/>
          <w:szCs w:val="28"/>
        </w:rPr>
        <w:t>г</w:t>
      </w:r>
      <w:r w:rsidRPr="00FB04F5">
        <w:rPr>
          <w:sz w:val="28"/>
          <w:szCs w:val="28"/>
        </w:rPr>
        <w:t xml:space="preserve">ода между </w:t>
      </w:r>
      <w:r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в лице директора </w:t>
      </w:r>
      <w:r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«ИЗЪЯТО» </w:t>
      </w:r>
      <w:r w:rsidRPr="00FB04F5">
        <w:rPr>
          <w:sz w:val="28"/>
          <w:szCs w:val="28"/>
        </w:rPr>
        <w:t xml:space="preserve">в лице начальника </w:t>
      </w:r>
      <w:r w:rsidRPr="00FB04F5">
        <w:rPr>
          <w:sz w:val="28"/>
          <w:szCs w:val="28"/>
        </w:rPr>
        <w:t>Кутковского</w:t>
      </w:r>
      <w:r w:rsidRPr="00FB04F5">
        <w:rPr>
          <w:sz w:val="28"/>
          <w:szCs w:val="28"/>
        </w:rPr>
        <w:t xml:space="preserve"> Р.В. заключен договор № </w:t>
      </w:r>
      <w:r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о передаче функции (полномочий) по организации и ведению бухгалтерского учета  (бухгалтерское обслуживание), о материально-техническом сопровождении деятельности, в соответствии с которым Центр принял на себя обязательства по обслуживанию финансово-хозяйственной деятельности Управления.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Согласно приказа заместителя начальника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№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от </w:t>
      </w:r>
      <w:r w:rsidR="00457163">
        <w:rPr>
          <w:sz w:val="28"/>
          <w:szCs w:val="28"/>
        </w:rPr>
        <w:t>«ИЗЪЯТО</w:t>
      </w:r>
      <w:r w:rsidR="00457163">
        <w:rPr>
          <w:sz w:val="28"/>
          <w:szCs w:val="28"/>
        </w:rPr>
        <w:t>»</w:t>
      </w:r>
      <w:r w:rsidRPr="00FB04F5">
        <w:rPr>
          <w:sz w:val="28"/>
          <w:szCs w:val="28"/>
        </w:rPr>
        <w:t>г</w:t>
      </w:r>
      <w:r w:rsidRPr="00FB04F5">
        <w:rPr>
          <w:sz w:val="28"/>
          <w:szCs w:val="28"/>
        </w:rPr>
        <w:t xml:space="preserve">ода «Об организации работы по определению нормативных затрат на оказание муниципальных услуг и содержанию имущества муниципальных бюджетных учреждений», на директора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возложена обязанность по обеспечению организации работы по определению нормативных затрат на оказание муниципальных услуг и содержание имущества муниципальных бюджетных учреждений, находящихся в ведении </w:t>
      </w:r>
      <w:r w:rsidR="00457163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.                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Указанным приказом, </w:t>
      </w:r>
      <w:r w:rsidRPr="00FB04F5">
        <w:rPr>
          <w:sz w:val="28"/>
          <w:szCs w:val="28"/>
        </w:rPr>
        <w:t>контроль за</w:t>
      </w:r>
      <w:r w:rsidRPr="00FB04F5">
        <w:rPr>
          <w:sz w:val="28"/>
          <w:szCs w:val="28"/>
        </w:rPr>
        <w:t xml:space="preserve"> его исполнением возложен на заместителя начальника </w:t>
      </w:r>
      <w:r w:rsidR="002845C2">
        <w:rPr>
          <w:sz w:val="28"/>
          <w:szCs w:val="28"/>
        </w:rPr>
        <w:t>«ИЗЪЯТО»</w:t>
      </w:r>
      <w:r w:rsidRPr="00FB04F5" w:rsidR="009D5ABA">
        <w:rPr>
          <w:sz w:val="28"/>
          <w:szCs w:val="28"/>
        </w:rPr>
        <w:t>.</w:t>
      </w:r>
    </w:p>
    <w:p w:rsidR="00785F4F" w:rsidRPr="00FB04F5" w:rsidP="0078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ответственным должностным лицом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</w:t>
      </w:r>
      <w:r w:rsidRPr="00FB04F5">
        <w:rPr>
          <w:rFonts w:ascii="Times New Roman" w:hAnsi="Times New Roman" w:cs="Times New Roman"/>
          <w:sz w:val="28"/>
          <w:szCs w:val="28"/>
        </w:rPr>
        <w:t>за</w:t>
      </w:r>
      <w:r w:rsidRPr="00FB04F5">
        <w:rPr>
          <w:rFonts w:ascii="Times New Roman" w:hAnsi="Times New Roman" w:cs="Times New Roman"/>
          <w:sz w:val="28"/>
          <w:szCs w:val="28"/>
        </w:rPr>
        <w:t xml:space="preserve"> обеспечением организации работы по определению нормативных затрат на оказание муниципальных услуг и содержание имущества муниципальных бюджетных учреждений, находящихся в ведении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являлась </w:t>
      </w:r>
      <w:r w:rsidRPr="00FB04F5"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F4F" w:rsidRPr="00FB04F5" w:rsidP="0078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1.5 КоАП РФ, </w:t>
      </w:r>
      <w:r w:rsidRPr="00FB04F5">
        <w:rPr>
          <w:rFonts w:ascii="Times New Roman" w:hAnsi="Times New Roman" w:cs="Times New Roman"/>
          <w:sz w:val="28"/>
          <w:szCs w:val="28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0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примечанием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к данной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785F4F" w:rsidRPr="00FB04F5" w:rsidP="00785F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В рассматриваемом случае изложенное не позволяет сделать вывод о совершении должностным лицом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Кутковским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FB04F5">
        <w:rPr>
          <w:rFonts w:ascii="Times New Roman" w:hAnsi="Times New Roman" w:cs="Times New Roman"/>
          <w:sz w:val="28"/>
          <w:szCs w:val="28"/>
        </w:rPr>
        <w:t>вмененного административного правонарушения.</w:t>
      </w:r>
    </w:p>
    <w:p w:rsidR="009D5ABA" w:rsidRPr="00FB04F5" w:rsidP="001D2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iCs/>
          <w:sz w:val="28"/>
          <w:szCs w:val="28"/>
        </w:rPr>
        <w:t xml:space="preserve">Фактические обстоятельства дела подтверждаются собранными по делу доказательствами, а именно: протоколом об административном правонарушении от 27.08.2020 года № </w:t>
      </w:r>
      <w:r w:rsidR="00436150">
        <w:rPr>
          <w:rFonts w:ascii="Times New Roman" w:hAnsi="Times New Roman" w:cs="Times New Roman"/>
          <w:iCs/>
          <w:sz w:val="28"/>
          <w:szCs w:val="28"/>
        </w:rPr>
        <w:t>09</w:t>
      </w:r>
      <w:r w:rsidR="005F2DA7">
        <w:rPr>
          <w:rFonts w:ascii="Times New Roman" w:hAnsi="Times New Roman" w:cs="Times New Roman"/>
          <w:iCs/>
          <w:sz w:val="28"/>
          <w:szCs w:val="28"/>
        </w:rPr>
        <w:t>/2020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(л.д.1-5); актом проверки целевого характера и эффективности использования бюджетных средств от 28.</w:t>
      </w:r>
      <w:r w:rsidR="005F2DA7">
        <w:rPr>
          <w:rFonts w:ascii="Times New Roman" w:hAnsi="Times New Roman" w:cs="Times New Roman"/>
          <w:iCs/>
          <w:sz w:val="28"/>
          <w:szCs w:val="28"/>
        </w:rPr>
        <w:t>12.2019 года №01-25/45 (л.д.13-5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5); 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Соглашением между Управлением и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 w:rsidR="001D208F">
        <w:rPr>
          <w:rFonts w:ascii="Times New Roman" w:hAnsi="Times New Roman" w:cs="Times New Roman"/>
          <w:sz w:val="28"/>
          <w:szCs w:val="28"/>
        </w:rPr>
        <w:t>о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т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>года №</w:t>
      </w:r>
      <w:r w:rsidR="005F2DA7">
        <w:rPr>
          <w:rFonts w:ascii="Times New Roman" w:hAnsi="Times New Roman" w:cs="Times New Roman"/>
          <w:sz w:val="28"/>
          <w:szCs w:val="28"/>
        </w:rPr>
        <w:t xml:space="preserve">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 на финансовое обеспечение выполнения му</w:t>
      </w:r>
      <w:r w:rsidR="005F2DA7">
        <w:rPr>
          <w:rFonts w:ascii="Times New Roman" w:hAnsi="Times New Roman" w:cs="Times New Roman"/>
          <w:sz w:val="28"/>
          <w:szCs w:val="28"/>
        </w:rPr>
        <w:t>ниципального задания (л.д.</w:t>
      </w:r>
      <w:r w:rsidR="00436150">
        <w:rPr>
          <w:rFonts w:ascii="Times New Roman" w:hAnsi="Times New Roman" w:cs="Times New Roman"/>
          <w:sz w:val="28"/>
          <w:szCs w:val="28"/>
        </w:rPr>
        <w:t>37-48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); приказом №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 от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>г. «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>» (л.д.</w:t>
      </w:r>
      <w:r w:rsidR="00436150">
        <w:rPr>
          <w:rFonts w:ascii="Times New Roman" w:hAnsi="Times New Roman" w:cs="Times New Roman"/>
          <w:sz w:val="28"/>
          <w:szCs w:val="28"/>
        </w:rPr>
        <w:t>49-51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); постановление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 от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2845C2">
        <w:rPr>
          <w:rFonts w:ascii="Times New Roman" w:hAnsi="Times New Roman" w:cs="Times New Roman"/>
          <w:sz w:val="28"/>
          <w:szCs w:val="28"/>
        </w:rPr>
        <w:t xml:space="preserve"> </w:t>
      </w:r>
      <w:r w:rsidRPr="00FB04F5" w:rsidR="001D208F">
        <w:rPr>
          <w:rFonts w:ascii="Times New Roman" w:hAnsi="Times New Roman" w:cs="Times New Roman"/>
          <w:sz w:val="28"/>
          <w:szCs w:val="28"/>
        </w:rPr>
        <w:t>«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>» (л.д.</w:t>
      </w:r>
      <w:r w:rsidR="00436150">
        <w:rPr>
          <w:rFonts w:ascii="Times New Roman" w:hAnsi="Times New Roman" w:cs="Times New Roman"/>
          <w:sz w:val="28"/>
          <w:szCs w:val="28"/>
        </w:rPr>
        <w:t>77-83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); 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служебной запиской аудитора </w:t>
      </w:r>
      <w:r w:rsidRPr="00FB04F5"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городской округ Ялта Республики Крым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sz w:val="28"/>
          <w:szCs w:val="28"/>
        </w:rPr>
        <w:t>о</w:t>
      </w:r>
      <w:r w:rsidRPr="00FB04F5">
        <w:rPr>
          <w:rFonts w:ascii="Times New Roman" w:hAnsi="Times New Roman" w:cs="Times New Roman"/>
          <w:sz w:val="28"/>
          <w:szCs w:val="28"/>
        </w:rPr>
        <w:t xml:space="preserve">т </w:t>
      </w:r>
      <w:r w:rsidRPr="00FB04F5" w:rsidR="001D208F">
        <w:rPr>
          <w:rFonts w:ascii="Times New Roman" w:hAnsi="Times New Roman" w:cs="Times New Roman"/>
          <w:sz w:val="28"/>
          <w:szCs w:val="28"/>
        </w:rPr>
        <w:t>03.02.2020 года (л.д.</w:t>
      </w:r>
      <w:r w:rsidR="005F2DA7">
        <w:rPr>
          <w:rFonts w:ascii="Times New Roman" w:hAnsi="Times New Roman" w:cs="Times New Roman"/>
          <w:sz w:val="28"/>
          <w:szCs w:val="28"/>
        </w:rPr>
        <w:t>10-12</w:t>
      </w:r>
      <w:r w:rsidRPr="00FB04F5">
        <w:rPr>
          <w:rFonts w:ascii="Times New Roman" w:hAnsi="Times New Roman" w:cs="Times New Roman"/>
          <w:sz w:val="28"/>
          <w:szCs w:val="28"/>
        </w:rPr>
        <w:t xml:space="preserve">); распоряжением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от 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>года №</w:t>
      </w:r>
      <w:r w:rsidR="0028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FB04F5">
        <w:rPr>
          <w:rFonts w:ascii="Times New Roman" w:hAnsi="Times New Roman" w:cs="Times New Roman"/>
          <w:sz w:val="28"/>
          <w:szCs w:val="28"/>
        </w:rPr>
        <w:t>Кутковского</w:t>
      </w:r>
      <w:r w:rsidRPr="00FB04F5">
        <w:rPr>
          <w:rFonts w:ascii="Times New Roman" w:hAnsi="Times New Roman" w:cs="Times New Roman"/>
          <w:sz w:val="28"/>
          <w:szCs w:val="28"/>
        </w:rPr>
        <w:t xml:space="preserve"> Р.В. на должность начальника Управления</w:t>
      </w:r>
      <w:r w:rsidR="00436150">
        <w:rPr>
          <w:rFonts w:ascii="Times New Roman" w:hAnsi="Times New Roman" w:cs="Times New Roman"/>
          <w:sz w:val="28"/>
          <w:szCs w:val="28"/>
        </w:rPr>
        <w:t xml:space="preserve"> (л.д. 84</w:t>
      </w:r>
      <w:r w:rsidR="005F2DA7">
        <w:rPr>
          <w:rFonts w:ascii="Times New Roman" w:hAnsi="Times New Roman" w:cs="Times New Roman"/>
          <w:sz w:val="28"/>
          <w:szCs w:val="28"/>
        </w:rPr>
        <w:t>).</w:t>
      </w:r>
    </w:p>
    <w:p w:rsidR="00082F21" w:rsidRPr="00FB04F5" w:rsidP="0008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судебном заседании установлено, что на момент совершения административного правонарушения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Кутковский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не являлся лицом, на которое возложены </w:t>
      </w:r>
      <w:r w:rsidRPr="00FB04F5">
        <w:rPr>
          <w:rFonts w:ascii="Times New Roman" w:hAnsi="Times New Roman" w:cs="Times New Roman"/>
          <w:sz w:val="28"/>
          <w:szCs w:val="28"/>
        </w:rPr>
        <w:t xml:space="preserve">финансово-хозяйственные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Управления, 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не является субъектом административного правонарушения, предусмотренного статьей 15.15.15 КоАП РФ, отраженного в протоколе об административном правонарушении от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27.08.2020 года </w:t>
      </w:r>
      <w:r w:rsidR="004361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09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/2020, 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в действиях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состав административного правонарушения. </w:t>
      </w:r>
    </w:p>
    <w:p w:rsidR="00082F21" w:rsidRPr="00FB04F5" w:rsidP="0008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2C761F" w:rsidRPr="00FB04F5" w:rsidP="0008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2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2C761F" w:rsidRPr="002C761F" w:rsidP="002C76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производство по данному делу подлежит прекращению на основании </w:t>
      </w:r>
      <w:hyperlink r:id="rId11" w:history="1">
        <w:r w:rsidRPr="002C7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 24.5</w:t>
        </w:r>
      </w:hyperlink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2C761F" w:rsidRPr="002C761F" w:rsidP="002C761F">
      <w:pPr>
        <w:spacing w:before="120" w:after="0" w:line="240" w:lineRule="auto"/>
        <w:ind w:firstLine="573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/>
        </w:rPr>
      </w:pPr>
      <w:r w:rsidRPr="002C761F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Руководствуясь ст.ст.</w:t>
      </w:r>
      <w:r w:rsidRPr="002C761F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15.11</w:t>
      </w:r>
      <w:r w:rsidRPr="002C761F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 xml:space="preserve">, 24.5, 29.1-29.10 КоАП РФ, </w:t>
      </w:r>
    </w:p>
    <w:p w:rsidR="002C761F" w:rsidRPr="002C761F" w:rsidP="002C761F">
      <w:pPr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1F" w:rsidRPr="002C761F" w:rsidP="00FB04F5">
      <w:pPr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C761F" w:rsidRPr="002C761F" w:rsidP="002C761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</w:t>
      </w:r>
      <w:r w:rsidRPr="002C76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ст.15.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15.15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в отношении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КутковскогоРенарда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Владимировича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прекратить на основании </w:t>
      </w:r>
      <w:hyperlink r:id="rId12" w:history="1">
        <w:r w:rsidRPr="002C7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2 ч. 1 ст. 24.5</w:t>
        </w:r>
      </w:hyperlink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связи с отсутствием в ее действиях состава административного правонарушения.</w:t>
      </w:r>
    </w:p>
    <w:p w:rsidR="002C761F" w:rsidRPr="002C761F" w:rsidP="002C761F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C76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вручения копии постановления</w:t>
      </w:r>
      <w:r w:rsidRPr="002C76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2C761F" w:rsidRPr="002C761F" w:rsidP="002C761F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1F" w:rsidRPr="00FB04F5" w:rsidP="002C76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М.О. Зайцева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ABA" w:rsidRPr="00FB04F5" w:rsidP="0078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BA" w:rsidRPr="00FB04F5" w:rsidP="0078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BA" w:rsidRPr="00FB04F5" w:rsidP="00785F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5ABA" w:rsidRPr="00FB04F5" w:rsidP="00785F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465" w:rsidRPr="00FB04F5">
      <w:pPr>
        <w:rPr>
          <w:rFonts w:ascii="Times New Roman" w:hAnsi="Times New Roman" w:cs="Times New Roman"/>
          <w:sz w:val="28"/>
          <w:szCs w:val="28"/>
        </w:rPr>
      </w:pPr>
    </w:p>
    <w:p w:rsidR="00FB04F5" w:rsidRPr="00FB04F5">
      <w:pPr>
        <w:rPr>
          <w:rFonts w:ascii="Times New Roman" w:hAnsi="Times New Roman" w:cs="Times New Roman"/>
          <w:sz w:val="28"/>
          <w:szCs w:val="28"/>
        </w:rPr>
      </w:pPr>
    </w:p>
    <w:sectPr w:rsidSect="00D4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F4F"/>
    <w:rsid w:val="0000710C"/>
    <w:rsid w:val="00082F21"/>
    <w:rsid w:val="001D208F"/>
    <w:rsid w:val="002845C2"/>
    <w:rsid w:val="002C761F"/>
    <w:rsid w:val="002E3727"/>
    <w:rsid w:val="0043093C"/>
    <w:rsid w:val="00436150"/>
    <w:rsid w:val="00444369"/>
    <w:rsid w:val="00457163"/>
    <w:rsid w:val="00472165"/>
    <w:rsid w:val="004879A4"/>
    <w:rsid w:val="005F2DA7"/>
    <w:rsid w:val="00612B09"/>
    <w:rsid w:val="006F08FF"/>
    <w:rsid w:val="00725CDA"/>
    <w:rsid w:val="00785F4F"/>
    <w:rsid w:val="00867996"/>
    <w:rsid w:val="00895BCA"/>
    <w:rsid w:val="00900465"/>
    <w:rsid w:val="00974508"/>
    <w:rsid w:val="009D5ABA"/>
    <w:rsid w:val="00A42C1F"/>
    <w:rsid w:val="00BE5DDB"/>
    <w:rsid w:val="00D41BA7"/>
    <w:rsid w:val="00E4298C"/>
    <w:rsid w:val="00E70EBE"/>
    <w:rsid w:val="00FB04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85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785F4F"/>
  </w:style>
  <w:style w:type="character" w:styleId="Hyperlink">
    <w:name w:val="Hyperlink"/>
    <w:basedOn w:val="DefaultParagraphFont"/>
    <w:uiPriority w:val="99"/>
    <w:semiHidden/>
    <w:unhideWhenUsed/>
    <w:rsid w:val="00785F4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1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2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A7721101363F753A32437DCEE2C39B006B177EDD4741BD8A1665B416DB4EA2161E1750B6865963BD439C5CCA48EE643E191657C81Bi5ACM" TargetMode="External" /><Relationship Id="rId11" Type="http://schemas.openxmlformats.org/officeDocument/2006/relationships/hyperlink" Target="garantF1://12025267.24503" TargetMode="External" /><Relationship Id="rId12" Type="http://schemas.openxmlformats.org/officeDocument/2006/relationships/hyperlink" Target="garantF1://12025267.24502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A1FC315868069E991F454EF67D1CBBFC60777DD5AB3A6F34BCE23379558DE6DAD7EEFAEDE2CA175B505219E9F09EB008D6DC59E62By1C2K" TargetMode="External" /><Relationship Id="rId5" Type="http://schemas.openxmlformats.org/officeDocument/2006/relationships/hyperlink" Target="consultantplus://offline/ref=59A1FC315868069E991F454EF67D1CBBFC607677D6AA3A6F34BCE23379558DE6DAD7EEFFEDEDC9175B505219E9F09EB008D6DC59E62By1C2K" TargetMode="External" /><Relationship Id="rId6" Type="http://schemas.openxmlformats.org/officeDocument/2006/relationships/hyperlink" Target="consultantplus://offline/ref=20C0D880B1698786EA920A4A5B5D1A01B8CC50E33AF2CBC02D99A6DA97B6EDE7AF03A635B3CAEBE41BC4AEA0D7FFE13524536C1940w6DDM" TargetMode="External" /><Relationship Id="rId7" Type="http://schemas.openxmlformats.org/officeDocument/2006/relationships/hyperlink" Target="consultantplus://offline/ref=7C3334761EDD9BC179940B14C4F5CC2C61A83CF576F729D82276EE9A336EF11277887B514282289FE539CDA21EABE374775E82CE82FA0516j6HEM" TargetMode="External" /><Relationship Id="rId8" Type="http://schemas.openxmlformats.org/officeDocument/2006/relationships/hyperlink" Target="file:///C:\AGORA-SOFT\Justice\client\TEMP_FOR_DOCUMENTS\&#1088;&#1077;&#1096;&#1077;&#1085;&#1080;&#1077;%20%5BHN66390;PK472143698%5D.DOC" TargetMode="External" /><Relationship Id="rId9" Type="http://schemas.openxmlformats.org/officeDocument/2006/relationships/hyperlink" Target="consultantplus://offline/ref=7C3334761EDD9BC179940B14C4F5CC2C63AB36F570FF29D82276EE9A336EF11277887B514282219BE339CDA21EABE374775E82CE82FA0516j6H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