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AAB">
      <w:pPr>
        <w:pStyle w:val="20"/>
        <w:shd w:val="clear" w:color="auto" w:fill="auto"/>
        <w:ind w:left="7000" w:firstLine="140"/>
      </w:pPr>
      <w:r>
        <w:t>Дело №5-97-411/2021 91</w:t>
      </w:r>
      <w:r>
        <w:rPr>
          <w:lang w:val="en-US" w:eastAsia="en-US" w:bidi="en-US"/>
        </w:rPr>
        <w:t>MS</w:t>
      </w:r>
      <w:r w:rsidRPr="00DD2D8D">
        <w:rPr>
          <w:lang w:eastAsia="en-US" w:bidi="en-US"/>
        </w:rPr>
        <w:t>0097-0</w:t>
      </w:r>
      <w:r>
        <w:t>1 -2021 -000945-90</w:t>
      </w:r>
    </w:p>
    <w:p w:rsidR="007A6AAB">
      <w:pPr>
        <w:pStyle w:val="10"/>
        <w:keepNext/>
        <w:keepLines/>
        <w:shd w:val="clear" w:color="auto" w:fill="auto"/>
        <w:ind w:left="4400"/>
      </w:pPr>
      <w:r>
        <w:t>ПОСТАНОВЛЕНИЕ</w:t>
      </w:r>
    </w:p>
    <w:p w:rsidR="007A6AAB">
      <w:pPr>
        <w:pStyle w:val="30"/>
        <w:shd w:val="clear" w:color="auto" w:fill="auto"/>
        <w:spacing w:after="106"/>
        <w:ind w:left="3400" w:right="2300"/>
      </w:pPr>
      <w:r>
        <w:t xml:space="preserve">по делу об административном правонарушении </w:t>
      </w:r>
      <w:r>
        <w:t>»</w:t>
      </w:r>
    </w:p>
    <w:p w:rsidR="007A6AAB">
      <w:pPr>
        <w:pStyle w:val="20"/>
        <w:shd w:val="clear" w:color="auto" w:fill="auto"/>
        <w:tabs>
          <w:tab w:val="left" w:pos="7954"/>
        </w:tabs>
        <w:spacing w:after="262" w:line="260" w:lineRule="exact"/>
        <w:ind w:left="360"/>
        <w:jc w:val="both"/>
      </w:pPr>
      <w:r>
        <w:t>21 июля 2021 года</w:t>
      </w:r>
      <w:r>
        <w:tab/>
      </w:r>
      <w:r w:rsidR="00DD2D8D">
        <w:t xml:space="preserve">                   </w:t>
      </w:r>
      <w:r>
        <w:t>г. Ялта</w:t>
      </w:r>
    </w:p>
    <w:p w:rsidR="007A6AAB">
      <w:pPr>
        <w:pStyle w:val="20"/>
        <w:shd w:val="clear" w:color="auto" w:fill="auto"/>
        <w:spacing w:line="298" w:lineRule="exact"/>
        <w:ind w:left="360" w:firstLine="58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</w:t>
      </w:r>
      <w:r>
        <w:t>(г. Ялта, ул. Васильева, д. 19),</w:t>
      </w:r>
    </w:p>
    <w:p w:rsidR="007A6AAB">
      <w:pPr>
        <w:pStyle w:val="20"/>
        <w:shd w:val="clear" w:color="auto" w:fill="auto"/>
        <w:spacing w:line="298" w:lineRule="exact"/>
        <w:ind w:left="360" w:firstLine="580"/>
        <w:jc w:val="both"/>
      </w:pPr>
      <w:r>
        <w:t>рассмотрев в открытом судебном заседании материал дела об административном правонарушении, предусмотренном ч. 1 ст. 15.33.2 КоАП РФ, в отношении должностного лица</w:t>
      </w:r>
    </w:p>
    <w:p w:rsidR="007A6AAB">
      <w:pPr>
        <w:pStyle w:val="20"/>
        <w:shd w:val="clear" w:color="auto" w:fill="auto"/>
        <w:spacing w:after="330" w:line="298" w:lineRule="exact"/>
        <w:ind w:left="360" w:firstLine="580"/>
        <w:jc w:val="both"/>
      </w:pPr>
      <w:r>
        <w:t xml:space="preserve">Самгина Николая Сергеевича, </w:t>
      </w:r>
      <w:r w:rsidR="00DD2D8D">
        <w:t>«ИЗЪЯТО ПЕРСОНАЛЬНЫЕ ДАННЫЕ»,</w:t>
      </w:r>
    </w:p>
    <w:p w:rsidR="007A6AAB">
      <w:pPr>
        <w:pStyle w:val="10"/>
        <w:keepNext/>
        <w:keepLines/>
        <w:shd w:val="clear" w:color="auto" w:fill="auto"/>
        <w:spacing w:after="262" w:line="260" w:lineRule="exact"/>
        <w:ind w:left="4500"/>
      </w:pPr>
      <w:r>
        <w:rPr>
          <w:rStyle w:val="13pt"/>
          <w:b/>
          <w:bCs/>
        </w:rPr>
        <w:t>УСТАНОВИЛ:</w:t>
      </w:r>
    </w:p>
    <w:p w:rsidR="007A6AAB">
      <w:pPr>
        <w:pStyle w:val="20"/>
        <w:shd w:val="clear" w:color="auto" w:fill="auto"/>
        <w:spacing w:line="298" w:lineRule="exact"/>
        <w:ind w:left="360" w:firstLine="720"/>
        <w:jc w:val="both"/>
      </w:pPr>
      <w:r>
        <w:t>Самгин Н.С., являясь должностным лицом -директором ООО «</w:t>
      </w:r>
      <w:r w:rsidR="00DD2D8D">
        <w:t>ИЗЪЯТО</w:t>
      </w:r>
      <w:r>
        <w:t xml:space="preserve">», расположенного по адресу: </w:t>
      </w:r>
      <w:r w:rsidR="00DD2D8D">
        <w:t>«ИЗЪЯТО АДРЕС»,</w:t>
      </w:r>
      <w:r>
        <w:t xml:space="preserve"> не предоставил в Управление Пенсионного фонда РФ в г. Ялта Республики Крым актуальные сведения по Уведомлению об устранении в течение пяти рабочих дней ошибок и (или) несоответствий между отчетами СЗВ-М и СЗВ-СТАЖ за 2020 год, при сроке предостав</w:t>
      </w:r>
      <w:r>
        <w:t>ления до 19 апреля 2021 года, со дня получения Уведомления об устранении ошибок от 12.04.2021 года, в ранее предоставленном отчете СЗВ-СТАЖ за 2020 год, чем нарушил абзац 5 ст.17 Закона 27-ФЗ от 01.04.1996 года «Об индивидуальном (персонифицированном) учет</w:t>
      </w:r>
      <w:r>
        <w:t>е в системе обязательного пенсионного страхования», то есть совершил административное правонарушение, предусмотренное ч. 1 ст. 15.33.2 КоАП РФ.</w:t>
      </w:r>
    </w:p>
    <w:p w:rsidR="007A6AAB">
      <w:pPr>
        <w:pStyle w:val="20"/>
        <w:shd w:val="clear" w:color="auto" w:fill="auto"/>
        <w:spacing w:line="298" w:lineRule="exact"/>
        <w:ind w:left="360" w:firstLine="720"/>
        <w:jc w:val="both"/>
      </w:pPr>
      <w:r>
        <w:t>В судебное заседание Самгин Н.С. не явился, извещен своевременно, должным образом, причины неявки суду не извест</w:t>
      </w:r>
      <w:r>
        <w:t>ны.</w:t>
      </w:r>
    </w:p>
    <w:p w:rsidR="007A6AAB">
      <w:pPr>
        <w:pStyle w:val="20"/>
        <w:shd w:val="clear" w:color="auto" w:fill="auto"/>
        <w:tabs>
          <w:tab w:val="left" w:pos="1104"/>
        </w:tabs>
        <w:spacing w:line="298" w:lineRule="exact"/>
        <w:ind w:left="360" w:firstLine="720"/>
        <w:jc w:val="both"/>
      </w:pPr>
      <w:r>
        <w:t>Исследовав представленные материалы дела, мировой судья приходит к убеждению, что вина Самгина Н.С. полностью установлена и подтверждается совокупностью собранных по делу доказательств, а именно: протоколом об административном правонарушении № 424 от 0</w:t>
      </w:r>
      <w:r>
        <w:t>4 июня 2021 года, составленным уполномоченным лицом в соответствии с требованиями КоАП РФ (л.д.1), копией выписки из Единого государственного реестра юридических лиц, согласно которой Самгин Н.С. является директором ООО «</w:t>
      </w:r>
      <w:r w:rsidR="00DD2D8D">
        <w:t>ИЗЪЯТО</w:t>
      </w:r>
      <w:r>
        <w:t>», зарегистрированным в те</w:t>
      </w:r>
      <w:r>
        <w:t>рриториальном органе Пенсионного фонда Российской Федерации 14.11.2019 года (</w:t>
      </w:r>
      <w:r>
        <w:t>л.д</w:t>
      </w:r>
      <w:r>
        <w:t>.</w:t>
      </w:r>
      <w:r>
        <w:tab/>
        <w:t>3,4-5,8-9), копией уведомления об устранении и (или) несоответствий</w:t>
      </w:r>
    </w:p>
    <w:p w:rsidR="007A6AAB">
      <w:pPr>
        <w:pStyle w:val="20"/>
        <w:shd w:val="clear" w:color="auto" w:fill="auto"/>
        <w:spacing w:line="298" w:lineRule="exact"/>
        <w:ind w:left="360"/>
        <w:jc w:val="both"/>
      </w:pPr>
      <w:r>
        <w:t>предоставленных сведений (</w:t>
      </w:r>
      <w:r>
        <w:t>л.д</w:t>
      </w:r>
      <w:r>
        <w:t>. 10), полученного 12.04.2021 года (</w:t>
      </w:r>
      <w:r>
        <w:t>л.д</w:t>
      </w:r>
      <w:r>
        <w:t>. 11), копией сведений СЗВ-СТАЖ за 202</w:t>
      </w:r>
      <w:r>
        <w:t>0 год (</w:t>
      </w:r>
      <w:r>
        <w:t>л.д</w:t>
      </w:r>
      <w:r>
        <w:t>. 12); выпиской из ПК БПИ (</w:t>
      </w:r>
      <w:r>
        <w:t>л.д</w:t>
      </w:r>
      <w:r>
        <w:t>. 13).</w:t>
      </w:r>
    </w:p>
    <w:p w:rsidR="007A6AAB">
      <w:pPr>
        <w:pStyle w:val="20"/>
        <w:shd w:val="clear" w:color="auto" w:fill="auto"/>
        <w:spacing w:line="298" w:lineRule="exact"/>
        <w:ind w:left="360" w:firstLine="580"/>
        <w:jc w:val="both"/>
      </w:pPr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7A6AAB">
      <w:pPr>
        <w:pStyle w:val="20"/>
        <w:shd w:val="clear" w:color="auto" w:fill="auto"/>
        <w:spacing w:line="298" w:lineRule="exact"/>
        <w:ind w:left="360" w:firstLine="580"/>
        <w:jc w:val="both"/>
      </w:pPr>
      <w:r>
        <w:t xml:space="preserve">Действия должностного лица мировой судья квалифицирует по ч. 1 ст. 15.33.2 КоАП РФ, </w:t>
      </w:r>
      <w: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D2D8D">
      <w:pPr>
        <w:pStyle w:val="20"/>
        <w:shd w:val="clear" w:color="auto" w:fill="auto"/>
        <w:spacing w:line="298" w:lineRule="exact"/>
        <w:ind w:left="360" w:firstLine="580"/>
        <w:jc w:val="both"/>
      </w:pPr>
    </w:p>
    <w:p w:rsidR="00DD2D8D" w:rsidP="00DD2D8D">
      <w:pPr>
        <w:pStyle w:val="20"/>
        <w:shd w:val="clear" w:color="auto" w:fill="auto"/>
        <w:ind w:left="567" w:right="-28" w:firstLine="93"/>
        <w:jc w:val="both"/>
      </w:pPr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DD2D8D" w:rsidP="00DD2D8D">
      <w:pPr>
        <w:pStyle w:val="20"/>
        <w:shd w:val="clear" w:color="auto" w:fill="auto"/>
        <w:ind w:left="567" w:right="-28" w:firstLine="93"/>
        <w:jc w:val="both"/>
      </w:pPr>
      <w:r>
        <w:t>В связи с изложенным, мировой судья полагает необходимым назначить Самгину Н.С. наказание в пределах санкции ч. 1 ст. 15.33.2 КоАП РФ, в виде административного штрафа в сумме 300 рублей.’</w:t>
      </w:r>
    </w:p>
    <w:p w:rsidR="00DD2D8D" w:rsidP="00DD2D8D">
      <w:pPr>
        <w:pStyle w:val="20"/>
        <w:shd w:val="clear" w:color="auto" w:fill="auto"/>
        <w:ind w:left="567" w:right="-28" w:firstLine="93"/>
        <w:jc w:val="both"/>
      </w:pPr>
      <w:r>
        <w:t xml:space="preserve">Руководствуясь </w:t>
      </w:r>
      <w:r>
        <w:t>ст.ст</w:t>
      </w:r>
      <w:r>
        <w:t>. 29.10, 32.2 КоАП Российской Федерации, мировой судья,</w:t>
      </w:r>
    </w:p>
    <w:p w:rsidR="00DD2D8D" w:rsidP="00DD2D8D">
      <w:pPr>
        <w:pStyle w:val="40"/>
        <w:shd w:val="clear" w:color="auto" w:fill="auto"/>
        <w:ind w:left="567" w:firstLine="93"/>
        <w:jc w:val="both"/>
        <w:rPr>
          <w:color w:val="000000"/>
        </w:rPr>
      </w:pPr>
    </w:p>
    <w:p w:rsidR="00DD2D8D" w:rsidP="00DD2D8D">
      <w:pPr>
        <w:pStyle w:val="40"/>
        <w:shd w:val="clear" w:color="auto" w:fill="auto"/>
        <w:ind w:left="567" w:firstLine="93"/>
        <w:jc w:val="both"/>
      </w:pPr>
      <w:r>
        <w:rPr>
          <w:color w:val="000000"/>
        </w:rPr>
        <w:t xml:space="preserve">                                  </w:t>
      </w:r>
      <w:r>
        <w:rPr>
          <w:color w:val="000000"/>
        </w:rPr>
        <w:t>ПОСТАНОВИЛ:</w:t>
      </w:r>
    </w:p>
    <w:p w:rsidR="00DD2D8D" w:rsidP="00DD2D8D">
      <w:pPr>
        <w:pStyle w:val="20"/>
        <w:shd w:val="clear" w:color="auto" w:fill="auto"/>
        <w:ind w:left="567" w:right="760" w:firstLine="93"/>
        <w:jc w:val="both"/>
      </w:pPr>
      <w:r>
        <w:t xml:space="preserve">         </w:t>
      </w:r>
      <w:r>
        <w:t>Признать должностное лицо - директора ООО «</w:t>
      </w:r>
      <w:r>
        <w:t>ИЗЪЯТО</w:t>
      </w:r>
      <w:r>
        <w:t>» Самгина Николая Сергеевича,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300 рублей.</w:t>
      </w:r>
    </w:p>
    <w:p w:rsidR="00DD2D8D" w:rsidP="00DD2D8D">
      <w:pPr>
        <w:pStyle w:val="50"/>
        <w:shd w:val="clear" w:color="auto" w:fill="auto"/>
        <w:ind w:left="567" w:right="760" w:firstLine="93"/>
      </w:pPr>
      <w:r>
        <w:rPr>
          <w:color w:val="000000"/>
        </w:rPr>
        <w:t xml:space="preserve">          </w:t>
      </w:r>
      <w:r>
        <w:rPr>
          <w:color w:val="000000"/>
        </w:rPr>
        <w:t xml:space="preserve">Штраф подлежит перечислению на следующие реквизиты: Получатель: УФК по РК (Отделение ПФРФ по РК), ИНН: 7706808265, КПП: 910201001, </w:t>
      </w:r>
      <w:r>
        <w:rPr>
          <w:color w:val="000000"/>
        </w:rPr>
        <w:t>расч</w:t>
      </w:r>
      <w:r>
        <w:rPr>
          <w:color w:val="000000"/>
        </w:rPr>
        <w:t>. Счет: 40102810645370000035, к\с 03100643000000017500, Банк получателя: Отделение Республика Крым банка России//УФК по Республике Крым г. Симферополь, БИК: 013510002, ОКТМО: 35701000, КБК: 39211601230060000140, наименование платежа - штрафы и иные суммы принудительного изъятия.</w:t>
      </w:r>
    </w:p>
    <w:p w:rsidR="00DD2D8D" w:rsidP="00DD2D8D">
      <w:pPr>
        <w:pStyle w:val="20"/>
        <w:shd w:val="clear" w:color="auto" w:fill="auto"/>
        <w:ind w:left="567" w:right="760" w:firstLine="93"/>
        <w:jc w:val="both"/>
      </w:pPr>
      <w:r>
        <w:t xml:space="preserve">           </w:t>
      </w:r>
      <w:r>
        <w:t>Разъяснить Самгину Н.С.,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D2D8D" w:rsidP="00DD2D8D">
      <w:pPr>
        <w:pStyle w:val="20"/>
        <w:shd w:val="clear" w:color="auto" w:fill="auto"/>
        <w:ind w:left="567" w:right="760" w:firstLine="93"/>
        <w:jc w:val="both"/>
      </w:pPr>
      <w:r>
        <w:t xml:space="preserve">           </w:t>
      </w: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DD2D8D" w:rsidP="00DD2D8D">
      <w:pPr>
        <w:pStyle w:val="20"/>
        <w:shd w:val="clear" w:color="auto" w:fill="auto"/>
        <w:ind w:left="567" w:right="760" w:firstLine="93"/>
        <w:jc w:val="both"/>
      </w:pPr>
      <w:r>
        <w:t xml:space="preserve">           </w:t>
      </w:r>
      <w:r>
        <w:t xml:space="preserve">Разъяснить Самгину Н.С., положения ч.1 ст. 20.25 КоАП РФ, в </w:t>
      </w:r>
      <w: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D8D" w:rsidP="00DD2D8D">
      <w:pPr>
        <w:pStyle w:val="20"/>
        <w:shd w:val="clear" w:color="auto" w:fill="auto"/>
        <w:spacing w:line="298" w:lineRule="exact"/>
        <w:ind w:left="567" w:right="681" w:firstLine="93"/>
        <w:jc w:val="both"/>
      </w:pPr>
      <w:r>
        <w:t xml:space="preserve">        </w:t>
      </w:r>
      <w: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района(городской округ Ялта) Республики Крым в течение 10 дней со дня</w:t>
      </w:r>
      <w:r>
        <w:t xml:space="preserve"> </w:t>
      </w:r>
      <w:r>
        <w:t>вручения или</w:t>
      </w:r>
      <w:r>
        <w:t xml:space="preserve"> получения копии постановления. </w:t>
      </w:r>
    </w:p>
    <w:p w:rsidR="00DD2D8D" w:rsidP="00DD2D8D">
      <w:pPr>
        <w:pStyle w:val="20"/>
        <w:shd w:val="clear" w:color="auto" w:fill="auto"/>
        <w:spacing w:line="298" w:lineRule="exact"/>
        <w:ind w:left="567" w:firstLine="93"/>
        <w:jc w:val="both"/>
        <w:rPr>
          <w:b/>
          <w:sz w:val="28"/>
          <w:szCs w:val="28"/>
        </w:rPr>
      </w:pPr>
    </w:p>
    <w:p w:rsidR="00DD2D8D" w:rsidP="00DD2D8D">
      <w:pPr>
        <w:pStyle w:val="20"/>
        <w:shd w:val="clear" w:color="auto" w:fill="auto"/>
        <w:spacing w:line="298" w:lineRule="exact"/>
        <w:ind w:left="567" w:firstLine="93"/>
        <w:jc w:val="both"/>
      </w:pPr>
      <w:r>
        <w:rPr>
          <w:b/>
          <w:sz w:val="28"/>
          <w:szCs w:val="28"/>
        </w:rPr>
        <w:t xml:space="preserve">      </w:t>
      </w:r>
      <w:r w:rsidRPr="001A1644">
        <w:rPr>
          <w:b/>
          <w:sz w:val="28"/>
          <w:szCs w:val="28"/>
        </w:rPr>
        <w:t xml:space="preserve">Мировой судья              </w:t>
      </w:r>
      <w:r w:rsidRPr="001A1644">
        <w:rPr>
          <w:b/>
          <w:sz w:val="28"/>
          <w:szCs w:val="28"/>
        </w:rPr>
        <w:tab/>
        <w:t xml:space="preserve">                                        </w:t>
      </w:r>
      <w:r>
        <w:rPr>
          <w:b/>
          <w:sz w:val="28"/>
          <w:szCs w:val="28"/>
        </w:rPr>
        <w:t xml:space="preserve">         </w:t>
      </w:r>
      <w:r w:rsidRPr="001A1644">
        <w:rPr>
          <w:b/>
          <w:sz w:val="28"/>
          <w:szCs w:val="28"/>
        </w:rPr>
        <w:t xml:space="preserve">  </w:t>
      </w:r>
      <w:r w:rsidRPr="001A1644">
        <w:rPr>
          <w:b/>
          <w:sz w:val="28"/>
          <w:szCs w:val="28"/>
        </w:rPr>
        <w:t>Ю.Н.Казаченко</w:t>
      </w:r>
    </w:p>
    <w:sectPr>
      <w:pgSz w:w="11900" w:h="16840"/>
      <w:pgMar w:top="699" w:right="1484" w:bottom="626" w:left="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B"/>
    <w:rsid w:val="001A1644"/>
    <w:rsid w:val="007A6AAB"/>
    <w:rsid w:val="00857113"/>
    <w:rsid w:val="00DD2D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168" w:lineRule="exact"/>
      <w:ind w:hanging="100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DefaultParagraphFont"/>
    <w:link w:val="40"/>
    <w:rsid w:val="00DD2D8D"/>
    <w:rPr>
      <w:rFonts w:ascii="Times New Roman" w:eastAsia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D2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D2D8D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0"/>
      <w:sz w:val="26"/>
      <w:szCs w:val="26"/>
    </w:rPr>
  </w:style>
  <w:style w:type="paragraph" w:customStyle="1" w:styleId="50">
    <w:name w:val="Основной текст (5)"/>
    <w:basedOn w:val="Normal"/>
    <w:link w:val="5"/>
    <w:rsid w:val="00DD2D8D"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