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13D" w:rsidP="00E3513D">
      <w:pPr>
        <w:jc w:val="right"/>
        <w:rPr>
          <w:bCs/>
          <w:iCs/>
        </w:rPr>
      </w:pPr>
      <w:r>
        <w:rPr>
          <w:bCs/>
          <w:iCs/>
        </w:rPr>
        <w:t>Дело № 5-97-</w:t>
      </w:r>
      <w:r w:rsidR="009036CF">
        <w:rPr>
          <w:bCs/>
          <w:iCs/>
        </w:rPr>
        <w:t>415/2020</w:t>
      </w:r>
    </w:p>
    <w:p w:rsidR="00E3513D" w:rsidP="00E3513D">
      <w:pPr>
        <w:jc w:val="right"/>
        <w:rPr>
          <w:bCs/>
          <w:iCs/>
        </w:rPr>
      </w:pPr>
      <w:r>
        <w:rPr>
          <w:bCs/>
          <w:iCs/>
        </w:rPr>
        <w:t>91</w:t>
      </w:r>
      <w:r>
        <w:rPr>
          <w:bCs/>
          <w:iCs/>
          <w:lang w:val="en-US"/>
        </w:rPr>
        <w:t>MS</w:t>
      </w:r>
      <w:r>
        <w:rPr>
          <w:bCs/>
          <w:iCs/>
        </w:rPr>
        <w:t>0097-01-</w:t>
      </w:r>
      <w:r w:rsidR="009036CF">
        <w:rPr>
          <w:bCs/>
          <w:iCs/>
        </w:rPr>
        <w:t>2020-001191-15</w:t>
      </w:r>
    </w:p>
    <w:p w:rsidR="00E3513D" w:rsidP="00E3513D">
      <w:pPr>
        <w:jc w:val="right"/>
        <w:rPr>
          <w:bCs/>
          <w:iCs/>
          <w:sz w:val="28"/>
          <w:szCs w:val="28"/>
        </w:rPr>
      </w:pPr>
    </w:p>
    <w:p w:rsidR="00E3513D" w:rsidP="00E3513D">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E3513D" w:rsidP="00E3513D">
      <w:pPr>
        <w:jc w:val="center"/>
        <w:rPr>
          <w:b/>
          <w:sz w:val="28"/>
          <w:szCs w:val="28"/>
          <w:lang w:eastAsia="x-none"/>
        </w:rPr>
      </w:pPr>
      <w:r>
        <w:rPr>
          <w:b/>
          <w:sz w:val="28"/>
          <w:szCs w:val="28"/>
          <w:lang w:eastAsia="x-none"/>
        </w:rPr>
        <w:t>по делу об административном правонарушении</w:t>
      </w:r>
    </w:p>
    <w:p w:rsidR="00E3513D" w:rsidP="00E3513D">
      <w:pPr>
        <w:jc w:val="center"/>
        <w:rPr>
          <w:b/>
          <w:sz w:val="28"/>
          <w:szCs w:val="28"/>
          <w:lang w:eastAsia="x-none"/>
        </w:rPr>
      </w:pPr>
    </w:p>
    <w:p w:rsidR="00E3513D" w:rsidP="00E3513D">
      <w:pPr>
        <w:autoSpaceDE w:val="0"/>
        <w:autoSpaceDN w:val="0"/>
        <w:ind w:firstLine="570"/>
        <w:jc w:val="both"/>
        <w:rPr>
          <w:bCs/>
          <w:sz w:val="28"/>
          <w:szCs w:val="28"/>
        </w:rPr>
      </w:pPr>
      <w:r>
        <w:rPr>
          <w:bCs/>
          <w:sz w:val="28"/>
          <w:szCs w:val="28"/>
        </w:rPr>
        <w:t>08 декабря 2020</w:t>
      </w:r>
      <w:r>
        <w:rPr>
          <w:bCs/>
          <w:sz w:val="28"/>
          <w:szCs w:val="28"/>
        </w:rPr>
        <w:t xml:space="preserve">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E3513D" w:rsidP="00E3513D">
      <w:pPr>
        <w:autoSpaceDE w:val="0"/>
        <w:autoSpaceDN w:val="0"/>
        <w:ind w:firstLine="570"/>
        <w:jc w:val="both"/>
        <w:rPr>
          <w:bCs/>
          <w:sz w:val="28"/>
          <w:szCs w:val="28"/>
        </w:rPr>
      </w:pPr>
      <w:r>
        <w:rPr>
          <w:bCs/>
          <w:sz w:val="28"/>
          <w:szCs w:val="28"/>
        </w:rPr>
        <w:t xml:space="preserve"> </w:t>
      </w:r>
    </w:p>
    <w:p w:rsidR="00E3513D" w:rsidP="009036CF">
      <w:pPr>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Зайцева М.О. (Республика Крым, г. Ялта, ул. Васильева, 19), рассмотрев в открытом судебном заседании дело об административном правонарушении, поступившее из </w:t>
      </w:r>
      <w:r w:rsidR="009036CF">
        <w:rPr>
          <w:sz w:val="28"/>
          <w:szCs w:val="28"/>
        </w:rPr>
        <w:t>Территориального органа федеральной службы по надзору в сфере здравоохранения по Республике Крым и городу федерального значения Севастополю</w:t>
      </w:r>
      <w:r>
        <w:rPr>
          <w:sz w:val="28"/>
          <w:szCs w:val="28"/>
        </w:rPr>
        <w:t xml:space="preserve">, в отношении: </w:t>
      </w:r>
    </w:p>
    <w:p w:rsidR="009036CF" w:rsidRPr="009036CF" w:rsidP="009D7597">
      <w:pPr>
        <w:autoSpaceDE w:val="0"/>
        <w:autoSpaceDN w:val="0"/>
        <w:adjustRightInd w:val="0"/>
        <w:ind w:firstLine="573"/>
        <w:jc w:val="both"/>
        <w:rPr>
          <w:sz w:val="28"/>
          <w:szCs w:val="28"/>
        </w:rPr>
      </w:pPr>
      <w:r>
        <w:rPr>
          <w:b/>
          <w:sz w:val="28"/>
          <w:szCs w:val="28"/>
        </w:rPr>
        <w:t xml:space="preserve">директора </w:t>
      </w:r>
      <w:r w:rsidR="00C67193">
        <w:rPr>
          <w:b/>
          <w:sz w:val="28"/>
          <w:szCs w:val="28"/>
        </w:rPr>
        <w:t>«ИЗЪЯТО»</w:t>
      </w:r>
      <w:r>
        <w:rPr>
          <w:b/>
          <w:sz w:val="28"/>
          <w:szCs w:val="28"/>
        </w:rPr>
        <w:t xml:space="preserve"> Колесниковой Юлии Дмитриевны, </w:t>
      </w:r>
      <w:r w:rsidR="00C67193">
        <w:rPr>
          <w:sz w:val="28"/>
          <w:szCs w:val="28"/>
        </w:rPr>
        <w:t>«ПЕРСОНАЛЬНЫЕ ДАННЫЕ»</w:t>
      </w:r>
      <w:r>
        <w:rPr>
          <w:sz w:val="28"/>
          <w:szCs w:val="28"/>
        </w:rPr>
        <w:t xml:space="preserve">, </w:t>
      </w:r>
    </w:p>
    <w:p w:rsidR="00E3513D" w:rsidP="009D7597">
      <w:pPr>
        <w:ind w:firstLine="570"/>
        <w:jc w:val="both"/>
        <w:rPr>
          <w:iCs/>
          <w:sz w:val="28"/>
          <w:szCs w:val="28"/>
        </w:rPr>
      </w:pPr>
      <w:r>
        <w:rPr>
          <w:iCs/>
          <w:sz w:val="28"/>
          <w:szCs w:val="28"/>
        </w:rPr>
        <w:t>по ч. 2</w:t>
      </w:r>
      <w:r>
        <w:rPr>
          <w:iCs/>
          <w:sz w:val="28"/>
          <w:szCs w:val="28"/>
        </w:rPr>
        <w:t xml:space="preserve"> ст. 14.1 Кодекса Российской Федерации об административных правонарушениях (далее - КоАП РФ),</w:t>
      </w:r>
    </w:p>
    <w:p w:rsidR="00E3513D" w:rsidP="00E3513D">
      <w:pPr>
        <w:autoSpaceDE w:val="0"/>
        <w:autoSpaceDN w:val="0"/>
        <w:ind w:firstLine="708"/>
        <w:jc w:val="both"/>
        <w:rPr>
          <w:sz w:val="28"/>
          <w:szCs w:val="28"/>
        </w:rPr>
      </w:pPr>
    </w:p>
    <w:p w:rsidR="00E3513D" w:rsidP="00E3513D">
      <w:pPr>
        <w:pStyle w:val="BodyText"/>
        <w:jc w:val="center"/>
        <w:rPr>
          <w:b/>
          <w:sz w:val="28"/>
          <w:szCs w:val="28"/>
          <w:lang w:val="ru-RU"/>
        </w:rPr>
      </w:pPr>
      <w:r>
        <w:rPr>
          <w:b/>
          <w:sz w:val="28"/>
          <w:szCs w:val="28"/>
          <w:lang w:val="ru-RU"/>
        </w:rPr>
        <w:t>УСТАНОВИЛ:</w:t>
      </w:r>
    </w:p>
    <w:p w:rsidR="00E3513D" w:rsidP="00E3513D">
      <w:pPr>
        <w:pStyle w:val="BodyText"/>
        <w:jc w:val="center"/>
        <w:rPr>
          <w:b/>
          <w:sz w:val="28"/>
          <w:szCs w:val="28"/>
          <w:lang w:val="ru-RU"/>
        </w:rPr>
      </w:pPr>
    </w:p>
    <w:p w:rsidR="004D3DC2" w:rsidRPr="00F307DA" w:rsidP="00F307DA">
      <w:pPr>
        <w:pStyle w:val="BodyText"/>
        <w:rPr>
          <w:sz w:val="28"/>
          <w:szCs w:val="28"/>
          <w:lang w:val="ru-RU"/>
        </w:rPr>
      </w:pPr>
      <w:r>
        <w:rPr>
          <w:b/>
          <w:sz w:val="28"/>
          <w:szCs w:val="28"/>
          <w:lang w:val="ru-RU"/>
        </w:rPr>
        <w:t xml:space="preserve">        </w:t>
      </w:r>
      <w:r w:rsidRPr="004D3DC2">
        <w:rPr>
          <w:sz w:val="28"/>
          <w:szCs w:val="28"/>
          <w:lang w:val="ru-RU"/>
        </w:rPr>
        <w:t xml:space="preserve">С 27 октября </w:t>
      </w:r>
      <w:r>
        <w:rPr>
          <w:sz w:val="28"/>
          <w:szCs w:val="28"/>
          <w:lang w:val="ru-RU"/>
        </w:rPr>
        <w:t>2020 года по 30 октября 2020 года при проведении территориальным органом</w:t>
      </w:r>
      <w:r w:rsidR="007D711B">
        <w:rPr>
          <w:sz w:val="28"/>
          <w:szCs w:val="28"/>
          <w:lang w:val="ru-RU"/>
        </w:rPr>
        <w:t xml:space="preserve"> Росздравнадзора по Республике Крым и городу федерального значения Севастополю внеплановой выездной проверки соблюдения временных обязательных требований, порядков и стандартов, прав граждан в сфере охраны здоровья, внутреннего контроля качества и безопасности медицинской деятельности при оказании медицинской помощи </w:t>
      </w:r>
      <w:r w:rsidR="00C67193">
        <w:rPr>
          <w:sz w:val="28"/>
          <w:szCs w:val="28"/>
          <w:lang w:val="ru-RU"/>
        </w:rPr>
        <w:t>«ИЗЪЯТО»</w:t>
      </w:r>
      <w:r w:rsidR="007D711B">
        <w:rPr>
          <w:sz w:val="28"/>
          <w:szCs w:val="28"/>
          <w:lang w:val="ru-RU"/>
        </w:rPr>
        <w:t xml:space="preserve">, по обращению </w:t>
      </w:r>
      <w:r w:rsidR="00C67193">
        <w:rPr>
          <w:sz w:val="28"/>
          <w:szCs w:val="28"/>
          <w:lang w:val="ru-RU"/>
        </w:rPr>
        <w:t>«ИЗЪЯТО»</w:t>
      </w:r>
      <w:r w:rsidR="007D711B">
        <w:rPr>
          <w:sz w:val="28"/>
          <w:szCs w:val="28"/>
          <w:lang w:val="ru-RU"/>
        </w:rPr>
        <w:t xml:space="preserve"> о неоказании своевременной медицинской помощи </w:t>
      </w:r>
      <w:r w:rsidR="00C67193">
        <w:rPr>
          <w:sz w:val="28"/>
          <w:szCs w:val="28"/>
          <w:lang w:val="ru-RU"/>
        </w:rPr>
        <w:t>«ИЗЪЯТО</w:t>
      </w:r>
      <w:r w:rsidR="00C67193">
        <w:rPr>
          <w:sz w:val="28"/>
          <w:szCs w:val="28"/>
          <w:lang w:val="ru-RU"/>
        </w:rPr>
        <w:t>»</w:t>
      </w:r>
      <w:r w:rsidR="007D711B">
        <w:rPr>
          <w:sz w:val="28"/>
          <w:szCs w:val="28"/>
          <w:lang w:val="ru-RU"/>
        </w:rPr>
        <w:t xml:space="preserve"> в </w:t>
      </w:r>
      <w:r w:rsidR="00C67193">
        <w:rPr>
          <w:sz w:val="28"/>
          <w:szCs w:val="28"/>
          <w:lang w:val="ru-RU"/>
        </w:rPr>
        <w:t>«ИЗЪЯТО»</w:t>
      </w:r>
      <w:r w:rsidR="007D711B">
        <w:rPr>
          <w:sz w:val="28"/>
          <w:szCs w:val="28"/>
          <w:lang w:val="ru-RU"/>
        </w:rPr>
        <w:t xml:space="preserve"> в результате постановки неверного диагноза, что повлекло за собой, по мнению заявителя, летальный исход пациентки (контрольно-надзорное мероприятие размещено на официальном сайте Генеральной Прокуратуры Российской Федерации)</w:t>
      </w:r>
      <w:r w:rsidR="00B96B2A">
        <w:rPr>
          <w:sz w:val="28"/>
          <w:szCs w:val="28"/>
          <w:lang w:val="ru-RU"/>
        </w:rPr>
        <w:t xml:space="preserve"> выявлено, что </w:t>
      </w:r>
      <w:r w:rsidR="00C67193">
        <w:rPr>
          <w:sz w:val="28"/>
          <w:szCs w:val="28"/>
          <w:lang w:val="ru-RU"/>
        </w:rPr>
        <w:t>«ИЗЪЯТО»</w:t>
      </w:r>
      <w:r w:rsidR="00B96B2A">
        <w:rPr>
          <w:sz w:val="28"/>
          <w:szCs w:val="28"/>
          <w:lang w:val="ru-RU"/>
        </w:rPr>
        <w:t xml:space="preserve">, расположенное по адресу: </w:t>
      </w:r>
      <w:r w:rsidR="00C67193">
        <w:rPr>
          <w:sz w:val="28"/>
          <w:szCs w:val="28"/>
          <w:lang w:val="ru-RU"/>
        </w:rPr>
        <w:t>«ИЗЪЯТО»</w:t>
      </w:r>
      <w:r w:rsidR="00B96B2A">
        <w:rPr>
          <w:sz w:val="28"/>
          <w:szCs w:val="28"/>
          <w:lang w:val="ru-RU"/>
        </w:rPr>
        <w:t>, осуществляет медицинскую деятельность. Медицинскими работниками ведется медицинская документация, осуществляются приемы врачами-специалистами, заполняется медицинская документация неустановленного образца «Заключение врача», где врачом отмечаются жалобы, выставляется диагноз, назначаются диагностические инструментальные методы и</w:t>
      </w:r>
      <w:r w:rsidR="00060049">
        <w:rPr>
          <w:sz w:val="28"/>
          <w:szCs w:val="28"/>
          <w:lang w:val="ru-RU"/>
        </w:rPr>
        <w:t>сследования и назначается медика</w:t>
      </w:r>
      <w:r w:rsidR="00B96B2A">
        <w:rPr>
          <w:sz w:val="28"/>
          <w:szCs w:val="28"/>
          <w:lang w:val="ru-RU"/>
        </w:rPr>
        <w:t xml:space="preserve">ментозное лечение. </w:t>
      </w:r>
      <w:r w:rsidR="00060049">
        <w:rPr>
          <w:sz w:val="28"/>
          <w:szCs w:val="28"/>
          <w:lang w:val="ru-RU"/>
        </w:rPr>
        <w:t xml:space="preserve">На момент проверки </w:t>
      </w:r>
      <w:r w:rsidR="00C67193">
        <w:rPr>
          <w:sz w:val="28"/>
          <w:szCs w:val="28"/>
          <w:lang w:val="ru-RU"/>
        </w:rPr>
        <w:t>«ИЗЪЯТО»</w:t>
      </w:r>
      <w:r w:rsidR="00060049">
        <w:rPr>
          <w:sz w:val="28"/>
          <w:szCs w:val="28"/>
          <w:lang w:val="ru-RU"/>
        </w:rPr>
        <w:t xml:space="preserve"> оснащено лекарственными препаратами и медицинскими изделиями для оказания неотложной медицинской помощи. </w:t>
      </w:r>
      <w:r w:rsidRPr="00060049" w:rsidR="00060049">
        <w:rPr>
          <w:sz w:val="28"/>
          <w:szCs w:val="28"/>
        </w:rPr>
        <w:t xml:space="preserve">Таким образом, </w:t>
      </w:r>
      <w:r w:rsidRPr="00060049" w:rsidR="00060049">
        <w:rPr>
          <w:sz w:val="28"/>
          <w:szCs w:val="28"/>
        </w:rPr>
        <w:t>проверка</w:t>
      </w:r>
      <w:r w:rsidRPr="00060049" w:rsidR="00060049">
        <w:rPr>
          <w:sz w:val="28"/>
          <w:szCs w:val="28"/>
        </w:rPr>
        <w:t xml:space="preserve"> показала, </w:t>
      </w:r>
      <w:r w:rsidRPr="00060049" w:rsidR="00060049">
        <w:rPr>
          <w:sz w:val="28"/>
          <w:szCs w:val="28"/>
        </w:rPr>
        <w:t>что</w:t>
      </w:r>
      <w:r w:rsidRPr="00060049" w:rsidR="00060049">
        <w:rPr>
          <w:sz w:val="28"/>
          <w:szCs w:val="28"/>
        </w:rPr>
        <w:t xml:space="preserve"> директором </w:t>
      </w:r>
      <w:r w:rsidR="00C67193">
        <w:rPr>
          <w:sz w:val="28"/>
          <w:szCs w:val="28"/>
          <w:lang w:val="ru-RU"/>
        </w:rPr>
        <w:t>«ИЗЪЯТО»</w:t>
      </w:r>
      <w:r w:rsidRPr="00060049" w:rsidR="00060049">
        <w:rPr>
          <w:sz w:val="28"/>
          <w:szCs w:val="28"/>
        </w:rPr>
        <w:t xml:space="preserve"> </w:t>
      </w:r>
      <w:r w:rsidRPr="00060049" w:rsidR="00060049">
        <w:rPr>
          <w:sz w:val="28"/>
          <w:szCs w:val="28"/>
        </w:rPr>
        <w:t>Колесниковой</w:t>
      </w:r>
      <w:r w:rsidRPr="00060049" w:rsidR="00060049">
        <w:rPr>
          <w:sz w:val="28"/>
          <w:szCs w:val="28"/>
        </w:rPr>
        <w:t xml:space="preserve"> Ю.Д. </w:t>
      </w:r>
      <w:r w:rsidRPr="00060049" w:rsidR="00060049">
        <w:rPr>
          <w:sz w:val="28"/>
          <w:szCs w:val="28"/>
        </w:rPr>
        <w:t>осуществлялись</w:t>
      </w:r>
      <w:r w:rsidRPr="00060049" w:rsidR="00060049">
        <w:rPr>
          <w:sz w:val="28"/>
          <w:szCs w:val="28"/>
        </w:rPr>
        <w:t xml:space="preserve"> </w:t>
      </w:r>
      <w:r w:rsidRPr="00060049" w:rsidR="00060049">
        <w:rPr>
          <w:sz w:val="28"/>
          <w:szCs w:val="28"/>
        </w:rPr>
        <w:t>медицинская</w:t>
      </w:r>
      <w:r w:rsidRPr="00060049" w:rsidR="00060049">
        <w:rPr>
          <w:sz w:val="28"/>
          <w:szCs w:val="28"/>
        </w:rPr>
        <w:t xml:space="preserve"> и </w:t>
      </w:r>
      <w:r w:rsidRPr="00060049" w:rsidR="00060049">
        <w:rPr>
          <w:sz w:val="28"/>
          <w:szCs w:val="28"/>
        </w:rPr>
        <w:t>фармацевтическая</w:t>
      </w:r>
      <w:r w:rsidRPr="00060049" w:rsidR="00060049">
        <w:rPr>
          <w:sz w:val="28"/>
          <w:szCs w:val="28"/>
        </w:rPr>
        <w:t xml:space="preserve"> </w:t>
      </w:r>
      <w:r w:rsidRPr="00060049" w:rsidR="00060049">
        <w:rPr>
          <w:sz w:val="28"/>
          <w:szCs w:val="28"/>
        </w:rPr>
        <w:t>деятельность</w:t>
      </w:r>
      <w:r w:rsidR="00060049">
        <w:rPr>
          <w:sz w:val="28"/>
          <w:szCs w:val="28"/>
          <w:lang w:val="ru-RU"/>
        </w:rPr>
        <w:t xml:space="preserve"> без специального разрешения (лицензии), чем нарушил</w:t>
      </w:r>
      <w:r w:rsidR="00F307DA">
        <w:rPr>
          <w:sz w:val="28"/>
          <w:szCs w:val="28"/>
          <w:lang w:val="ru-RU"/>
        </w:rPr>
        <w:t>а</w:t>
      </w:r>
      <w:r w:rsidR="00075DFE">
        <w:rPr>
          <w:sz w:val="28"/>
          <w:szCs w:val="28"/>
          <w:lang w:val="ru-RU"/>
        </w:rPr>
        <w:t xml:space="preserve"> </w:t>
      </w:r>
      <w:r w:rsidR="00075DFE">
        <w:rPr>
          <w:sz w:val="28"/>
          <w:szCs w:val="28"/>
          <w:lang w:val="ru-RU"/>
        </w:rPr>
        <w:t>п.</w:t>
      </w:r>
      <w:r w:rsidR="00F307DA">
        <w:rPr>
          <w:sz w:val="28"/>
          <w:szCs w:val="28"/>
          <w:lang w:val="ru-RU"/>
        </w:rPr>
        <w:t>п</w:t>
      </w:r>
      <w:r w:rsidR="00075DFE">
        <w:rPr>
          <w:sz w:val="28"/>
          <w:szCs w:val="28"/>
          <w:lang w:val="ru-RU"/>
        </w:rPr>
        <w:t xml:space="preserve"> 46</w:t>
      </w:r>
      <w:r w:rsidR="00F307DA">
        <w:rPr>
          <w:sz w:val="28"/>
          <w:szCs w:val="28"/>
          <w:lang w:val="ru-RU"/>
        </w:rPr>
        <w:t>, 47</w:t>
      </w:r>
      <w:r w:rsidR="00075DFE">
        <w:rPr>
          <w:sz w:val="28"/>
          <w:szCs w:val="28"/>
          <w:lang w:val="ru-RU"/>
        </w:rPr>
        <w:t xml:space="preserve"> ч. 1 ст. 12 </w:t>
      </w:r>
      <w:r w:rsidRPr="00075DFE" w:rsidR="00075DFE">
        <w:rPr>
          <w:sz w:val="28"/>
          <w:szCs w:val="28"/>
        </w:rPr>
        <w:t xml:space="preserve">Федерального </w:t>
      </w:r>
      <w:r w:rsidRPr="00075DFE" w:rsidR="00075DFE">
        <w:rPr>
          <w:sz w:val="28"/>
          <w:szCs w:val="28"/>
        </w:rPr>
        <w:t>закона</w:t>
      </w:r>
      <w:r w:rsidRPr="00075DFE" w:rsidR="00075DFE">
        <w:rPr>
          <w:sz w:val="28"/>
          <w:szCs w:val="28"/>
        </w:rPr>
        <w:t xml:space="preserve"> от 4 мая 2011 г. N 99-ФЗ "О </w:t>
      </w:r>
      <w:r w:rsidRPr="00075DFE" w:rsidR="00075DFE">
        <w:rPr>
          <w:sz w:val="28"/>
          <w:szCs w:val="28"/>
        </w:rPr>
        <w:t>лицензирован</w:t>
      </w:r>
      <w:r w:rsidR="00F307DA">
        <w:rPr>
          <w:sz w:val="28"/>
          <w:szCs w:val="28"/>
        </w:rPr>
        <w:t>ии</w:t>
      </w:r>
      <w:r w:rsidR="00F307DA">
        <w:rPr>
          <w:sz w:val="28"/>
          <w:szCs w:val="28"/>
        </w:rPr>
        <w:t xml:space="preserve"> </w:t>
      </w:r>
      <w:r w:rsidR="00F307DA">
        <w:rPr>
          <w:sz w:val="28"/>
          <w:szCs w:val="28"/>
        </w:rPr>
        <w:t>отдельных</w:t>
      </w:r>
      <w:r w:rsidR="00F307DA">
        <w:rPr>
          <w:sz w:val="28"/>
          <w:szCs w:val="28"/>
        </w:rPr>
        <w:t xml:space="preserve"> </w:t>
      </w:r>
      <w:r w:rsidR="00F307DA">
        <w:rPr>
          <w:sz w:val="28"/>
          <w:szCs w:val="28"/>
        </w:rPr>
        <w:t>видовдеятельности</w:t>
      </w:r>
      <w:r w:rsidR="00F307DA">
        <w:rPr>
          <w:sz w:val="28"/>
          <w:szCs w:val="28"/>
        </w:rPr>
        <w:t>"</w:t>
      </w:r>
      <w:r w:rsidR="00F307DA">
        <w:rPr>
          <w:sz w:val="28"/>
          <w:szCs w:val="28"/>
          <w:lang w:val="ru-RU"/>
        </w:rPr>
        <w:t xml:space="preserve">, </w:t>
      </w:r>
      <w:r w:rsidRPr="00060049" w:rsidR="00060049">
        <w:rPr>
          <w:sz w:val="28"/>
          <w:szCs w:val="28"/>
        </w:rPr>
        <w:t>что</w:t>
      </w:r>
      <w:r w:rsidRPr="00060049" w:rsidR="00060049">
        <w:rPr>
          <w:sz w:val="28"/>
          <w:szCs w:val="28"/>
        </w:rPr>
        <w:t xml:space="preserve"> </w:t>
      </w:r>
      <w:r w:rsidRPr="00060049" w:rsidR="00060049">
        <w:rPr>
          <w:sz w:val="28"/>
          <w:szCs w:val="28"/>
        </w:rPr>
        <w:t>образует</w:t>
      </w:r>
      <w:r w:rsidRPr="00060049" w:rsidR="00060049">
        <w:rPr>
          <w:sz w:val="28"/>
          <w:szCs w:val="28"/>
        </w:rPr>
        <w:t xml:space="preserve"> состав </w:t>
      </w:r>
      <w:r w:rsidRPr="00060049" w:rsidR="00060049">
        <w:rPr>
          <w:sz w:val="28"/>
          <w:szCs w:val="28"/>
        </w:rPr>
        <w:t>административного</w:t>
      </w:r>
      <w:r w:rsidRPr="00060049" w:rsidR="00060049">
        <w:rPr>
          <w:sz w:val="28"/>
          <w:szCs w:val="28"/>
        </w:rPr>
        <w:t xml:space="preserve"> </w:t>
      </w:r>
      <w:r w:rsidRPr="00060049" w:rsidR="00060049">
        <w:rPr>
          <w:sz w:val="28"/>
          <w:szCs w:val="28"/>
        </w:rPr>
        <w:t>правонарушения</w:t>
      </w:r>
      <w:r w:rsidRPr="00060049" w:rsidR="00060049">
        <w:rPr>
          <w:sz w:val="28"/>
          <w:szCs w:val="28"/>
        </w:rPr>
        <w:t xml:space="preserve">, </w:t>
      </w:r>
      <w:r w:rsidRPr="00060049" w:rsidR="00060049">
        <w:rPr>
          <w:sz w:val="28"/>
          <w:szCs w:val="28"/>
        </w:rPr>
        <w:t>предусмотренного</w:t>
      </w:r>
      <w:r w:rsidRPr="00060049" w:rsidR="00060049">
        <w:rPr>
          <w:sz w:val="28"/>
          <w:szCs w:val="28"/>
        </w:rPr>
        <w:t xml:space="preserve"> </w:t>
      </w:r>
      <w:r w:rsidRPr="00060049" w:rsidR="00060049">
        <w:rPr>
          <w:sz w:val="28"/>
          <w:szCs w:val="28"/>
          <w:lang w:val="ru-RU"/>
        </w:rPr>
        <w:t>ч. 2 ст. 14.1</w:t>
      </w:r>
      <w:r w:rsidRPr="00060049" w:rsidR="00060049">
        <w:rPr>
          <w:sz w:val="28"/>
          <w:szCs w:val="28"/>
        </w:rPr>
        <w:t xml:space="preserve"> </w:t>
      </w:r>
      <w:r w:rsidRPr="00060049" w:rsidR="00060049">
        <w:rPr>
          <w:sz w:val="28"/>
          <w:szCs w:val="28"/>
        </w:rPr>
        <w:t>КоАП</w:t>
      </w:r>
      <w:r w:rsidRPr="00060049" w:rsidR="00060049">
        <w:rPr>
          <w:sz w:val="28"/>
          <w:szCs w:val="28"/>
        </w:rPr>
        <w:t xml:space="preserve"> РФ</w:t>
      </w:r>
      <w:r w:rsidR="00F307DA">
        <w:rPr>
          <w:sz w:val="28"/>
          <w:szCs w:val="28"/>
          <w:lang w:val="ru-RU"/>
        </w:rPr>
        <w:t>.</w:t>
      </w:r>
    </w:p>
    <w:p w:rsidR="00E3513D" w:rsidP="00E3513D">
      <w:pPr>
        <w:autoSpaceDE w:val="0"/>
        <w:autoSpaceDN w:val="0"/>
        <w:adjustRightInd w:val="0"/>
        <w:ind w:firstLine="570"/>
        <w:jc w:val="both"/>
        <w:rPr>
          <w:rFonts w:eastAsia="SimSun"/>
          <w:color w:val="000000" w:themeColor="text1"/>
          <w:sz w:val="28"/>
          <w:szCs w:val="28"/>
          <w:lang w:eastAsia="zh-CN"/>
        </w:rPr>
      </w:pPr>
      <w:r>
        <w:rPr>
          <w:sz w:val="28"/>
          <w:szCs w:val="28"/>
        </w:rPr>
        <w:t>Колесникова Ю.Д</w:t>
      </w:r>
      <w:r w:rsidR="009D7597">
        <w:rPr>
          <w:sz w:val="28"/>
          <w:szCs w:val="28"/>
        </w:rPr>
        <w:t>.</w:t>
      </w:r>
      <w:r>
        <w:rPr>
          <w:sz w:val="28"/>
          <w:szCs w:val="28"/>
        </w:rPr>
        <w:t xml:space="preserve"> </w:t>
      </w:r>
      <w:r>
        <w:rPr>
          <w:rFonts w:eastAsia="SimSun"/>
          <w:color w:val="000000" w:themeColor="text1"/>
          <w:sz w:val="28"/>
          <w:szCs w:val="28"/>
          <w:lang w:eastAsia="zh-CN"/>
        </w:rPr>
        <w:t>надлежащим образом уведомлялась о времени и месте рассмотрения дела, однако в суд не явилась, о причинах неявки суду не сообщила.</w:t>
      </w:r>
    </w:p>
    <w:p w:rsidR="00F307DA" w:rsidP="00F307DA">
      <w:pPr>
        <w:autoSpaceDE w:val="0"/>
        <w:autoSpaceDN w:val="0"/>
        <w:adjustRightInd w:val="0"/>
        <w:ind w:firstLine="570"/>
        <w:jc w:val="both"/>
        <w:rPr>
          <w:rFonts w:eastAsia="SimSun"/>
          <w:color w:val="000000" w:themeColor="text1"/>
          <w:sz w:val="28"/>
          <w:szCs w:val="28"/>
          <w:lang w:eastAsia="zh-CN"/>
        </w:rPr>
      </w:pPr>
      <w:r>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C92AC2" w:rsidRPr="00C92AC2" w:rsidP="00F307DA">
      <w:pPr>
        <w:autoSpaceDE w:val="0"/>
        <w:autoSpaceDN w:val="0"/>
        <w:adjustRightInd w:val="0"/>
        <w:ind w:firstLine="570"/>
        <w:jc w:val="both"/>
        <w:rPr>
          <w:rFonts w:eastAsia="SimSun"/>
          <w:color w:val="000000" w:themeColor="text1"/>
          <w:sz w:val="28"/>
          <w:szCs w:val="28"/>
          <w:lang w:eastAsia="zh-CN"/>
        </w:rPr>
      </w:pPr>
      <w:r w:rsidRPr="00C92AC2">
        <w:rPr>
          <w:sz w:val="28"/>
          <w:szCs w:val="28"/>
        </w:rPr>
        <w:t>Изучив материалы дела, оценив представленные доказательства в совокупности, суд приходит к следующему.</w:t>
      </w:r>
    </w:p>
    <w:p w:rsidR="00F307DA" w:rsidP="00F307DA">
      <w:pPr>
        <w:autoSpaceDE w:val="0"/>
        <w:autoSpaceDN w:val="0"/>
        <w:adjustRightInd w:val="0"/>
        <w:ind w:firstLine="570"/>
        <w:jc w:val="both"/>
        <w:rPr>
          <w:sz w:val="28"/>
          <w:szCs w:val="28"/>
        </w:rPr>
      </w:pPr>
      <w:r w:rsidRPr="00F307DA">
        <w:rPr>
          <w:sz w:val="28"/>
          <w:szCs w:val="28"/>
        </w:rPr>
        <w:t>В силу п.</w:t>
      </w:r>
      <w:r w:rsidRPr="007011DE">
        <w:rPr>
          <w:sz w:val="28"/>
          <w:szCs w:val="28"/>
        </w:rPr>
        <w:t xml:space="preserve"> </w:t>
      </w:r>
      <w:r w:rsidRPr="00F307DA">
        <w:rPr>
          <w:sz w:val="28"/>
          <w:szCs w:val="28"/>
        </w:rPr>
        <w:t>46</w:t>
      </w:r>
      <w:r w:rsidRPr="007011DE">
        <w:rPr>
          <w:sz w:val="28"/>
          <w:szCs w:val="28"/>
        </w:rPr>
        <w:t xml:space="preserve"> </w:t>
      </w:r>
      <w:r w:rsidRPr="00F307DA">
        <w:rPr>
          <w:sz w:val="28"/>
          <w:szCs w:val="28"/>
        </w:rPr>
        <w:t>ст. 12 Федерального закона от 04.05.2011 N 99-ФЗ (ред. от 15.04.2019) "О лицензировании отдельных видов деятельности" в соответствии с настоящим Федеральным законом лицензированию подлежат следующие виды деятельности, в том числе медицинская деятельность</w:t>
      </w:r>
      <w:r w:rsidRPr="007011DE">
        <w:rPr>
          <w:sz w:val="28"/>
          <w:szCs w:val="28"/>
        </w:rPr>
        <w:t xml:space="preserve"> </w:t>
      </w:r>
      <w:r w:rsidRPr="00F307DA">
        <w:rPr>
          <w:sz w:val="28"/>
          <w:szCs w:val="28"/>
        </w:rPr>
        <w:t>(за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w:t>
      </w:r>
      <w:r w:rsidRPr="007011DE">
        <w:rPr>
          <w:sz w:val="28"/>
          <w:szCs w:val="28"/>
        </w:rPr>
        <w:t>новационного центра "</w:t>
      </w:r>
      <w:r w:rsidRPr="007011DE">
        <w:rPr>
          <w:sz w:val="28"/>
          <w:szCs w:val="28"/>
        </w:rPr>
        <w:t>Сколково</w:t>
      </w:r>
      <w:r w:rsidRPr="007011DE">
        <w:rPr>
          <w:sz w:val="28"/>
          <w:szCs w:val="28"/>
        </w:rPr>
        <w:t>").</w:t>
      </w:r>
    </w:p>
    <w:p w:rsidR="007011DE" w:rsidRPr="007011DE" w:rsidP="007011DE">
      <w:pPr>
        <w:ind w:firstLine="540"/>
        <w:jc w:val="both"/>
        <w:rPr>
          <w:rFonts w:ascii="Verdana" w:hAnsi="Verdana"/>
          <w:sz w:val="28"/>
          <w:szCs w:val="28"/>
        </w:rPr>
      </w:pPr>
      <w:r w:rsidRPr="007011DE">
        <w:rPr>
          <w:sz w:val="28"/>
          <w:szCs w:val="28"/>
        </w:rPr>
        <w:t>Согласно Приложения к Положению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r w:rsidRPr="007011DE">
        <w:rPr>
          <w:sz w:val="28"/>
          <w:szCs w:val="28"/>
        </w:rPr>
        <w:t>Сколково</w:t>
      </w:r>
      <w:r w:rsidRPr="007011DE">
        <w:rPr>
          <w:sz w:val="28"/>
          <w:szCs w:val="28"/>
        </w:rPr>
        <w:t xml:space="preserve">"), к перечню работ (услуг), составляющих медицинскую деятельность, относятся работы </w:t>
      </w:r>
      <w:r w:rsidRPr="007011DE">
        <w:rPr>
          <w:sz w:val="28"/>
          <w:szCs w:val="28"/>
        </w:rPr>
        <w:t>по</w:t>
      </w:r>
      <w:r w:rsidRPr="007011DE">
        <w:rPr>
          <w:sz w:val="28"/>
          <w:szCs w:val="28"/>
        </w:rPr>
        <w:t>:</w:t>
      </w:r>
    </w:p>
    <w:p w:rsidR="007011DE" w:rsidRPr="007011DE" w:rsidP="007011DE">
      <w:pPr>
        <w:ind w:firstLine="540"/>
        <w:jc w:val="both"/>
        <w:rPr>
          <w:rFonts w:ascii="Verdana" w:hAnsi="Verdana"/>
          <w:sz w:val="28"/>
          <w:szCs w:val="28"/>
        </w:rPr>
      </w:pPr>
      <w:r w:rsidRPr="007011DE">
        <w:rPr>
          <w:sz w:val="28"/>
          <w:szCs w:val="28"/>
        </w:rPr>
        <w:t>авиационной и космической медицине, акушерскому делу,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(использованию вспомогательных репродуктивных технологий), акушерству и гинекологии (искусственному прерыванию беременности), аллергологии и иммунологии, анестезиологии и реаниматологии, бактериологии, вакцинации (проведению профилактических прививок), вирусологии, водолазной медицине, военно-врачебной экспертизе, врачебно-летной экспертизе, гастроэнтерологии, гематологии, генетике, гериатрии, гигиене в стоматологии, гигиеническому воспитанию, гистологии</w:t>
      </w:r>
      <w:r w:rsidRPr="007011DE">
        <w:rPr>
          <w:sz w:val="28"/>
          <w:szCs w:val="28"/>
        </w:rPr>
        <w:t xml:space="preserve">, </w:t>
      </w:r>
      <w:r w:rsidRPr="007011DE">
        <w:rPr>
          <w:sz w:val="28"/>
          <w:szCs w:val="28"/>
        </w:rPr>
        <w:t>дезинфектологии</w:t>
      </w:r>
      <w:r w:rsidRPr="007011DE">
        <w:rPr>
          <w:sz w:val="28"/>
          <w:szCs w:val="28"/>
        </w:rPr>
        <w:t xml:space="preserve">, </w:t>
      </w:r>
      <w:r w:rsidRPr="007011DE">
        <w:rPr>
          <w:sz w:val="28"/>
          <w:szCs w:val="28"/>
        </w:rPr>
        <w:t>дерматовенерологии</w:t>
      </w:r>
      <w:r w:rsidRPr="007011DE">
        <w:rPr>
          <w:sz w:val="28"/>
          <w:szCs w:val="28"/>
        </w:rPr>
        <w:t xml:space="preserve">, детской кардиологии, детской онкологии, детской урологии-андрологии, детской хирургии, детской эндокринологии, </w:t>
      </w:r>
      <w:r w:rsidRPr="007011DE">
        <w:rPr>
          <w:sz w:val="28"/>
          <w:szCs w:val="28"/>
        </w:rPr>
        <w:t>диабетологии</w:t>
      </w:r>
      <w:r w:rsidRPr="007011DE">
        <w:rPr>
          <w:sz w:val="28"/>
          <w:szCs w:val="28"/>
        </w:rPr>
        <w:t xml:space="preserve">, диетологии, забору гемопоэтических стволовых клеток, забору, </w:t>
      </w:r>
      <w:r w:rsidRPr="007011DE">
        <w:rPr>
          <w:sz w:val="28"/>
          <w:szCs w:val="28"/>
        </w:rPr>
        <w:t>криоконсервации</w:t>
      </w:r>
      <w:r w:rsidRPr="007011DE">
        <w:rPr>
          <w:sz w:val="28"/>
          <w:szCs w:val="28"/>
        </w:rPr>
        <w:t xml:space="preserve"> и хранению половых клеток и тканей репродуктивных органов, заготовке, хранению донорской крови и (или) ее компонентов, изъятию и хранению органов и (или) тканей человека для трансплантации, инфекционным болезням, кардиологии, клинической лабораторной диагностике, клинической микологии, клинической фармакологии, </w:t>
      </w:r>
      <w:r w:rsidRPr="007011DE">
        <w:rPr>
          <w:sz w:val="28"/>
          <w:szCs w:val="28"/>
        </w:rPr>
        <w:t>колопроктологии</w:t>
      </w:r>
      <w:r w:rsidRPr="007011DE">
        <w:rPr>
          <w:sz w:val="28"/>
          <w:szCs w:val="28"/>
        </w:rPr>
        <w:t>, косметологии, лабораторной генетике</w:t>
      </w:r>
      <w:r w:rsidRPr="007011DE">
        <w:rPr>
          <w:sz w:val="28"/>
          <w:szCs w:val="28"/>
        </w:rPr>
        <w:t xml:space="preserve">, </w:t>
      </w:r>
      <w:r w:rsidRPr="007011DE">
        <w:rPr>
          <w:sz w:val="28"/>
          <w:szCs w:val="28"/>
        </w:rPr>
        <w:t xml:space="preserve">лабораторной микологии, лабораторной диагностике, лабораторному делу, лечебной физкультуре и спортивной медицине, </w:t>
      </w:r>
      <w:r w:rsidRPr="007011DE">
        <w:rPr>
          <w:sz w:val="28"/>
          <w:szCs w:val="28"/>
        </w:rPr>
        <w:t>лечебной физкультуре, лечебному делу, мануальной терапии, медико-социальной экспертизе, медико-социальной помощи, медицинской генетике, медицинским осмотрам (предварительным, периодическим), медицинским осмотрам (предполетным, послеполетным), медицинским осмотрам (</w:t>
      </w:r>
      <w:r w:rsidRPr="007011DE">
        <w:rPr>
          <w:sz w:val="28"/>
          <w:szCs w:val="28"/>
        </w:rPr>
        <w:t>предрейсовым</w:t>
      </w:r>
      <w:r w:rsidRPr="007011DE">
        <w:rPr>
          <w:sz w:val="28"/>
          <w:szCs w:val="28"/>
        </w:rPr>
        <w:t xml:space="preserve">, </w:t>
      </w:r>
      <w:r w:rsidRPr="007011DE">
        <w:rPr>
          <w:sz w:val="28"/>
          <w:szCs w:val="28"/>
        </w:rPr>
        <w:t>послерейсовым</w:t>
      </w:r>
      <w:r w:rsidRPr="007011DE">
        <w:rPr>
          <w:sz w:val="28"/>
          <w:szCs w:val="28"/>
        </w:rPr>
        <w:t>), медицинским осмотрам (</w:t>
      </w:r>
      <w:r w:rsidRPr="007011DE">
        <w:rPr>
          <w:sz w:val="28"/>
          <w:szCs w:val="28"/>
        </w:rPr>
        <w:t>предсменным</w:t>
      </w:r>
      <w:r w:rsidRPr="007011DE">
        <w:rPr>
          <w:sz w:val="28"/>
          <w:szCs w:val="28"/>
        </w:rPr>
        <w:t xml:space="preserve">, </w:t>
      </w:r>
      <w:r w:rsidRPr="007011DE">
        <w:rPr>
          <w:sz w:val="28"/>
          <w:szCs w:val="28"/>
        </w:rPr>
        <w:t>послесменным</w:t>
      </w:r>
      <w:r w:rsidRPr="007011DE">
        <w:rPr>
          <w:sz w:val="28"/>
          <w:szCs w:val="28"/>
        </w:rPr>
        <w:t>), медицинским осмотрам профилактическим, медицинскому освидетельствованию кандидатов в усыновители, опекуны (попечители) или приемные родители, медицинскому освидетельствованию на выявление ВИЧ-инфекции, медицинскому освидетельствованию на</w:t>
      </w:r>
      <w:r w:rsidRPr="007011DE">
        <w:rPr>
          <w:sz w:val="28"/>
          <w:szCs w:val="28"/>
        </w:rPr>
        <w:t xml:space="preserve"> </w:t>
      </w:r>
      <w:r w:rsidRPr="007011DE">
        <w:rPr>
          <w:sz w:val="28"/>
          <w:szCs w:val="28"/>
        </w:rPr>
        <w:t>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 или вида на жительство, или разрешения на работу в Российской Федерации,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медицинскому освидетельствованию на состояние</w:t>
      </w:r>
      <w:r w:rsidRPr="007011DE">
        <w:rPr>
          <w:sz w:val="28"/>
          <w:szCs w:val="28"/>
        </w:rPr>
        <w:t xml:space="preserve"> </w:t>
      </w:r>
      <w:r w:rsidRPr="007011DE">
        <w:rPr>
          <w:sz w:val="28"/>
          <w:szCs w:val="28"/>
        </w:rPr>
        <w:t xml:space="preserve">опьянения (алкогольного, наркотического или иного токсического), медицинской оптике, медицинской статистике, медицинскому массажу, медицинской реабилитации, наркологии, неврологии, нейрохирургии, неонатологии, неотложной медицинской помощи, нефрологии, общей врачебной практике (семейной медицине), общей практике, онкологии, операционному делу, организации сестринского дела, организации здравоохранения и общественному здоровью, ортодонтии, </w:t>
      </w:r>
      <w:r w:rsidRPr="007011DE">
        <w:rPr>
          <w:sz w:val="28"/>
          <w:szCs w:val="28"/>
        </w:rPr>
        <w:t>остеопатии</w:t>
      </w:r>
      <w:r w:rsidRPr="007011DE">
        <w:rPr>
          <w:sz w:val="28"/>
          <w:szCs w:val="28"/>
        </w:rPr>
        <w:t xml:space="preserve">, оториноларингологии (за исключением </w:t>
      </w:r>
      <w:r w:rsidRPr="007011DE">
        <w:rPr>
          <w:sz w:val="28"/>
          <w:szCs w:val="28"/>
        </w:rPr>
        <w:t>кохлеарной</w:t>
      </w:r>
      <w:r w:rsidRPr="007011DE">
        <w:rPr>
          <w:sz w:val="28"/>
          <w:szCs w:val="28"/>
        </w:rPr>
        <w:t xml:space="preserve"> имплантации), оториноларингологии (</w:t>
      </w:r>
      <w:r w:rsidRPr="007011DE">
        <w:rPr>
          <w:sz w:val="28"/>
          <w:szCs w:val="28"/>
        </w:rPr>
        <w:t>кохлеарной</w:t>
      </w:r>
      <w:r w:rsidRPr="007011DE">
        <w:rPr>
          <w:sz w:val="28"/>
          <w:szCs w:val="28"/>
        </w:rPr>
        <w:t xml:space="preserve"> имплантации), офтальмологии, паразитологии, патологической анатомии, педиатрии, пластической хирургии, </w:t>
      </w:r>
      <w:r w:rsidRPr="007011DE">
        <w:rPr>
          <w:sz w:val="28"/>
          <w:szCs w:val="28"/>
        </w:rPr>
        <w:t>профпатологии</w:t>
      </w:r>
      <w:r w:rsidRPr="007011DE">
        <w:rPr>
          <w:sz w:val="28"/>
          <w:szCs w:val="28"/>
        </w:rPr>
        <w:t>, психиатрическому освидетельствованию</w:t>
      </w:r>
      <w:r w:rsidRPr="007011DE">
        <w:rPr>
          <w:sz w:val="28"/>
          <w:szCs w:val="28"/>
        </w:rPr>
        <w:t xml:space="preserve">, </w:t>
      </w:r>
      <w:r w:rsidRPr="007011DE">
        <w:rPr>
          <w:sz w:val="28"/>
          <w:szCs w:val="28"/>
        </w:rPr>
        <w:t xml:space="preserve">психиатрии, психиатрии-наркологии, психотерапии, пульмонологии, радиологии, радиотерапии, реаниматологии, ревматологии, рентгенологии, </w:t>
      </w:r>
      <w:r w:rsidRPr="007011DE">
        <w:rPr>
          <w:sz w:val="28"/>
          <w:szCs w:val="28"/>
        </w:rPr>
        <w:t>рентгенэндоваскулярной</w:t>
      </w:r>
      <w:r w:rsidRPr="007011DE">
        <w:rPr>
          <w:sz w:val="28"/>
          <w:szCs w:val="28"/>
        </w:rPr>
        <w:t xml:space="preserve"> диагностике и лечению, рефлексотерапии, санитарно-гигиеническим лабораторным исследованиям, сексологии, сердечно-сосудистой хирургии, сестринскому делу, сестринскому делу в косметологии, сестринскому делу в педиатрии, скорой медицинской помощи, стоматологии, стоматологии детской, стоматологии общей практики, стоматологии ортопедической, стоматологии профилактической, стоматологии терапевтической, стоматологии хирургической, судебно-медицинской экспертизе, судебно-медицинской экспертизе вещественных доказательств и исследованию биологических объектов (биохимической, генетической, медико-криминалистической</w:t>
      </w:r>
      <w:r w:rsidRPr="007011DE">
        <w:rPr>
          <w:sz w:val="28"/>
          <w:szCs w:val="28"/>
        </w:rPr>
        <w:t xml:space="preserve">, </w:t>
      </w:r>
      <w:r w:rsidRPr="007011DE">
        <w:rPr>
          <w:sz w:val="28"/>
          <w:szCs w:val="28"/>
        </w:rPr>
        <w:t>спектрографической, судебно-биологической, судебно-гистологической, судебно-химической, судебно-цитологической, химико-токсикологической), судебно-медицинской экспертизе и исследованию трупа, судебно-медицинской экспертизе и обследованию потерпевших, обвиняемых и других лиц, судебно-психиатрической экспертизе:</w:t>
      </w:r>
    </w:p>
    <w:p w:rsidR="007F1173" w:rsidP="007F1173">
      <w:pPr>
        <w:ind w:firstLine="540"/>
        <w:jc w:val="both"/>
        <w:rPr>
          <w:sz w:val="28"/>
          <w:szCs w:val="28"/>
        </w:rPr>
      </w:pPr>
      <w:r w:rsidRPr="007011DE">
        <w:rPr>
          <w:sz w:val="28"/>
          <w:szCs w:val="28"/>
        </w:rPr>
        <w:t xml:space="preserve">однородной амбулаторной судебно-психиатрической экспертизе комплексной амбулаторной судебно-психиатрической экспертизе однородной стационарной судебно-психиатрической экспертизе комплексной стационарной судебно-психиатрической экспертизе (психолого-психиатрической, </w:t>
      </w:r>
      <w:r w:rsidRPr="007011DE">
        <w:rPr>
          <w:sz w:val="28"/>
          <w:szCs w:val="28"/>
        </w:rPr>
        <w:t>сексолого</w:t>
      </w:r>
      <w:r w:rsidRPr="007011DE">
        <w:rPr>
          <w:sz w:val="28"/>
          <w:szCs w:val="28"/>
        </w:rPr>
        <w:t xml:space="preserve">-психиатрической) </w:t>
      </w:r>
      <w:r w:rsidRPr="007011DE">
        <w:rPr>
          <w:sz w:val="28"/>
          <w:szCs w:val="28"/>
        </w:rPr>
        <w:t>сурдологии</w:t>
      </w:r>
      <w:r w:rsidRPr="007011DE">
        <w:rPr>
          <w:sz w:val="28"/>
          <w:szCs w:val="28"/>
        </w:rPr>
        <w:t>-оториноларингологии, терапии, токсикологии, торакальной хирургии, травматологии и ортопедии, трансплантации костного мозга и гемопоэтических стволовых клеток, транспортировке гемопоэтических стволовых клеток и костного мозга, транспортировке половых клеток и (или) тканей репродуктивных органов, транспортировке органов и (или) тканей человека для трансплантации, трансфузиологии, ультразвуковой диагностике, управлению</w:t>
      </w:r>
      <w:r w:rsidRPr="007011DE">
        <w:rPr>
          <w:sz w:val="28"/>
          <w:szCs w:val="28"/>
        </w:rPr>
        <w:t xml:space="preserve"> </w:t>
      </w:r>
      <w:r w:rsidRPr="007011DE">
        <w:rPr>
          <w:sz w:val="28"/>
          <w:szCs w:val="28"/>
        </w:rPr>
        <w:t>сестринской деятельностью, урологии, физиотерапии, фтизиатрии, функциональной диагностике, хирургии, хирургии (абдоминальной), хирургии (</w:t>
      </w:r>
      <w:r w:rsidRPr="007011DE">
        <w:rPr>
          <w:sz w:val="28"/>
          <w:szCs w:val="28"/>
        </w:rPr>
        <w:t>комбустиологии</w:t>
      </w:r>
      <w:r w:rsidRPr="007011DE">
        <w:rPr>
          <w:sz w:val="28"/>
          <w:szCs w:val="28"/>
        </w:rPr>
        <w:t>), хирургии (трансплантации органов и (или) тканей), хранению гемопоэтических стволовых клеток, челюстно-лицевой хирургии, экспертизе временной нетрудоспособности, экспертизе качества медицинской помощи, экспертизе профессиональной пригодности, экспертизе связи заболевания с профессией, эндокринологии, эндоскопии, энтомологии, эпидемиологии.</w:t>
      </w:r>
    </w:p>
    <w:p w:rsidR="00C92AC2" w:rsidP="00C92AC2">
      <w:pPr>
        <w:ind w:firstLine="540"/>
        <w:jc w:val="both"/>
        <w:rPr>
          <w:sz w:val="28"/>
          <w:szCs w:val="28"/>
        </w:rPr>
      </w:pPr>
      <w:r>
        <w:rPr>
          <w:sz w:val="28"/>
          <w:szCs w:val="28"/>
        </w:rPr>
        <w:t>Согласно п</w:t>
      </w:r>
      <w:r w:rsidRPr="00C92AC2">
        <w:rPr>
          <w:sz w:val="28"/>
          <w:szCs w:val="28"/>
        </w:rPr>
        <w:t>. 47 ст. 1 Федерального закона от 04.05.2011 N 99-ФЗ "О лицензировании отдельных видов деятельности", фармацевтическая деятельность подлежит лицензированию.</w:t>
      </w:r>
    </w:p>
    <w:p w:rsidR="007F1173" w:rsidRPr="007F1173" w:rsidP="007F1173">
      <w:pPr>
        <w:ind w:firstLine="540"/>
        <w:jc w:val="both"/>
        <w:rPr>
          <w:rFonts w:ascii="Verdana" w:hAnsi="Verdana"/>
          <w:sz w:val="28"/>
          <w:szCs w:val="28"/>
        </w:rPr>
      </w:pPr>
      <w:r w:rsidRPr="007F1173">
        <w:rPr>
          <w:sz w:val="28"/>
          <w:szCs w:val="28"/>
        </w:rPr>
        <w:t>Фармацевтическая деятельность осуществляется организациями оптовой торговли лекарственными средствами,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r w:rsidRPr="007F1173">
        <w:rPr>
          <w:sz w:val="28"/>
          <w:szCs w:val="28"/>
        </w:rPr>
        <w:t xml:space="preserve"> (п. 1 ст. 52 Федерального закона от 12 апреля 2010 года N 61-ФЗ "Об обращении лекарственных средств").</w:t>
      </w:r>
    </w:p>
    <w:p w:rsidR="007F1173" w:rsidP="007F1173">
      <w:pPr>
        <w:ind w:firstLine="540"/>
        <w:jc w:val="both"/>
        <w:rPr>
          <w:sz w:val="28"/>
          <w:szCs w:val="28"/>
        </w:rPr>
      </w:pPr>
      <w:r w:rsidRPr="007F1173">
        <w:rPr>
          <w:sz w:val="28"/>
          <w:szCs w:val="28"/>
        </w:rPr>
        <w:t>Согласно п. 2 Положения о лицензировании фармацевтической деятельности, утвержденного постановлением Правительства РФ от 22 декабря 2011 года N 1081 "О лицензировании фармацевтической деятельности" фармацевтическая деятельность включает работы и услуги согласно приложению.</w:t>
      </w:r>
    </w:p>
    <w:p w:rsidR="007F1173" w:rsidRPr="007F1173" w:rsidP="007F1173">
      <w:pPr>
        <w:ind w:firstLine="540"/>
        <w:jc w:val="both"/>
        <w:rPr>
          <w:rFonts w:ascii="Verdana" w:hAnsi="Verdana"/>
          <w:sz w:val="28"/>
          <w:szCs w:val="28"/>
        </w:rPr>
      </w:pPr>
      <w:r w:rsidRPr="007F1173">
        <w:rPr>
          <w:sz w:val="28"/>
          <w:szCs w:val="28"/>
        </w:rPr>
        <w:t>Указанным приложением предусмотрен перечень выполняемых работ, оказываемых услуг, составляющих фармацевтическую деятельность. В сфере обращения лекарственных сре</w:t>
      </w:r>
      <w:r w:rsidRPr="007F1173">
        <w:rPr>
          <w:sz w:val="28"/>
          <w:szCs w:val="28"/>
        </w:rPr>
        <w:t>дств дл</w:t>
      </w:r>
      <w:r w:rsidRPr="007F1173">
        <w:rPr>
          <w:sz w:val="28"/>
          <w:szCs w:val="28"/>
        </w:rPr>
        <w:t xml:space="preserve">я медицинского применения относятся, в том числе, хранение лекарственных средств для медицинского применения; хранение лекарственных препаратов для медицинского применения; </w:t>
      </w:r>
      <w:r w:rsidRPr="007F1173">
        <w:rPr>
          <w:sz w:val="28"/>
          <w:szCs w:val="28"/>
        </w:rPr>
        <w:t>перевозка лекарственных средств для медицинского применения; перевозка лекарственных препаратов для медицинского применения; розничная торговля лекарственными препаратами для медицинского применения; отпуск лекарственных препаратов для медицинского применения.</w:t>
      </w:r>
    </w:p>
    <w:p w:rsidR="007F1173" w:rsidRPr="007F1173" w:rsidP="007F1173">
      <w:pPr>
        <w:ind w:firstLine="540"/>
        <w:jc w:val="both"/>
        <w:rPr>
          <w:rFonts w:ascii="Verdana" w:hAnsi="Verdana"/>
          <w:sz w:val="28"/>
          <w:szCs w:val="28"/>
        </w:rPr>
      </w:pPr>
      <w:r w:rsidRPr="007F1173">
        <w:rPr>
          <w:sz w:val="28"/>
          <w:szCs w:val="28"/>
        </w:rPr>
        <w:t xml:space="preserve">Согласно подпункту "г" пункта 5 Положения, в качестве лицензионных требований и условий предусмотрено соблюдение лицензиатом, осуществляющим розничную торговлю лекарственными препаратами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 правил отпуска лекарственных препаратов для медицинского применения аптечными </w:t>
      </w:r>
      <w:r w:rsidR="00E05886">
        <w:rPr>
          <w:sz w:val="28"/>
          <w:szCs w:val="28"/>
        </w:rPr>
        <w:t xml:space="preserve">организациями, индивидуальными </w:t>
      </w:r>
      <w:r w:rsidRPr="007F1173">
        <w:rPr>
          <w:sz w:val="28"/>
          <w:szCs w:val="28"/>
        </w:rPr>
        <w:t>предпринимателями, имеющими лицензию на осуществление фармацевтической деятельности, правил отпуска наркотических средств и психотропных веществ, зарегистрированных в качестве</w:t>
      </w:r>
      <w:r w:rsidRPr="007F1173">
        <w:rPr>
          <w:sz w:val="28"/>
          <w:szCs w:val="28"/>
        </w:rPr>
        <w:t xml:space="preserve"> лекарственных препаратов, лекарственных препаратов, содержащих наркотические средства и психотропные вещества, требований части 6 статьи 55 Федерального закона "Об обращении лекарственных средств" и установленных предельных размеров розничных надбавок к фактическим отпускным ценам производителей на лекарственные препараты, включенные в перечень жизненно необходимых и важнейших лекарственных препаратов.</w:t>
      </w:r>
    </w:p>
    <w:p w:rsidR="007F1173" w:rsidRPr="007F1173" w:rsidP="007F1173">
      <w:pPr>
        <w:ind w:firstLine="540"/>
        <w:jc w:val="both"/>
        <w:rPr>
          <w:sz w:val="28"/>
          <w:szCs w:val="28"/>
        </w:rPr>
      </w:pPr>
      <w:r>
        <w:rPr>
          <w:sz w:val="28"/>
          <w:szCs w:val="28"/>
        </w:rPr>
        <w:t>Установлено, что в едином реестре лицензий, размещенном на официальном сайте Росздравнадзора, сведений о наличии</w:t>
      </w:r>
      <w:r w:rsidR="00DA1F62">
        <w:rPr>
          <w:sz w:val="28"/>
          <w:szCs w:val="28"/>
        </w:rPr>
        <w:t xml:space="preserve"> у </w:t>
      </w:r>
      <w:r w:rsidR="00C67193">
        <w:rPr>
          <w:sz w:val="28"/>
          <w:szCs w:val="28"/>
        </w:rPr>
        <w:t>«ИЗЪЯТО»</w:t>
      </w:r>
      <w:r w:rsidR="00C67193">
        <w:rPr>
          <w:sz w:val="28"/>
          <w:szCs w:val="28"/>
        </w:rPr>
        <w:t xml:space="preserve"> </w:t>
      </w:r>
      <w:r w:rsidR="00E05886">
        <w:rPr>
          <w:sz w:val="28"/>
          <w:szCs w:val="28"/>
        </w:rPr>
        <w:t>лицензий</w:t>
      </w:r>
      <w:r w:rsidR="00DA1F62">
        <w:rPr>
          <w:sz w:val="28"/>
          <w:szCs w:val="28"/>
        </w:rPr>
        <w:t xml:space="preserve"> на осуществление медицинской и фармацевтической деятельности отсутствуют.</w:t>
      </w:r>
    </w:p>
    <w:p w:rsidR="00DA1F62" w:rsidP="00DA1F62">
      <w:pPr>
        <w:autoSpaceDE w:val="0"/>
        <w:autoSpaceDN w:val="0"/>
        <w:adjustRightInd w:val="0"/>
        <w:ind w:firstLine="570"/>
        <w:jc w:val="both"/>
        <w:rPr>
          <w:iCs/>
          <w:sz w:val="28"/>
          <w:szCs w:val="28"/>
        </w:rPr>
      </w:pPr>
      <w:r>
        <w:rPr>
          <w:iCs/>
          <w:sz w:val="28"/>
          <w:szCs w:val="28"/>
        </w:rPr>
        <w:t xml:space="preserve">Фактические обстоятельства дела подтверждаются следующими доказательствами: </w:t>
      </w:r>
    </w:p>
    <w:p w:rsidR="00DA1F62" w:rsidP="00DA1F62">
      <w:pPr>
        <w:autoSpaceDE w:val="0"/>
        <w:autoSpaceDN w:val="0"/>
        <w:adjustRightInd w:val="0"/>
        <w:ind w:firstLine="570"/>
        <w:jc w:val="both"/>
        <w:rPr>
          <w:iCs/>
          <w:sz w:val="28"/>
          <w:szCs w:val="28"/>
        </w:rPr>
      </w:pPr>
      <w:r>
        <w:rPr>
          <w:iCs/>
          <w:sz w:val="28"/>
          <w:szCs w:val="28"/>
        </w:rPr>
        <w:t>- протоколом об административном правонарушении от 03.11.2020 года № 62;</w:t>
      </w:r>
    </w:p>
    <w:p w:rsidR="00DA1F62" w:rsidP="00DA1F62">
      <w:pPr>
        <w:autoSpaceDE w:val="0"/>
        <w:autoSpaceDN w:val="0"/>
        <w:adjustRightInd w:val="0"/>
        <w:ind w:firstLine="570"/>
        <w:jc w:val="both"/>
        <w:rPr>
          <w:iCs/>
          <w:sz w:val="28"/>
          <w:szCs w:val="28"/>
        </w:rPr>
      </w:pPr>
      <w:r>
        <w:rPr>
          <w:iCs/>
          <w:sz w:val="28"/>
          <w:szCs w:val="28"/>
        </w:rPr>
        <w:t xml:space="preserve">- должностной инструкцией директора медицинской организации от 07.07.2015 года; </w:t>
      </w:r>
    </w:p>
    <w:p w:rsidR="00DA1F62" w:rsidP="00DA1F62">
      <w:pPr>
        <w:autoSpaceDE w:val="0"/>
        <w:autoSpaceDN w:val="0"/>
        <w:adjustRightInd w:val="0"/>
        <w:ind w:firstLine="570"/>
        <w:jc w:val="both"/>
        <w:rPr>
          <w:iCs/>
          <w:sz w:val="28"/>
          <w:szCs w:val="28"/>
        </w:rPr>
      </w:pPr>
      <w:r>
        <w:rPr>
          <w:iCs/>
          <w:sz w:val="28"/>
          <w:szCs w:val="28"/>
        </w:rPr>
        <w:t>- актом проверки органом государственного контроля (надзора), органом муниципального контроля юридического лица, индивидуального предпринимателя от 30.10.2020 года № 35;</w:t>
      </w:r>
    </w:p>
    <w:p w:rsidR="00DA1F62" w:rsidP="00DA1F62">
      <w:pPr>
        <w:autoSpaceDE w:val="0"/>
        <w:autoSpaceDN w:val="0"/>
        <w:adjustRightInd w:val="0"/>
        <w:ind w:firstLine="570"/>
        <w:jc w:val="both"/>
        <w:rPr>
          <w:iCs/>
          <w:sz w:val="28"/>
          <w:szCs w:val="28"/>
        </w:rPr>
      </w:pPr>
      <w:r>
        <w:rPr>
          <w:iCs/>
          <w:sz w:val="28"/>
          <w:szCs w:val="28"/>
        </w:rPr>
        <w:t>- предписанием об устранении выявленных нарушений от 30.10.2020 года № 13.</w:t>
      </w:r>
    </w:p>
    <w:p w:rsidR="00E3513D" w:rsidP="00E3513D">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E05886">
        <w:rPr>
          <w:sz w:val="28"/>
          <w:szCs w:val="28"/>
        </w:rPr>
        <w:t>Колесниковой Ю.Д.</w:t>
      </w:r>
      <w:r>
        <w:rPr>
          <w:sz w:val="28"/>
          <w:szCs w:val="28"/>
        </w:rPr>
        <w:t xml:space="preserve"> в совершении административного правонарушения.</w:t>
      </w:r>
    </w:p>
    <w:p w:rsidR="00E3513D" w:rsidP="00E3513D">
      <w:pPr>
        <w:autoSpaceDE w:val="0"/>
        <w:autoSpaceDN w:val="0"/>
        <w:adjustRightInd w:val="0"/>
        <w:ind w:firstLine="570"/>
        <w:jc w:val="both"/>
        <w:rPr>
          <w:sz w:val="28"/>
          <w:szCs w:val="28"/>
        </w:rPr>
      </w:pPr>
      <w:r>
        <w:rPr>
          <w:sz w:val="28"/>
          <w:szCs w:val="28"/>
        </w:rPr>
        <w:t>Срок давности привлечения лица к административной ответственности, установленный статье</w:t>
      </w:r>
      <w:r w:rsidRPr="00237F25">
        <w:rPr>
          <w:sz w:val="28"/>
          <w:szCs w:val="28"/>
        </w:rPr>
        <w:t xml:space="preserve">й </w:t>
      </w:r>
      <w:hyperlink r:id="rId4" w:tgtFrame="_blank" w:tooltip="КОАП &gt;  Раздел I. Общие положения &gt; Глава 4. Назначение административного наказания &gt; Статья &lt;span class=" w:history="1">
        <w:r w:rsidRPr="00237F25">
          <w:rPr>
            <w:rStyle w:val="Hyperlink"/>
            <w:sz w:val="28"/>
            <w:szCs w:val="28"/>
            <w:u w:val="none"/>
          </w:rPr>
          <w:t>4.5 КоАП</w:t>
        </w:r>
      </w:hyperlink>
      <w:r>
        <w:rPr>
          <w:sz w:val="28"/>
          <w:szCs w:val="28"/>
        </w:rPr>
        <w:t xml:space="preserve"> РФ, не истек, обстоятельств, исключающих производство по делу об административном правонарушении, не имеется.</w:t>
      </w:r>
    </w:p>
    <w:p w:rsidR="00E3513D" w:rsidP="00E3513D">
      <w:pPr>
        <w:autoSpaceDE w:val="0"/>
        <w:autoSpaceDN w:val="0"/>
        <w:adjustRightInd w:val="0"/>
        <w:ind w:firstLine="570"/>
        <w:jc w:val="both"/>
        <w:rPr>
          <w:sz w:val="28"/>
          <w:szCs w:val="28"/>
        </w:rPr>
      </w:pPr>
      <w:r>
        <w:rPr>
          <w:rFonts w:eastAsia="SimSun"/>
          <w:sz w:val="28"/>
          <w:szCs w:val="28"/>
          <w:lang w:eastAsia="zh-CN"/>
        </w:rPr>
        <w:t>При назначении наказания учитывается характер совершенного правонарушения и</w:t>
      </w:r>
      <w:r>
        <w:rPr>
          <w:sz w:val="28"/>
          <w:szCs w:val="28"/>
        </w:rPr>
        <w:t xml:space="preserve"> личность</w:t>
      </w:r>
      <w:r>
        <w:rPr>
          <w:rFonts w:eastAsia="SimSun"/>
          <w:sz w:val="28"/>
          <w:szCs w:val="28"/>
          <w:lang w:eastAsia="zh-CN"/>
        </w:rPr>
        <w:t xml:space="preserve"> </w:t>
      </w:r>
      <w:r w:rsidR="00DA1F62">
        <w:rPr>
          <w:sz w:val="28"/>
          <w:szCs w:val="28"/>
        </w:rPr>
        <w:t>Колесниковой Ю.Д.,</w:t>
      </w:r>
      <w:r w:rsidR="00237F25">
        <w:rPr>
          <w:sz w:val="28"/>
          <w:szCs w:val="28"/>
        </w:rPr>
        <w:t xml:space="preserve"> </w:t>
      </w:r>
      <w:r>
        <w:rPr>
          <w:sz w:val="28"/>
          <w:szCs w:val="28"/>
        </w:rPr>
        <w:t xml:space="preserve">которая впервые привлекается к административной ответственности в области </w:t>
      </w:r>
      <w:r>
        <w:rPr>
          <w:sz w:val="28"/>
          <w:szCs w:val="28"/>
        </w:rPr>
        <w:t>предпринимательской деятельности и деятельности саморегулируемых организаций.</w:t>
      </w:r>
    </w:p>
    <w:p w:rsidR="00E3513D" w:rsidP="00E3513D">
      <w:pPr>
        <w:autoSpaceDE w:val="0"/>
        <w:autoSpaceDN w:val="0"/>
        <w:adjustRightInd w:val="0"/>
        <w:ind w:firstLine="570"/>
        <w:jc w:val="both"/>
        <w:rPr>
          <w:sz w:val="28"/>
          <w:szCs w:val="28"/>
        </w:rPr>
      </w:pPr>
      <w:r>
        <w:rPr>
          <w:rFonts w:eastAsia="SimSun"/>
          <w:sz w:val="28"/>
          <w:szCs w:val="28"/>
          <w:lang w:eastAsia="zh-CN"/>
        </w:rPr>
        <w:t>Обстоятельств, смягчающих и отягчающих</w:t>
      </w:r>
      <w:r>
        <w:rPr>
          <w:rFonts w:eastAsia="SimSun"/>
          <w:sz w:val="28"/>
          <w:szCs w:val="28"/>
          <w:lang w:eastAsia="zh-CN"/>
        </w:rPr>
        <w:t xml:space="preserve"> административную ответственность </w:t>
      </w:r>
      <w:r>
        <w:rPr>
          <w:sz w:val="28"/>
          <w:szCs w:val="28"/>
        </w:rPr>
        <w:t>Колесниковой Ю.Д.</w:t>
      </w:r>
      <w:r w:rsidR="00237F25">
        <w:rPr>
          <w:sz w:val="28"/>
          <w:szCs w:val="28"/>
        </w:rPr>
        <w:t xml:space="preserve"> </w:t>
      </w:r>
      <w:r>
        <w:rPr>
          <w:rFonts w:eastAsia="SimSun"/>
          <w:sz w:val="28"/>
          <w:szCs w:val="28"/>
          <w:lang w:eastAsia="zh-CN"/>
        </w:rPr>
        <w:t>не установлено.</w:t>
      </w:r>
    </w:p>
    <w:p w:rsidR="00E3513D" w:rsidP="00E3513D">
      <w:pPr>
        <w:jc w:val="both"/>
        <w:rPr>
          <w:sz w:val="28"/>
          <w:szCs w:val="28"/>
        </w:rPr>
      </w:pPr>
      <w:r>
        <w:rPr>
          <w:sz w:val="28"/>
          <w:szCs w:val="28"/>
        </w:rPr>
        <w:t xml:space="preserve">        Исходя из общих принципов назначения наказания, предусмотренных </w:t>
      </w:r>
      <w:r>
        <w:rPr>
          <w:sz w:val="28"/>
          <w:szCs w:val="28"/>
        </w:rPr>
        <w:t>ст.ст</w:t>
      </w:r>
      <w:r>
        <w:rPr>
          <w:sz w:val="28"/>
          <w:szCs w:val="28"/>
        </w:rPr>
        <w:t>.</w:t>
      </w:r>
      <w:r w:rsidR="00DA1F62">
        <w:rPr>
          <w:sz w:val="28"/>
          <w:szCs w:val="28"/>
        </w:rPr>
        <w:t xml:space="preserve"> </w:t>
      </w:r>
      <w:r>
        <w:rPr>
          <w:sz w:val="28"/>
          <w:szCs w:val="28"/>
        </w:rPr>
        <w:t>3.1, 4.1 КоАП РФ, считаю необходимым назначить административное наказание в виде штрафа.</w:t>
      </w:r>
    </w:p>
    <w:p w:rsidR="00E3513D" w:rsidP="00E3513D">
      <w:pPr>
        <w:autoSpaceDE w:val="0"/>
        <w:autoSpaceDN w:val="0"/>
        <w:adjustRightInd w:val="0"/>
        <w:spacing w:before="120"/>
        <w:ind w:firstLine="573"/>
        <w:jc w:val="both"/>
        <w:rPr>
          <w:rFonts w:eastAsia="SimSun"/>
          <w:i/>
          <w:iCs/>
          <w:sz w:val="28"/>
          <w:szCs w:val="28"/>
          <w:lang w:eastAsia="zh-CN"/>
        </w:rPr>
      </w:pPr>
      <w:r>
        <w:rPr>
          <w:i/>
          <w:iCs/>
          <w:sz w:val="28"/>
          <w:szCs w:val="28"/>
        </w:rPr>
        <w:t xml:space="preserve">Руководствуясь ст.ст.4.1-4.3, 14.1, 29.1-29.10 КоАП РФ, </w:t>
      </w:r>
    </w:p>
    <w:p w:rsidR="00E3513D" w:rsidP="00E3513D">
      <w:pPr>
        <w:pStyle w:val="BodyTextIndent2"/>
        <w:spacing w:after="0" w:line="240" w:lineRule="auto"/>
        <w:ind w:left="0" w:firstLine="573"/>
        <w:jc w:val="both"/>
        <w:rPr>
          <w:i/>
          <w:sz w:val="28"/>
          <w:szCs w:val="28"/>
        </w:rPr>
      </w:pPr>
    </w:p>
    <w:p w:rsidR="00E3513D" w:rsidP="00E3513D">
      <w:pPr>
        <w:autoSpaceDE w:val="0"/>
        <w:autoSpaceDN w:val="0"/>
        <w:ind w:hanging="6"/>
        <w:jc w:val="center"/>
        <w:rPr>
          <w:b/>
          <w:sz w:val="28"/>
          <w:szCs w:val="28"/>
        </w:rPr>
      </w:pPr>
      <w:r>
        <w:rPr>
          <w:b/>
          <w:sz w:val="28"/>
          <w:szCs w:val="28"/>
        </w:rPr>
        <w:t>ПОСТАНОВИЛ:</w:t>
      </w:r>
    </w:p>
    <w:p w:rsidR="00E3513D" w:rsidP="00E3513D">
      <w:pPr>
        <w:autoSpaceDE w:val="0"/>
        <w:autoSpaceDN w:val="0"/>
        <w:ind w:left="3540" w:firstLine="708"/>
        <w:rPr>
          <w:b/>
          <w:sz w:val="28"/>
          <w:szCs w:val="28"/>
        </w:rPr>
      </w:pPr>
    </w:p>
    <w:p w:rsidR="00E3513D" w:rsidP="00E3513D">
      <w:pPr>
        <w:tabs>
          <w:tab w:val="left" w:pos="627"/>
        </w:tabs>
        <w:spacing w:after="120"/>
        <w:ind w:firstLine="573"/>
        <w:jc w:val="both"/>
        <w:rPr>
          <w:sz w:val="28"/>
          <w:szCs w:val="28"/>
        </w:rPr>
      </w:pPr>
      <w:r>
        <w:rPr>
          <w:sz w:val="28"/>
          <w:szCs w:val="28"/>
        </w:rPr>
        <w:t>Колесникову Юлию Дмитриевну</w:t>
      </w:r>
      <w:r w:rsidR="00237F25">
        <w:rPr>
          <w:sz w:val="28"/>
          <w:szCs w:val="28"/>
        </w:rPr>
        <w:t xml:space="preserve"> </w:t>
      </w:r>
      <w:r>
        <w:rPr>
          <w:sz w:val="28"/>
          <w:szCs w:val="28"/>
        </w:rPr>
        <w:t>признать виновной в совершении административного право</w:t>
      </w:r>
      <w:r w:rsidR="00E05886">
        <w:rPr>
          <w:sz w:val="28"/>
          <w:szCs w:val="28"/>
        </w:rPr>
        <w:t>нарушения, предусмотренного ч. 2</w:t>
      </w:r>
      <w:r>
        <w:rPr>
          <w:sz w:val="28"/>
          <w:szCs w:val="28"/>
        </w:rPr>
        <w:t xml:space="preserve"> ст. 14.1 КоАП РФ, и подвергнуть ее административному наказанию в виде штрафа в размере </w:t>
      </w:r>
      <w:r>
        <w:rPr>
          <w:sz w:val="28"/>
          <w:szCs w:val="28"/>
        </w:rPr>
        <w:t>4000</w:t>
      </w:r>
      <w:r>
        <w:rPr>
          <w:sz w:val="28"/>
          <w:szCs w:val="28"/>
        </w:rPr>
        <w:t xml:space="preserve"> (</w:t>
      </w:r>
      <w:r>
        <w:rPr>
          <w:sz w:val="28"/>
          <w:szCs w:val="28"/>
        </w:rPr>
        <w:t xml:space="preserve">четырех тысяч) рублей 00 копеек без конфискации. </w:t>
      </w:r>
    </w:p>
    <w:p w:rsidR="00E3513D" w:rsidP="00E3513D">
      <w:pPr>
        <w:tabs>
          <w:tab w:val="left" w:pos="627"/>
        </w:tabs>
        <w:spacing w:after="120"/>
        <w:ind w:firstLine="573"/>
        <w:jc w:val="both"/>
        <w:rPr>
          <w:b/>
          <w:sz w:val="28"/>
          <w:szCs w:val="28"/>
        </w:rPr>
      </w:pPr>
      <w:r>
        <w:rPr>
          <w:b/>
          <w:sz w:val="28"/>
          <w:szCs w:val="28"/>
        </w:rPr>
        <w:t xml:space="preserve">Реквизиты для оплаты штрафа: </w:t>
      </w:r>
    </w:p>
    <w:p w:rsidR="00DA1F62" w:rsidRPr="00490288" w:rsidP="00DA1F62">
      <w:pPr>
        <w:widowControl w:val="0"/>
        <w:rPr>
          <w:sz w:val="26"/>
          <w:szCs w:val="26"/>
        </w:rPr>
      </w:pPr>
      <w:r w:rsidRPr="00490288">
        <w:rPr>
          <w:b/>
          <w:sz w:val="26"/>
          <w:szCs w:val="26"/>
        </w:rPr>
        <w:t>Юридический адрес:</w:t>
      </w:r>
    </w:p>
    <w:p w:rsidR="00DA1F62" w:rsidRPr="00490288" w:rsidP="00DA1F62">
      <w:pPr>
        <w:widowControl w:val="0"/>
        <w:rPr>
          <w:sz w:val="26"/>
          <w:szCs w:val="26"/>
        </w:rPr>
      </w:pPr>
      <w:r w:rsidRPr="00490288">
        <w:rPr>
          <w:sz w:val="26"/>
          <w:szCs w:val="26"/>
        </w:rPr>
        <w:t xml:space="preserve">Россия, Республика Крым, 295000, </w:t>
      </w:r>
    </w:p>
    <w:p w:rsidR="00DA1F62" w:rsidRPr="00490288" w:rsidP="00DA1F62">
      <w:pPr>
        <w:widowControl w:val="0"/>
        <w:rPr>
          <w:b/>
          <w:sz w:val="26"/>
          <w:szCs w:val="26"/>
        </w:rPr>
      </w:pPr>
      <w:r w:rsidRPr="00490288">
        <w:rPr>
          <w:sz w:val="26"/>
          <w:szCs w:val="26"/>
        </w:rPr>
        <w:t>г. Симферополь, ул. Набережная им.60-летия СССР, 28</w:t>
      </w:r>
    </w:p>
    <w:p w:rsidR="00DA1F62" w:rsidRPr="00490288" w:rsidP="00DA1F62">
      <w:pPr>
        <w:shd w:val="clear" w:color="auto" w:fill="FFFFFF" w:themeFill="background1"/>
        <w:rPr>
          <w:sz w:val="26"/>
          <w:szCs w:val="26"/>
        </w:rPr>
      </w:pPr>
      <w:r w:rsidRPr="00490288">
        <w:rPr>
          <w:b/>
          <w:sz w:val="26"/>
          <w:szCs w:val="26"/>
        </w:rPr>
        <w:t>Почтовый адрес</w:t>
      </w:r>
      <w:r w:rsidRPr="00490288">
        <w:rPr>
          <w:sz w:val="26"/>
          <w:szCs w:val="26"/>
        </w:rPr>
        <w:t xml:space="preserve">: Россия, Республика Крым, 295000,     </w:t>
      </w:r>
    </w:p>
    <w:p w:rsidR="00DA1F62" w:rsidRPr="00490288" w:rsidP="00DA1F62">
      <w:pPr>
        <w:shd w:val="clear" w:color="auto" w:fill="FFFFFF" w:themeFill="background1"/>
        <w:rPr>
          <w:sz w:val="26"/>
          <w:szCs w:val="26"/>
        </w:rPr>
      </w:pPr>
      <w:r w:rsidRPr="00490288">
        <w:rPr>
          <w:sz w:val="26"/>
          <w:szCs w:val="26"/>
        </w:rPr>
        <w:t>г. Симферополь, ул. Набережная им.60-летия СССР, 28</w:t>
      </w:r>
    </w:p>
    <w:p w:rsidR="00DA1F62" w:rsidRPr="00490288" w:rsidP="00DA1F62">
      <w:pPr>
        <w:widowControl w:val="0"/>
        <w:rPr>
          <w:b/>
          <w:sz w:val="26"/>
          <w:szCs w:val="26"/>
        </w:rPr>
      </w:pPr>
      <w:r w:rsidRPr="00490288">
        <w:rPr>
          <w:b/>
          <w:sz w:val="26"/>
          <w:szCs w:val="26"/>
        </w:rPr>
        <w:t>ОГРН</w:t>
      </w:r>
      <w:r w:rsidRPr="00490288">
        <w:rPr>
          <w:sz w:val="26"/>
          <w:szCs w:val="26"/>
        </w:rPr>
        <w:t xml:space="preserve"> 1149102019164</w:t>
      </w:r>
    </w:p>
    <w:p w:rsidR="00DA1F62" w:rsidRPr="00490288" w:rsidP="00DA1F62">
      <w:pPr>
        <w:widowControl w:val="0"/>
        <w:ind w:right="-108"/>
        <w:rPr>
          <w:b/>
          <w:sz w:val="26"/>
          <w:szCs w:val="26"/>
        </w:rPr>
      </w:pPr>
      <w:r w:rsidRPr="00490288">
        <w:rPr>
          <w:b/>
          <w:sz w:val="26"/>
          <w:szCs w:val="26"/>
        </w:rPr>
        <w:t>Банковские реквизиты:</w:t>
      </w:r>
    </w:p>
    <w:p w:rsidR="00DA1F62" w:rsidRPr="00490288" w:rsidP="00DA1F62">
      <w:pPr>
        <w:shd w:val="clear" w:color="auto" w:fill="FFFFFF" w:themeFill="background1"/>
        <w:rPr>
          <w:sz w:val="26"/>
          <w:szCs w:val="26"/>
        </w:rPr>
      </w:pPr>
      <w:r w:rsidRPr="00490288">
        <w:rPr>
          <w:sz w:val="26"/>
          <w:szCs w:val="26"/>
        </w:rPr>
        <w:t xml:space="preserve">Получатель: УФК по Республике Крым (Министерство юстиции Республики Крым) </w:t>
      </w:r>
    </w:p>
    <w:p w:rsidR="00DA1F62" w:rsidRPr="00490288" w:rsidP="00DA1F62">
      <w:pPr>
        <w:widowControl w:val="0"/>
        <w:rPr>
          <w:sz w:val="26"/>
          <w:szCs w:val="26"/>
        </w:rPr>
      </w:pPr>
      <w:r w:rsidRPr="00490288">
        <w:rPr>
          <w:sz w:val="26"/>
          <w:szCs w:val="26"/>
        </w:rPr>
        <w:t>Наименование банка: Отделение Республика Крым Банка России//УФК по Республике Крым г.</w:t>
      </w:r>
      <w:r w:rsidR="00E05886">
        <w:rPr>
          <w:sz w:val="26"/>
          <w:szCs w:val="26"/>
        </w:rPr>
        <w:t xml:space="preserve"> </w:t>
      </w:r>
      <w:r w:rsidRPr="00490288">
        <w:rPr>
          <w:sz w:val="26"/>
          <w:szCs w:val="26"/>
        </w:rPr>
        <w:t xml:space="preserve">Симферополь </w:t>
      </w:r>
    </w:p>
    <w:p w:rsidR="00DA1F62" w:rsidRPr="00490288" w:rsidP="00DA1F62">
      <w:pPr>
        <w:widowControl w:val="0"/>
        <w:tabs>
          <w:tab w:val="left" w:pos="2820"/>
        </w:tabs>
        <w:rPr>
          <w:sz w:val="26"/>
          <w:szCs w:val="26"/>
        </w:rPr>
      </w:pPr>
      <w:r w:rsidRPr="00490288">
        <w:rPr>
          <w:sz w:val="26"/>
          <w:szCs w:val="26"/>
        </w:rPr>
        <w:t xml:space="preserve">ИНН </w:t>
      </w:r>
      <w:r w:rsidRPr="00490288">
        <w:rPr>
          <w:sz w:val="26"/>
          <w:szCs w:val="26"/>
          <w:u w:val="single"/>
        </w:rPr>
        <w:t>9102013284</w:t>
      </w:r>
      <w:r>
        <w:rPr>
          <w:sz w:val="26"/>
          <w:szCs w:val="26"/>
          <w:u w:val="single"/>
        </w:rPr>
        <w:tab/>
      </w:r>
    </w:p>
    <w:p w:rsidR="00DA1F62" w:rsidRPr="00490288" w:rsidP="00DA1F62">
      <w:pPr>
        <w:widowControl w:val="0"/>
        <w:rPr>
          <w:sz w:val="26"/>
          <w:szCs w:val="26"/>
        </w:rPr>
      </w:pPr>
      <w:r w:rsidRPr="00490288">
        <w:rPr>
          <w:sz w:val="26"/>
          <w:szCs w:val="26"/>
        </w:rPr>
        <w:t xml:space="preserve">КПП </w:t>
      </w:r>
      <w:r w:rsidRPr="00490288">
        <w:rPr>
          <w:sz w:val="26"/>
          <w:szCs w:val="26"/>
          <w:u w:val="single"/>
        </w:rPr>
        <w:t>910201001</w:t>
      </w:r>
    </w:p>
    <w:p w:rsidR="00DA1F62" w:rsidRPr="00490288" w:rsidP="00DA1F62">
      <w:pPr>
        <w:widowControl w:val="0"/>
        <w:ind w:right="-108"/>
        <w:rPr>
          <w:sz w:val="26"/>
          <w:szCs w:val="26"/>
        </w:rPr>
      </w:pPr>
      <w:r w:rsidRPr="00490288">
        <w:rPr>
          <w:sz w:val="26"/>
          <w:szCs w:val="26"/>
        </w:rPr>
        <w:t xml:space="preserve">БИК </w:t>
      </w:r>
      <w:r w:rsidRPr="00490288">
        <w:rPr>
          <w:sz w:val="26"/>
          <w:szCs w:val="26"/>
          <w:u w:val="single"/>
        </w:rPr>
        <w:t>013510002</w:t>
      </w:r>
    </w:p>
    <w:p w:rsidR="00DA1F62" w:rsidRPr="00490288" w:rsidP="00DA1F62">
      <w:pPr>
        <w:widowControl w:val="0"/>
        <w:rPr>
          <w:sz w:val="26"/>
          <w:szCs w:val="26"/>
        </w:rPr>
      </w:pPr>
      <w:r w:rsidRPr="00490288">
        <w:rPr>
          <w:sz w:val="26"/>
          <w:szCs w:val="26"/>
        </w:rPr>
        <w:t xml:space="preserve">Единый казначейский счет  </w:t>
      </w:r>
      <w:r w:rsidRPr="00490288">
        <w:rPr>
          <w:sz w:val="26"/>
          <w:szCs w:val="26"/>
          <w:u w:val="single"/>
        </w:rPr>
        <w:t>40102810645370000035</w:t>
      </w:r>
    </w:p>
    <w:p w:rsidR="00DA1F62" w:rsidRPr="00490288" w:rsidP="00DA1F62">
      <w:pPr>
        <w:widowControl w:val="0"/>
        <w:ind w:right="-108"/>
        <w:rPr>
          <w:sz w:val="26"/>
          <w:szCs w:val="26"/>
        </w:rPr>
      </w:pPr>
      <w:r w:rsidRPr="00490288">
        <w:rPr>
          <w:sz w:val="26"/>
          <w:szCs w:val="26"/>
        </w:rPr>
        <w:t xml:space="preserve">Казначейский счет  </w:t>
      </w:r>
      <w:r w:rsidRPr="00490288">
        <w:rPr>
          <w:sz w:val="26"/>
          <w:szCs w:val="26"/>
          <w:u w:val="single"/>
        </w:rPr>
        <w:t>03100643</w:t>
      </w:r>
      <w:r>
        <w:rPr>
          <w:sz w:val="26"/>
          <w:szCs w:val="26"/>
          <w:u w:val="single"/>
        </w:rPr>
        <w:t>00</w:t>
      </w:r>
      <w:r w:rsidRPr="00490288">
        <w:rPr>
          <w:sz w:val="26"/>
          <w:szCs w:val="26"/>
          <w:u w:val="single"/>
        </w:rPr>
        <w:t>0000017500</w:t>
      </w:r>
    </w:p>
    <w:p w:rsidR="00DA1F62" w:rsidP="00DA1F62">
      <w:pPr>
        <w:widowControl w:val="0"/>
        <w:rPr>
          <w:sz w:val="26"/>
          <w:szCs w:val="26"/>
        </w:rPr>
      </w:pPr>
      <w:r w:rsidRPr="00490288">
        <w:rPr>
          <w:sz w:val="26"/>
          <w:szCs w:val="26"/>
        </w:rPr>
        <w:t xml:space="preserve">Лицевой счет  </w:t>
      </w:r>
      <w:r w:rsidRPr="00490288">
        <w:rPr>
          <w:sz w:val="26"/>
          <w:szCs w:val="26"/>
          <w:u w:val="single"/>
        </w:rPr>
        <w:t>04752203230</w:t>
      </w:r>
      <w:r w:rsidRPr="00490288">
        <w:rPr>
          <w:sz w:val="26"/>
          <w:szCs w:val="26"/>
        </w:rPr>
        <w:t xml:space="preserve"> в УФК по  Республике Крым</w:t>
      </w:r>
    </w:p>
    <w:p w:rsidR="00DA1F62" w:rsidP="00E3513D">
      <w:pPr>
        <w:tabs>
          <w:tab w:val="left" w:pos="627"/>
        </w:tabs>
        <w:jc w:val="both"/>
        <w:rPr>
          <w:b/>
          <w:sz w:val="26"/>
          <w:szCs w:val="26"/>
        </w:rPr>
      </w:pPr>
      <w:r w:rsidRPr="00490288">
        <w:rPr>
          <w:sz w:val="26"/>
          <w:szCs w:val="26"/>
        </w:rPr>
        <w:t>Код Сводного реестра 35220323</w:t>
      </w:r>
    </w:p>
    <w:p w:rsidR="00E3513D" w:rsidP="00E3513D">
      <w:pPr>
        <w:tabs>
          <w:tab w:val="left" w:pos="627"/>
        </w:tabs>
        <w:jc w:val="both"/>
        <w:rPr>
          <w:sz w:val="26"/>
          <w:szCs w:val="26"/>
        </w:rPr>
      </w:pPr>
      <w:r>
        <w:rPr>
          <w:sz w:val="26"/>
          <w:szCs w:val="26"/>
        </w:rPr>
        <w:t>ОКТМО 35729000</w:t>
      </w:r>
    </w:p>
    <w:p w:rsidR="00DA1F62" w:rsidP="00E3513D">
      <w:pPr>
        <w:tabs>
          <w:tab w:val="left" w:pos="627"/>
        </w:tabs>
        <w:jc w:val="both"/>
        <w:rPr>
          <w:sz w:val="26"/>
          <w:szCs w:val="26"/>
        </w:rPr>
      </w:pPr>
      <w:r>
        <w:rPr>
          <w:sz w:val="26"/>
          <w:szCs w:val="26"/>
        </w:rPr>
        <w:t xml:space="preserve">КБК </w:t>
      </w:r>
      <w:r w:rsidRPr="009440E3" w:rsidR="00E05886">
        <w:rPr>
          <w:sz w:val="26"/>
          <w:szCs w:val="26"/>
        </w:rPr>
        <w:t>828 1 16 01143 01 0001 140</w:t>
      </w:r>
    </w:p>
    <w:p w:rsidR="00E05886" w:rsidP="00E3513D">
      <w:pPr>
        <w:tabs>
          <w:tab w:val="left" w:pos="627"/>
        </w:tabs>
        <w:jc w:val="both"/>
        <w:rPr>
          <w:sz w:val="26"/>
          <w:szCs w:val="26"/>
        </w:rPr>
      </w:pPr>
      <w:r>
        <w:rPr>
          <w:sz w:val="26"/>
          <w:szCs w:val="26"/>
        </w:rPr>
        <w:t>Штраф по постановлению № 5-97-415/2020 от 08.12.2020 г.</w:t>
      </w:r>
    </w:p>
    <w:p w:rsidR="00E3513D" w:rsidP="00E3513D">
      <w:pPr>
        <w:tabs>
          <w:tab w:val="left" w:pos="627"/>
        </w:tabs>
        <w:spacing w:before="120" w:after="120"/>
        <w:ind w:firstLine="573"/>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E3513D" w:rsidRPr="00E05886" w:rsidP="00E3513D">
      <w:pPr>
        <w:tabs>
          <w:tab w:val="left" w:pos="627"/>
        </w:tabs>
        <w:spacing w:after="120"/>
        <w:ind w:firstLine="573"/>
        <w:jc w:val="both"/>
        <w:rPr>
          <w:b/>
          <w:sz w:val="28"/>
          <w:szCs w:val="28"/>
        </w:rPr>
      </w:pPr>
      <w:r w:rsidRPr="00E05886">
        <w:rPr>
          <w:b/>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E3513D" w:rsidP="00E3513D">
      <w:pPr>
        <w:tabs>
          <w:tab w:val="left" w:pos="627"/>
        </w:tabs>
        <w:spacing w:after="120"/>
        <w:ind w:firstLine="573"/>
        <w:jc w:val="both"/>
        <w:rPr>
          <w:sz w:val="28"/>
          <w:szCs w:val="28"/>
        </w:rPr>
      </w:pPr>
      <w:r>
        <w:rPr>
          <w:sz w:val="28"/>
          <w:szCs w:val="28"/>
        </w:rPr>
        <w:t xml:space="preserve">Неуплата административного штрафа в срок, предусмотренный настоящим </w:t>
      </w:r>
      <w:hyperlink r:id="rId5" w:history="1">
        <w:r w:rsidRPr="00237F25">
          <w:rPr>
            <w:rStyle w:val="Hyperlink"/>
            <w:sz w:val="28"/>
            <w:szCs w:val="28"/>
            <w:u w:val="none"/>
          </w:rPr>
          <w:t>Кодексом</w:t>
        </w:r>
      </w:hyperlink>
      <w:r w:rsidRPr="00237F25">
        <w:rPr>
          <w:sz w:val="28"/>
          <w:szCs w:val="28"/>
        </w:rPr>
        <w:t>,</w:t>
      </w:r>
      <w:r>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3513D" w:rsidP="00E3513D">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E3513D" w:rsidP="00E3513D">
      <w:pPr>
        <w:ind w:firstLine="708"/>
        <w:jc w:val="both"/>
        <w:rPr>
          <w:sz w:val="28"/>
          <w:szCs w:val="28"/>
        </w:rPr>
      </w:pPr>
    </w:p>
    <w:p w:rsidR="00E3513D" w:rsidP="00E3513D">
      <w:pPr>
        <w:ind w:left="570"/>
        <w:jc w:val="both"/>
        <w:rPr>
          <w:sz w:val="28"/>
          <w:szCs w:val="28"/>
        </w:rPr>
      </w:pPr>
      <w:r>
        <w:rPr>
          <w:sz w:val="28"/>
          <w:szCs w:val="28"/>
        </w:rPr>
        <w:t>Мировой судья                                                                 М.О. Зайцева</w:t>
      </w:r>
      <w:r>
        <w:rPr>
          <w:sz w:val="28"/>
          <w:szCs w:val="28"/>
        </w:rPr>
        <w:tab/>
      </w:r>
      <w:r>
        <w:rPr>
          <w:sz w:val="28"/>
          <w:szCs w:val="28"/>
        </w:rPr>
        <w:tab/>
        <w:t xml:space="preserve"> </w:t>
      </w:r>
      <w:r>
        <w:rPr>
          <w:sz w:val="28"/>
          <w:szCs w:val="28"/>
        </w:rPr>
        <w:tab/>
        <w:t xml:space="preserve">                                                                         </w:t>
      </w:r>
    </w:p>
    <w:p w:rsidR="00E3513D" w:rsidP="00E3513D"/>
    <w:p w:rsidR="00E3513D" w:rsidP="00E3513D"/>
    <w:p w:rsidR="00E3513D" w:rsidP="00E3513D"/>
    <w:p w:rsidR="00E3513D" w:rsidP="00E3513D"/>
    <w:p w:rsidR="00E3513D" w:rsidP="00E3513D"/>
    <w:p w:rsidR="00C6444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F3"/>
    <w:rsid w:val="0005147D"/>
    <w:rsid w:val="00060049"/>
    <w:rsid w:val="00075DFE"/>
    <w:rsid w:val="00237F25"/>
    <w:rsid w:val="00490288"/>
    <w:rsid w:val="004D3DC2"/>
    <w:rsid w:val="007011DE"/>
    <w:rsid w:val="007D711B"/>
    <w:rsid w:val="007F1173"/>
    <w:rsid w:val="009036CF"/>
    <w:rsid w:val="009440E3"/>
    <w:rsid w:val="009D7597"/>
    <w:rsid w:val="00AF04F3"/>
    <w:rsid w:val="00B96B2A"/>
    <w:rsid w:val="00C02391"/>
    <w:rsid w:val="00C64447"/>
    <w:rsid w:val="00C67193"/>
    <w:rsid w:val="00C92AC2"/>
    <w:rsid w:val="00DA1F62"/>
    <w:rsid w:val="00E05886"/>
    <w:rsid w:val="00E3513D"/>
    <w:rsid w:val="00E87716"/>
    <w:rsid w:val="00F307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3D"/>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E3513D"/>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E3513D"/>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E3513D"/>
    <w:rPr>
      <w:color w:val="0000FF"/>
      <w:u w:val="single"/>
    </w:rPr>
  </w:style>
  <w:style w:type="paragraph" w:styleId="BodyText">
    <w:name w:val="Body Text"/>
    <w:basedOn w:val="Normal"/>
    <w:link w:val="a"/>
    <w:uiPriority w:val="99"/>
    <w:unhideWhenUsed/>
    <w:rsid w:val="00E3513D"/>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E3513D"/>
    <w:rPr>
      <w:rFonts w:ascii="Times New Roman" w:eastAsia="Times New Roman" w:hAnsi="Times New Roman" w:cs="Times New Roman"/>
      <w:sz w:val="24"/>
      <w:szCs w:val="20"/>
      <w:lang w:val="uk-UA" w:eastAsia="x-none"/>
    </w:rPr>
  </w:style>
  <w:style w:type="paragraph" w:styleId="BodyTextIndent2">
    <w:name w:val="Body Text Indent 2"/>
    <w:basedOn w:val="Normal"/>
    <w:link w:val="2"/>
    <w:uiPriority w:val="99"/>
    <w:semiHidden/>
    <w:unhideWhenUsed/>
    <w:rsid w:val="00E3513D"/>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semiHidden/>
    <w:rsid w:val="00E3513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4/statia-4.5/?marker=fdoctlaw"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