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5A625F">
        <w:rPr>
          <w:bCs/>
          <w:iCs/>
          <w:sz w:val="20"/>
          <w:szCs w:val="20"/>
        </w:rPr>
        <w:t>4</w:t>
      </w:r>
      <w:r w:rsidR="00876C84">
        <w:rPr>
          <w:bCs/>
          <w:iCs/>
          <w:sz w:val="20"/>
          <w:szCs w:val="20"/>
        </w:rPr>
        <w:t>22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30</w:t>
      </w:r>
      <w:r w:rsidR="003D0916">
        <w:rPr>
          <w:bCs/>
        </w:rPr>
        <w:t xml:space="preserve"> </w:t>
      </w:r>
      <w:r>
        <w:rPr>
          <w:bCs/>
        </w:rPr>
        <w:t>августа</w:t>
      </w:r>
      <w:r w:rsidRPr="003D0916">
        <w:rPr>
          <w:bCs/>
        </w:rPr>
        <w:t xml:space="preserve"> 201</w:t>
      </w:r>
      <w:r w:rsidR="005A625F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Бекенштейн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Сейтумерова</w:t>
      </w:r>
      <w:r>
        <w:t xml:space="preserve"> </w:t>
      </w:r>
      <w:r w:rsidR="00D26321">
        <w:t>Ш.М.,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76C84" w:rsidP="00876C8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Сейтумеров Ш.М.</w:t>
      </w:r>
      <w:r w:rsidRPr="003D0916" w:rsidR="009F49E1">
        <w:t xml:space="preserve">, являясь </w:t>
      </w:r>
      <w:r>
        <w:t>председателем</w:t>
      </w:r>
      <w:r w:rsidRPr="003D0916" w:rsidR="00C87B60">
        <w:t xml:space="preserve"> </w:t>
      </w:r>
      <w:r>
        <w:t>ФСПН «</w:t>
      </w:r>
      <w:r w:rsidR="00D26321">
        <w:t>НАЗВАНИЕ</w:t>
      </w:r>
      <w:r>
        <w:t>»,</w:t>
      </w:r>
      <w:r w:rsidRPr="003D0916" w:rsidR="009F49E1">
        <w:t xml:space="preserve"> зарегистрированного по </w:t>
      </w:r>
      <w:r w:rsidR="00D26321">
        <w:t xml:space="preserve">«АДРЕС» </w:t>
      </w:r>
      <w:r w:rsidRPr="003D0916" w:rsidR="006B6832">
        <w:t>(</w:t>
      </w:r>
      <w:r w:rsidRPr="003D0916" w:rsidR="00C87B60">
        <w:t>ОГРН</w:t>
      </w:r>
      <w:r w:rsidR="00D26321">
        <w:t xml:space="preserve"> «НОМЕР»</w:t>
      </w:r>
      <w:r w:rsidRPr="003D0916" w:rsidR="006B6832">
        <w:t xml:space="preserve">), </w:t>
      </w:r>
      <w:r>
        <w:t xml:space="preserve">не представил в управление Пенсионного фонда РФ в г. Ялте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>
        <w:t>ноябрь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>Федерального закона от 1 апреля 1996 г. N 27-ФЗ</w:t>
      </w:r>
      <w:r>
        <w:br/>
        <w:t xml:space="preserve">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>до</w:t>
      </w:r>
      <w:r>
        <w:t xml:space="preserve"> </w:t>
      </w:r>
      <w:r>
        <w:t>15</w:t>
      </w:r>
      <w:r>
        <w:t xml:space="preserve"> декабря 2017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5A625F" w:rsidRPr="00274E8B" w:rsidP="005A625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Сейтумеров Ш.М. </w:t>
      </w:r>
      <w:r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AF0444"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</w:t>
      </w:r>
      <w:r w:rsidR="00AF0444"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9F49E1" w:rsidRPr="003D091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 w:rsidR="00A650C7">
        <w:rPr>
          <w:rFonts w:eastAsia="SimSun"/>
          <w:lang w:eastAsia="zh-CN"/>
        </w:rPr>
        <w:t xml:space="preserve"> </w:t>
      </w:r>
      <w:r w:rsidRPr="003D0916">
        <w:t>следующими</w:t>
      </w:r>
      <w:r w:rsidR="00A650C7">
        <w:t xml:space="preserve"> </w:t>
      </w:r>
      <w:r w:rsidRPr="003D0916">
        <w:t>доказательствами:</w:t>
      </w:r>
      <w:r w:rsidR="00A650C7">
        <w:t xml:space="preserve"> </w:t>
      </w:r>
      <w:r w:rsidRPr="003D0916">
        <w:rPr>
          <w:iCs/>
        </w:rPr>
        <w:t xml:space="preserve">протоколом об административном правонарушении </w:t>
      </w:r>
      <w:r w:rsidR="00D26321">
        <w:rPr>
          <w:iCs/>
        </w:rPr>
        <w:t xml:space="preserve">«НОМЕР» </w:t>
      </w:r>
      <w:r w:rsidRPr="003D0916">
        <w:rPr>
          <w:iCs/>
        </w:rPr>
        <w:t xml:space="preserve">от </w:t>
      </w:r>
      <w:r w:rsidR="00D26321">
        <w:rPr>
          <w:iCs/>
        </w:rPr>
        <w:t xml:space="preserve">«ДАТА» </w:t>
      </w:r>
      <w:r w:rsidRPr="003D0916">
        <w:rPr>
          <w:iCs/>
        </w:rPr>
        <w:t>года;</w:t>
      </w:r>
      <w:r w:rsidR="00A650C7">
        <w:rPr>
          <w:iCs/>
        </w:rPr>
        <w:t xml:space="preserve"> </w:t>
      </w:r>
      <w:r w:rsidRPr="003D0916" w:rsidR="00587200">
        <w:t>формой</w:t>
      </w:r>
      <w:r w:rsidR="005F6C28">
        <w:t xml:space="preserve"> отче</w:t>
      </w:r>
      <w:r w:rsidR="006D5402">
        <w:t>т</w:t>
      </w:r>
      <w:r w:rsidR="005F6C28">
        <w:t>ности</w:t>
      </w:r>
      <w:r w:rsidRPr="003D0916" w:rsidR="00587200">
        <w:t xml:space="preserve"> СЗВ-М за </w:t>
      </w:r>
      <w:r w:rsidR="00876C84">
        <w:t>ноябрь</w:t>
      </w:r>
      <w:r w:rsidRPr="003D0916" w:rsidR="00587200">
        <w:t xml:space="preserve"> 201</w:t>
      </w:r>
      <w:r w:rsidR="00876C84">
        <w:t>7</w:t>
      </w:r>
      <w:r w:rsidRPr="003D0916" w:rsidR="00587200">
        <w:t xml:space="preserve"> года;</w:t>
      </w:r>
      <w:r w:rsidRPr="003D0916" w:rsidR="00100595">
        <w:t xml:space="preserve"> выпиской из электронного журнала управления Пенсионного фонда РФ в г</w:t>
      </w:r>
      <w:r w:rsidRPr="003D0916" w:rsidR="00100595">
        <w:t>.Я</w:t>
      </w:r>
      <w:r w:rsidRPr="003D0916" w:rsidR="00100595">
        <w:t xml:space="preserve">лте о предоставлении страхователем отчетности; </w:t>
      </w:r>
      <w:r w:rsidRPr="003D0916" w:rsidR="00C87B60">
        <w:t xml:space="preserve">выпиской из ЕГРЮЛ </w:t>
      </w:r>
      <w:r w:rsidR="00D26321">
        <w:rPr>
          <w:iCs/>
        </w:rPr>
        <w:t xml:space="preserve">«НОМЕР» </w:t>
      </w:r>
      <w:r w:rsidRPr="003D0916" w:rsidR="00C87B60">
        <w:t xml:space="preserve">от </w:t>
      </w:r>
      <w:r w:rsidR="00D26321">
        <w:rPr>
          <w:iCs/>
        </w:rPr>
        <w:t xml:space="preserve">«ДАТА» </w:t>
      </w:r>
      <w:r w:rsidRPr="003D0916" w:rsidR="00C87B60">
        <w:t>года</w:t>
      </w:r>
      <w:r w:rsidRPr="003D0916"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76C84">
        <w:t>Сейтумеров Ш.М.</w:t>
      </w:r>
      <w:r w:rsidR="00A650C7">
        <w:t xml:space="preserve"> </w:t>
      </w:r>
      <w:r w:rsidRPr="003D0916">
        <w:t>в совершении административного правонарушения.</w:t>
      </w:r>
    </w:p>
    <w:p w:rsidR="002A1E01" w:rsidRPr="002A1E01" w:rsidP="002A1E01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P="00A85F55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876C84">
        <w:t>Сейтумеров Ш.М.</w:t>
      </w:r>
      <w:r w:rsidRPr="003D0916">
        <w:t>, который впервые привлекается к административной ответственности</w:t>
      </w:r>
      <w:r w:rsidR="005A625F">
        <w:t>.</w:t>
      </w:r>
    </w:p>
    <w:p w:rsidR="006D5402" w:rsidP="006D540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A625F">
        <w:rPr>
          <w:rFonts w:eastAsia="SimSun"/>
          <w:lang w:eastAsia="zh-CN"/>
        </w:rPr>
        <w:t>х</w:t>
      </w:r>
      <w:r w:rsidRPr="00F61B1A">
        <w:rPr>
          <w:rFonts w:eastAsia="SimSun"/>
          <w:lang w:eastAsia="zh-CN"/>
        </w:rPr>
        <w:t xml:space="preserve"> административную </w:t>
      </w:r>
      <w:r w:rsidR="005A625F"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</w:t>
      </w:r>
      <w:r w:rsidR="005A625F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RPr="003D0916" w:rsidP="00100595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3D0916">
        <w:rPr>
          <w:i/>
          <w:iCs/>
        </w:rPr>
        <w:t>Руководствуясь ст.ст.4.1-4.3,</w:t>
      </w:r>
      <w:r w:rsidRPr="003D0916" w:rsidR="00636A59">
        <w:rPr>
          <w:i/>
          <w:iCs/>
        </w:rPr>
        <w:t>15.33.2</w:t>
      </w:r>
      <w:r w:rsidRPr="003D0916">
        <w:rPr>
          <w:i/>
          <w:iCs/>
        </w:rPr>
        <w:t xml:space="preserve">, 29.1-29.10 КоАП РФ, </w:t>
      </w:r>
    </w:p>
    <w:p w:rsidR="00C55647" w:rsidRPr="003D091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Сейтумерова</w:t>
      </w:r>
      <w:r>
        <w:t xml:space="preserve"> </w:t>
      </w:r>
      <w:r w:rsidR="00D26321">
        <w:t xml:space="preserve">Ш.М.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6D0B2B" w:rsidP="00E10646">
      <w:pPr>
        <w:ind w:left="570"/>
        <w:jc w:val="both"/>
      </w:pPr>
      <w:r w:rsidRPr="003D0916">
        <w:t>Мировой с</w:t>
      </w:r>
      <w:r w:rsidR="005A625F">
        <w:t xml:space="preserve">удья </w:t>
      </w:r>
      <w:r w:rsidR="005A625F">
        <w:tab/>
      </w:r>
      <w:r w:rsidR="005A625F">
        <w:tab/>
      </w:r>
      <w:r w:rsidR="005A625F">
        <w:tab/>
      </w:r>
      <w:r w:rsidR="005A625F">
        <w:tab/>
      </w:r>
      <w:r w:rsidR="005A625F">
        <w:tab/>
      </w:r>
      <w:r w:rsidR="005A625F">
        <w:tab/>
      </w:r>
      <w:r w:rsidR="005A625F">
        <w:tab/>
        <w:t>Е.Л. Бекенштейн</w:t>
      </w:r>
      <w:r w:rsidRPr="003D0916" w:rsidR="00E10646">
        <w:tab/>
      </w:r>
    </w:p>
    <w:p w:rsidR="006D0B2B" w:rsidP="00E10646">
      <w:pPr>
        <w:ind w:left="570"/>
        <w:jc w:val="both"/>
      </w:pPr>
      <w:r>
        <w:t>«СОГЛАСОВАНО»</w:t>
      </w:r>
    </w:p>
    <w:p w:rsidR="00D26321" w:rsidP="00E10646">
      <w:pPr>
        <w:ind w:left="570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</w:p>
    <w:p w:rsidR="006D0B2B" w:rsidP="00E10646">
      <w:pPr>
        <w:ind w:left="570"/>
        <w:jc w:val="both"/>
      </w:pPr>
    </w:p>
    <w:p w:rsidR="006D0B2B" w:rsidP="00E10646">
      <w:pPr>
        <w:ind w:left="570"/>
        <w:jc w:val="both"/>
      </w:pPr>
    </w:p>
    <w:p w:rsidR="00C55647" w:rsidRPr="003D0916" w:rsidP="00E10646">
      <w:pPr>
        <w:ind w:left="570"/>
        <w:jc w:val="both"/>
      </w:pPr>
      <w:r w:rsidRPr="003D0916">
        <w:tab/>
      </w:r>
    </w:p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53E87"/>
    <w:rsid w:val="000614B9"/>
    <w:rsid w:val="000624F5"/>
    <w:rsid w:val="00086057"/>
    <w:rsid w:val="000E59D2"/>
    <w:rsid w:val="00100595"/>
    <w:rsid w:val="00157413"/>
    <w:rsid w:val="001A523B"/>
    <w:rsid w:val="001B112A"/>
    <w:rsid w:val="002100B8"/>
    <w:rsid w:val="00274E8B"/>
    <w:rsid w:val="002A1E01"/>
    <w:rsid w:val="00305FBA"/>
    <w:rsid w:val="0034625F"/>
    <w:rsid w:val="00361CE5"/>
    <w:rsid w:val="003D0916"/>
    <w:rsid w:val="003E731F"/>
    <w:rsid w:val="00467C4D"/>
    <w:rsid w:val="004A1150"/>
    <w:rsid w:val="004C0097"/>
    <w:rsid w:val="005047FB"/>
    <w:rsid w:val="00536792"/>
    <w:rsid w:val="005571D4"/>
    <w:rsid w:val="005602F3"/>
    <w:rsid w:val="00562EF4"/>
    <w:rsid w:val="0057031E"/>
    <w:rsid w:val="00574280"/>
    <w:rsid w:val="00587200"/>
    <w:rsid w:val="005A625F"/>
    <w:rsid w:val="005F6C28"/>
    <w:rsid w:val="00627051"/>
    <w:rsid w:val="00632E86"/>
    <w:rsid w:val="00636A59"/>
    <w:rsid w:val="00654D73"/>
    <w:rsid w:val="00662B17"/>
    <w:rsid w:val="006A0C08"/>
    <w:rsid w:val="006B6832"/>
    <w:rsid w:val="006C35BE"/>
    <w:rsid w:val="006D0B2B"/>
    <w:rsid w:val="006D5402"/>
    <w:rsid w:val="00756EB6"/>
    <w:rsid w:val="00757513"/>
    <w:rsid w:val="0076453E"/>
    <w:rsid w:val="00802C5A"/>
    <w:rsid w:val="00825005"/>
    <w:rsid w:val="00856F81"/>
    <w:rsid w:val="00876C84"/>
    <w:rsid w:val="00937A5F"/>
    <w:rsid w:val="009532A3"/>
    <w:rsid w:val="009D72DA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AF0444"/>
    <w:rsid w:val="00B720AF"/>
    <w:rsid w:val="00BA76CA"/>
    <w:rsid w:val="00BD326C"/>
    <w:rsid w:val="00BF3906"/>
    <w:rsid w:val="00BF51F4"/>
    <w:rsid w:val="00C22AF7"/>
    <w:rsid w:val="00C43D79"/>
    <w:rsid w:val="00C55647"/>
    <w:rsid w:val="00C62FDB"/>
    <w:rsid w:val="00C87B60"/>
    <w:rsid w:val="00CD3103"/>
    <w:rsid w:val="00CE4095"/>
    <w:rsid w:val="00D26321"/>
    <w:rsid w:val="00D75ED9"/>
    <w:rsid w:val="00D85C91"/>
    <w:rsid w:val="00DE17F5"/>
    <w:rsid w:val="00DF5BD7"/>
    <w:rsid w:val="00E10646"/>
    <w:rsid w:val="00EA02CF"/>
    <w:rsid w:val="00EE77E4"/>
    <w:rsid w:val="00F61B1A"/>
    <w:rsid w:val="00F871DB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9F34-3AFF-43B7-BF20-0BD16AFB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