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418E" w:rsidRPr="007A3FA7" w:rsidP="00A1418E">
      <w:pPr>
        <w:pStyle w:val="Title"/>
        <w:tabs>
          <w:tab w:val="left" w:pos="567"/>
          <w:tab w:val="left" w:pos="709"/>
        </w:tabs>
        <w:ind w:firstLine="567"/>
        <w:jc w:val="right"/>
        <w:rPr>
          <w:sz w:val="24"/>
          <w:szCs w:val="24"/>
        </w:rPr>
      </w:pPr>
      <w:r w:rsidRPr="007A3FA7">
        <w:rPr>
          <w:sz w:val="24"/>
          <w:szCs w:val="24"/>
        </w:rPr>
        <w:t>Дело № 5-97-</w:t>
      </w:r>
      <w:r>
        <w:rPr>
          <w:sz w:val="24"/>
          <w:szCs w:val="24"/>
        </w:rPr>
        <w:t>463</w:t>
      </w:r>
      <w:r w:rsidRPr="007A3FA7">
        <w:rPr>
          <w:sz w:val="24"/>
          <w:szCs w:val="24"/>
        </w:rPr>
        <w:t>/2019</w:t>
      </w:r>
    </w:p>
    <w:p w:rsidR="00A1418E" w:rsidRPr="007A3FA7" w:rsidP="00A1418E">
      <w:pPr>
        <w:pStyle w:val="Title"/>
        <w:tabs>
          <w:tab w:val="left" w:pos="567"/>
          <w:tab w:val="left" w:pos="709"/>
        </w:tabs>
        <w:ind w:firstLine="567"/>
        <w:rPr>
          <w:sz w:val="24"/>
          <w:szCs w:val="24"/>
        </w:rPr>
      </w:pPr>
      <w:r w:rsidRPr="007A3FA7">
        <w:rPr>
          <w:sz w:val="24"/>
          <w:szCs w:val="24"/>
        </w:rPr>
        <w:t>ПОСТАНОВЛЕНИЕ</w:t>
      </w:r>
    </w:p>
    <w:p w:rsidR="00A1418E" w:rsidRPr="007A3FA7" w:rsidP="00A1418E">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A1418E" w:rsidP="00A1418E">
      <w:pPr>
        <w:tabs>
          <w:tab w:val="left" w:pos="567"/>
          <w:tab w:val="left" w:pos="709"/>
        </w:tabs>
        <w:spacing w:after="0" w:line="240" w:lineRule="auto"/>
        <w:ind w:firstLine="567"/>
        <w:rPr>
          <w:rFonts w:ascii="Times New Roman" w:hAnsi="Times New Roman" w:cs="Times New Roman"/>
          <w:sz w:val="24"/>
          <w:szCs w:val="24"/>
        </w:rPr>
      </w:pPr>
    </w:p>
    <w:p w:rsidR="00A1418E" w:rsidRPr="007A3FA7" w:rsidP="00A1418E">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24 сентября  2019 года</w:t>
      </w:r>
    </w:p>
    <w:p w:rsidR="00A1418E" w:rsidRPr="007A3FA7" w:rsidP="00A1418E">
      <w:pPr>
        <w:tabs>
          <w:tab w:val="left" w:pos="567"/>
          <w:tab w:val="left" w:pos="709"/>
        </w:tabs>
        <w:spacing w:after="0" w:line="240" w:lineRule="auto"/>
        <w:ind w:firstLine="567"/>
        <w:jc w:val="both"/>
        <w:rPr>
          <w:rFonts w:ascii="Times New Roman" w:hAnsi="Times New Roman" w:cs="Times New Roman"/>
          <w:sz w:val="24"/>
          <w:szCs w:val="24"/>
        </w:rPr>
      </w:pPr>
    </w:p>
    <w:p w:rsidR="00A1418E" w:rsidRPr="007A3FA7" w:rsidP="00A1418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w:t>
      </w:r>
      <w:r>
        <w:rPr>
          <w:rFonts w:ascii="Times New Roman" w:hAnsi="Times New Roman" w:cs="Times New Roman"/>
          <w:sz w:val="24"/>
          <w:szCs w:val="24"/>
        </w:rPr>
        <w:t xml:space="preserve">.,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Карартыняна</w:t>
      </w:r>
      <w:r>
        <w:rPr>
          <w:rFonts w:ascii="Times New Roman" w:hAnsi="Times New Roman" w:cs="Times New Roman"/>
          <w:b/>
          <w:sz w:val="24"/>
          <w:szCs w:val="24"/>
        </w:rPr>
        <w:t xml:space="preserve"> </w:t>
      </w:r>
      <w:r>
        <w:rPr>
          <w:rFonts w:ascii="Times New Roman" w:hAnsi="Times New Roman" w:cs="Times New Roman"/>
          <w:b/>
          <w:sz w:val="24"/>
          <w:szCs w:val="24"/>
        </w:rPr>
        <w:t>Варткеса</w:t>
      </w:r>
      <w:r>
        <w:rPr>
          <w:rFonts w:ascii="Times New Roman" w:hAnsi="Times New Roman" w:cs="Times New Roman"/>
          <w:b/>
          <w:sz w:val="24"/>
          <w:szCs w:val="24"/>
        </w:rPr>
        <w:t xml:space="preserve"> </w:t>
      </w:r>
      <w:r>
        <w:rPr>
          <w:rFonts w:ascii="Times New Roman" w:hAnsi="Times New Roman" w:cs="Times New Roman"/>
          <w:b/>
          <w:sz w:val="24"/>
          <w:szCs w:val="24"/>
        </w:rPr>
        <w:t>Вазгеновича</w:t>
      </w:r>
      <w:r>
        <w:rPr>
          <w:rFonts w:ascii="Times New Roman" w:hAnsi="Times New Roman" w:cs="Times New Roman"/>
          <w:b/>
          <w:sz w:val="24"/>
          <w:szCs w:val="24"/>
        </w:rPr>
        <w:t xml:space="preserve">, </w:t>
      </w:r>
      <w:r>
        <w:rPr>
          <w:rFonts w:ascii="Times New Roman" w:hAnsi="Times New Roman"/>
          <w:sz w:val="24"/>
          <w:szCs w:val="24"/>
        </w:rPr>
        <w:t>«ПЕРСОНАЛЬНЫЕ ДАННЫЕ»</w:t>
      </w:r>
      <w:r>
        <w:rPr>
          <w:rFonts w:ascii="Times New Roman" w:hAnsi="Times New Roman" w:cs="Times New Roman"/>
          <w:sz w:val="24"/>
          <w:szCs w:val="24"/>
        </w:rPr>
        <w:t>,</w:t>
      </w:r>
    </w:p>
    <w:p w:rsidR="00A1418E" w:rsidRPr="007A3FA7" w:rsidP="00A1418E">
      <w:pPr>
        <w:tabs>
          <w:tab w:val="left" w:pos="709"/>
        </w:tabs>
        <w:spacing w:after="0" w:line="240" w:lineRule="auto"/>
        <w:ind w:firstLine="709"/>
        <w:jc w:val="both"/>
        <w:rPr>
          <w:rFonts w:ascii="Times New Roman" w:hAnsi="Times New Roman" w:cs="Times New Roman"/>
          <w:sz w:val="24"/>
          <w:szCs w:val="24"/>
        </w:rPr>
      </w:pPr>
    </w:p>
    <w:p w:rsidR="00A1418E" w:rsidRPr="007A3FA7" w:rsidP="00A1418E">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A1418E" w:rsidRPr="000072E9" w:rsidP="00A1418E">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Карартынян</w:t>
      </w:r>
      <w:r>
        <w:rPr>
          <w:rFonts w:ascii="Times New Roman" w:hAnsi="Times New Roman" w:cs="Times New Roman"/>
          <w:sz w:val="24"/>
          <w:szCs w:val="24"/>
        </w:rPr>
        <w:t xml:space="preserve"> В.В.</w:t>
      </w:r>
      <w:r w:rsidRPr="007A3FA7">
        <w:rPr>
          <w:rFonts w:ascii="Times New Roman" w:hAnsi="Times New Roman" w:cs="Times New Roman"/>
          <w:sz w:val="24"/>
          <w:szCs w:val="24"/>
        </w:rPr>
        <w:t xml:space="preserve">  </w:t>
      </w:r>
      <w:r>
        <w:rPr>
          <w:rFonts w:ascii="Times New Roman" w:hAnsi="Times New Roman" w:cs="Times New Roman"/>
          <w:sz w:val="24"/>
          <w:szCs w:val="24"/>
        </w:rPr>
        <w:t>13.07.</w:t>
      </w:r>
      <w:r w:rsidRPr="007A3FA7">
        <w:rPr>
          <w:rFonts w:ascii="Times New Roman" w:hAnsi="Times New Roman" w:cs="Times New Roman"/>
          <w:sz w:val="24"/>
          <w:szCs w:val="24"/>
        </w:rPr>
        <w:t xml:space="preserve">2019 в </w:t>
      </w:r>
      <w:r>
        <w:rPr>
          <w:rFonts w:ascii="Times New Roman" w:hAnsi="Times New Roman" w:cs="Times New Roman"/>
          <w:sz w:val="24"/>
          <w:szCs w:val="24"/>
        </w:rPr>
        <w:t>12-00</w:t>
      </w:r>
      <w:r w:rsidRPr="007A3FA7">
        <w:rPr>
          <w:rFonts w:ascii="Times New Roman" w:hAnsi="Times New Roman" w:cs="Times New Roman"/>
          <w:sz w:val="24"/>
          <w:szCs w:val="24"/>
        </w:rPr>
        <w:t xml:space="preserve"> часов в </w:t>
      </w:r>
      <w:r>
        <w:rPr>
          <w:rFonts w:ascii="Times New Roman" w:hAnsi="Times New Roman"/>
          <w:sz w:val="24"/>
          <w:szCs w:val="24"/>
        </w:rPr>
        <w:t>«ПЕРСОНАЛЬНЫЕ ДАННЫЕ»</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0072E9">
          <w:rPr>
            <w:rFonts w:ascii="Times New Roman" w:hAnsi="Times New Roman" w:eastAsiaTheme="minorHAnsi" w:cs="Times New Roman"/>
            <w:sz w:val="24"/>
            <w:szCs w:val="24"/>
            <w:lang w:eastAsia="en-US"/>
          </w:rPr>
          <w:t>предпринимательскую деятельность</w:t>
        </w:r>
      </w:hyperlink>
      <w:r w:rsidRPr="000072E9">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072E9">
        <w:rPr>
          <w:rFonts w:ascii="Times New Roman" w:hAnsi="Times New Roman" w:cs="Times New Roman"/>
          <w:sz w:val="24"/>
          <w:szCs w:val="24"/>
        </w:rPr>
        <w:t>выраженную в реализации продуктов питания</w:t>
      </w:r>
      <w:r>
        <w:rPr>
          <w:rFonts w:ascii="Times New Roman" w:hAnsi="Times New Roman" w:cs="Times New Roman"/>
          <w:sz w:val="24"/>
          <w:szCs w:val="24"/>
        </w:rPr>
        <w:t>, а именно чая на развес</w:t>
      </w:r>
      <w:r w:rsidRPr="000072E9">
        <w:rPr>
          <w:rFonts w:ascii="Times New Roman" w:hAnsi="Times New Roman" w:cs="Times New Roman"/>
          <w:sz w:val="24"/>
          <w:szCs w:val="24"/>
        </w:rPr>
        <w:t xml:space="preserve">, чем совершил административное правонарушение, предусмотренное ч. 1 ст. 14.1 КоАП РФ.    </w:t>
      </w:r>
    </w:p>
    <w:p w:rsidR="00A1418E" w:rsidP="00A1418E">
      <w:pPr>
        <w:tabs>
          <w:tab w:val="left" w:pos="709"/>
        </w:tabs>
        <w:spacing w:after="0" w:line="240" w:lineRule="auto"/>
        <w:ind w:firstLine="708"/>
        <w:jc w:val="both"/>
        <w:rPr>
          <w:rFonts w:ascii="Times New Roman" w:hAnsi="Times New Roman" w:cs="Times New Roman"/>
          <w:sz w:val="24"/>
          <w:szCs w:val="24"/>
        </w:rPr>
      </w:pPr>
      <w:r w:rsidRPr="000072E9">
        <w:rPr>
          <w:rFonts w:ascii="Times New Roman" w:hAnsi="Times New Roman" w:cs="Times New Roman"/>
          <w:sz w:val="24"/>
          <w:szCs w:val="24"/>
        </w:rPr>
        <w:t>В</w:t>
      </w:r>
      <w:r>
        <w:rPr>
          <w:rFonts w:ascii="Times New Roman" w:hAnsi="Times New Roman" w:cs="Times New Roman"/>
          <w:sz w:val="24"/>
          <w:szCs w:val="24"/>
        </w:rPr>
        <w:t xml:space="preserve"> судебное заседание </w:t>
      </w:r>
      <w:r>
        <w:rPr>
          <w:rFonts w:ascii="Times New Roman" w:hAnsi="Times New Roman" w:cs="Times New Roman"/>
          <w:sz w:val="24"/>
          <w:szCs w:val="24"/>
        </w:rPr>
        <w:t>Карартынян</w:t>
      </w:r>
      <w:r>
        <w:rPr>
          <w:rFonts w:ascii="Times New Roman" w:hAnsi="Times New Roman" w:cs="Times New Roman"/>
          <w:sz w:val="24"/>
          <w:szCs w:val="24"/>
        </w:rPr>
        <w:t xml:space="preserve"> В.В. </w:t>
      </w:r>
      <w:r w:rsidRPr="000072E9">
        <w:rPr>
          <w:rFonts w:ascii="Times New Roman" w:hAnsi="Times New Roman" w:cs="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A1418E" w:rsidRPr="000072E9" w:rsidP="00A1418E">
      <w:pPr>
        <w:tabs>
          <w:tab w:val="left" w:pos="709"/>
        </w:tabs>
        <w:spacing w:after="0" w:line="240" w:lineRule="auto"/>
        <w:ind w:firstLine="708"/>
        <w:jc w:val="both"/>
        <w:rPr>
          <w:rFonts w:ascii="Times New Roman" w:eastAsia="Calibri" w:hAnsi="Times New Roman" w:cs="Times New Roman"/>
          <w:sz w:val="24"/>
          <w:szCs w:val="24"/>
        </w:rPr>
      </w:pPr>
      <w:r w:rsidRPr="000072E9">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072E9">
        <w:rPr>
          <w:rFonts w:ascii="Times New Roman" w:eastAsia="Calibri" w:hAnsi="Times New Roman" w:cs="Times New Roman"/>
          <w:sz w:val="24"/>
          <w:szCs w:val="24"/>
        </w:rPr>
        <w:t xml:space="preserve">Согласно разъяснению, содержащемуся в </w:t>
      </w:r>
      <w:hyperlink r:id="rId5" w:history="1">
        <w:r w:rsidRPr="000072E9">
          <w:rPr>
            <w:rStyle w:val="Hyperlink"/>
            <w:rFonts w:ascii="Times New Roman" w:eastAsia="Calibri" w:hAnsi="Times New Roman" w:cs="Times New Roman"/>
            <w:color w:val="auto"/>
            <w:sz w:val="24"/>
            <w:szCs w:val="24"/>
            <w:u w:val="none"/>
          </w:rPr>
          <w:t>п. 6</w:t>
        </w:r>
      </w:hyperlink>
      <w:r w:rsidRPr="000072E9">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072E9">
          <w:rPr>
            <w:rStyle w:val="Hyperlink"/>
            <w:rFonts w:ascii="Times New Roman" w:eastAsia="Calibri" w:hAnsi="Times New Roman" w:cs="Times New Roman"/>
            <w:color w:val="auto"/>
            <w:sz w:val="24"/>
            <w:szCs w:val="24"/>
            <w:u w:val="none"/>
          </w:rPr>
          <w:t>ст. 29.6</w:t>
        </w:r>
      </w:hyperlink>
      <w:r w:rsidRPr="000072E9">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072E9">
        <w:rPr>
          <w:rFonts w:ascii="Times New Roman" w:eastAsia="Calibri" w:hAnsi="Times New Roman" w:cs="Times New Roman"/>
          <w:sz w:val="24"/>
          <w:szCs w:val="24"/>
        </w:rPr>
        <w:t xml:space="preserve"> </w:t>
      </w:r>
      <w:r w:rsidRPr="000072E9">
        <w:rPr>
          <w:rFonts w:ascii="Times New Roman" w:eastAsia="Calibri" w:hAnsi="Times New Roman" w:cs="Times New Roman"/>
          <w:sz w:val="24"/>
          <w:szCs w:val="24"/>
        </w:rPr>
        <w:t>месте</w:t>
      </w:r>
      <w:r w:rsidRPr="000072E9">
        <w:rPr>
          <w:rFonts w:ascii="Times New Roman" w:eastAsia="Calibri" w:hAnsi="Times New Roman" w:cs="Times New Roman"/>
          <w:sz w:val="24"/>
          <w:szCs w:val="24"/>
        </w:rPr>
        <w:t xml:space="preserve"> рассмотрения дела. </w:t>
      </w:r>
      <w:r w:rsidRPr="000072E9">
        <w:rPr>
          <w:rFonts w:ascii="Times New Roman" w:eastAsia="Calibri" w:hAnsi="Times New Roman" w:cs="Times New Roman"/>
          <w:sz w:val="24"/>
          <w:szCs w:val="24"/>
        </w:rPr>
        <w:t xml:space="preserve">Учитывая, что </w:t>
      </w:r>
      <w:hyperlink r:id="rId7" w:history="1">
        <w:r w:rsidRPr="000072E9">
          <w:rPr>
            <w:rStyle w:val="Hyperlink"/>
            <w:rFonts w:ascii="Times New Roman" w:eastAsia="Calibri" w:hAnsi="Times New Roman" w:cs="Times New Roman"/>
            <w:color w:val="auto"/>
            <w:sz w:val="24"/>
            <w:szCs w:val="24"/>
            <w:u w:val="none"/>
          </w:rPr>
          <w:t>КоАП</w:t>
        </w:r>
      </w:hyperlink>
      <w:r w:rsidRPr="000072E9">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072E9">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0072E9">
        <w:rPr>
          <w:rFonts w:ascii="Times New Roman" w:hAnsi="Times New Roman" w:cs="Times New Roman"/>
          <w:sz w:val="24"/>
          <w:szCs w:val="24"/>
        </w:rPr>
        <w:t>по имеющимся в распоряжении суда доказательствам.</w:t>
      </w:r>
    </w:p>
    <w:p w:rsidR="00A1418E" w:rsidRPr="007A3FA7" w:rsidP="00A1418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Карартыняна</w:t>
      </w:r>
      <w:r>
        <w:rPr>
          <w:rFonts w:ascii="Times New Roman" w:hAnsi="Times New Roman" w:cs="Times New Roman"/>
          <w:sz w:val="24"/>
          <w:szCs w:val="24"/>
        </w:rPr>
        <w:t xml:space="preserve"> В.В. </w:t>
      </w:r>
      <w:r w:rsidRPr="007A3FA7">
        <w:rPr>
          <w:rFonts w:ascii="Times New Roman" w:hAnsi="Times New Roman" w:cs="Times New Roman"/>
          <w:sz w:val="24"/>
          <w:szCs w:val="24"/>
        </w:rPr>
        <w:t>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cs="Times New Roman"/>
          <w:sz w:val="24"/>
          <w:szCs w:val="24"/>
        </w:rPr>
        <w:t>истративном правонарушении № РК-293929/3268  от 13.07.2019 (л.д.2</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(л.д.3,8);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Карартыняна</w:t>
      </w:r>
      <w:r>
        <w:rPr>
          <w:rFonts w:ascii="Times New Roman" w:hAnsi="Times New Roman" w:cs="Times New Roman"/>
          <w:sz w:val="24"/>
          <w:szCs w:val="24"/>
        </w:rPr>
        <w:t xml:space="preserve"> В.В.</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4).</w:t>
      </w:r>
    </w:p>
    <w:p w:rsidR="00A1418E" w:rsidRPr="007A3FA7" w:rsidP="00A1418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A1418E" w:rsidRPr="007A3FA7" w:rsidP="00A1418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Карартыняна</w:t>
      </w:r>
      <w:r>
        <w:rPr>
          <w:rFonts w:ascii="Times New Roman" w:hAnsi="Times New Roman" w:cs="Times New Roman"/>
          <w:sz w:val="24"/>
          <w:szCs w:val="24"/>
        </w:rPr>
        <w:t xml:space="preserve"> В.В.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A1418E" w:rsidRPr="007A3FA7" w:rsidP="00A1418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A1418E" w:rsidRPr="007A3FA7" w:rsidP="00A1418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7A3FA7">
        <w:rPr>
          <w:rFonts w:ascii="Times New Roman" w:hAnsi="Times New Roman" w:cs="Times New Roman"/>
          <w:sz w:val="24"/>
          <w:szCs w:val="24"/>
        </w:rPr>
        <w:t xml:space="preserve"> наказание в пределах санкции ч. 1 ст. 14.1 КоАП РФ, в виде штрафа.</w:t>
      </w:r>
    </w:p>
    <w:p w:rsidR="00A1418E" w:rsidRPr="007A3FA7" w:rsidP="00A1418E">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A1418E" w:rsidRPr="007A3FA7" w:rsidP="00A1418E">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A1418E" w:rsidRPr="007A3FA7" w:rsidP="00A1418E">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A1418E" w:rsidRPr="007A3FA7" w:rsidP="00A1418E">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Карартыняна</w:t>
      </w:r>
      <w:r>
        <w:rPr>
          <w:rFonts w:ascii="Times New Roman" w:hAnsi="Times New Roman" w:cs="Times New Roman"/>
          <w:b/>
          <w:sz w:val="24"/>
          <w:szCs w:val="24"/>
        </w:rPr>
        <w:t xml:space="preserve"> </w:t>
      </w:r>
      <w:r>
        <w:rPr>
          <w:rFonts w:ascii="Times New Roman" w:hAnsi="Times New Roman" w:cs="Times New Roman"/>
          <w:b/>
          <w:sz w:val="24"/>
          <w:szCs w:val="24"/>
        </w:rPr>
        <w:t>Варткеса</w:t>
      </w:r>
      <w:r>
        <w:rPr>
          <w:rFonts w:ascii="Times New Roman" w:hAnsi="Times New Roman" w:cs="Times New Roman"/>
          <w:b/>
          <w:sz w:val="24"/>
          <w:szCs w:val="24"/>
        </w:rPr>
        <w:t xml:space="preserve"> </w:t>
      </w:r>
      <w:r>
        <w:rPr>
          <w:rFonts w:ascii="Times New Roman" w:hAnsi="Times New Roman" w:cs="Times New Roman"/>
          <w:b/>
          <w:sz w:val="24"/>
          <w:szCs w:val="24"/>
        </w:rPr>
        <w:t>Вазгеновича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w:t>
      </w:r>
      <w:r>
        <w:rPr>
          <w:rFonts w:ascii="Times New Roman" w:hAnsi="Times New Roman" w:cs="Times New Roman"/>
          <w:sz w:val="24"/>
          <w:szCs w:val="24"/>
        </w:rPr>
        <w:t>нарушениях, и назначить ему</w:t>
      </w:r>
      <w:r w:rsidRPr="007A3FA7">
        <w:rPr>
          <w:rFonts w:ascii="Times New Roman" w:hAnsi="Times New Roman" w:cs="Times New Roman"/>
          <w:sz w:val="24"/>
          <w:szCs w:val="24"/>
        </w:rPr>
        <w:t xml:space="preserve"> административное нак</w:t>
      </w:r>
      <w:r>
        <w:rPr>
          <w:rFonts w:ascii="Times New Roman" w:hAnsi="Times New Roman" w:cs="Times New Roman"/>
          <w:sz w:val="24"/>
          <w:szCs w:val="24"/>
        </w:rPr>
        <w:t>азание в виде штрафа в размере 500</w:t>
      </w:r>
      <w:r w:rsidRPr="007A3FA7">
        <w:rPr>
          <w:rFonts w:ascii="Times New Roman" w:hAnsi="Times New Roman" w:cs="Times New Roman"/>
          <w:sz w:val="24"/>
          <w:szCs w:val="24"/>
        </w:rPr>
        <w:t xml:space="preserve"> рублей.</w:t>
      </w:r>
    </w:p>
    <w:p w:rsidR="00A1418E" w:rsidRPr="007A3FA7" w:rsidP="00A1418E">
      <w:pPr>
        <w:spacing w:after="0" w:line="240" w:lineRule="auto"/>
        <w:ind w:firstLine="540"/>
        <w:jc w:val="both"/>
        <w:rPr>
          <w:rFonts w:ascii="Times New Roman" w:hAnsi="Times New Roman" w:cs="Times New Roman"/>
          <w:sz w:val="24"/>
          <w:szCs w:val="24"/>
        </w:rPr>
      </w:pPr>
      <w:r w:rsidRPr="00050280">
        <w:rPr>
          <w:rFonts w:ascii="Times New Roman" w:hAnsi="Times New Roman" w:cs="Times New Roman"/>
          <w:b/>
          <w:sz w:val="24"/>
          <w:szCs w:val="24"/>
        </w:rPr>
        <w:t>Штраф подлежит перечислению на следующие реквизиты:</w:t>
      </w:r>
      <w:r w:rsidRPr="007A3FA7">
        <w:rPr>
          <w:rFonts w:ascii="Times New Roman" w:hAnsi="Times New Roman" w:cs="Times New Roman"/>
          <w:sz w:val="24"/>
          <w:szCs w:val="24"/>
        </w:rPr>
        <w:t xml:space="preserve">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w:t>
      </w:r>
      <w:r>
        <w:rPr>
          <w:rFonts w:ascii="Times New Roman" w:hAnsi="Times New Roman" w:cs="Times New Roman"/>
          <w:sz w:val="24"/>
          <w:szCs w:val="24"/>
        </w:rPr>
        <w:t>2939293</w:t>
      </w:r>
      <w:r w:rsidRPr="007A3FA7">
        <w:rPr>
          <w:rFonts w:ascii="Times New Roman" w:hAnsi="Times New Roman" w:cs="Times New Roman"/>
          <w:sz w:val="24"/>
          <w:szCs w:val="24"/>
        </w:rPr>
        <w:t>,  наименование платежа – штрафы и иные суммы принудительного изъятия.</w:t>
      </w:r>
    </w:p>
    <w:p w:rsidR="00A1418E" w:rsidRPr="007A3FA7" w:rsidP="00A1418E">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F27906">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7A3FA7">
        <w:rPr>
          <w:rFonts w:ascii="Times New Roman" w:eastAsia="SimSun" w:hAnsi="Times New Roman" w:cs="Times New Roman"/>
          <w:sz w:val="24"/>
          <w:szCs w:val="24"/>
          <w:lang w:eastAsia="zh-CN"/>
        </w:rPr>
        <w:t xml:space="preserve"> со дня вступления постановления о наложении административного штрафа в законную силу.</w:t>
      </w:r>
    </w:p>
    <w:p w:rsidR="00A1418E" w:rsidRPr="007A3FA7" w:rsidP="00A1418E">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A1418E" w:rsidRPr="007A3FA7" w:rsidP="00A1418E">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0072E9">
          <w:rPr>
            <w:rStyle w:val="Hyperlink"/>
            <w:rFonts w:ascii="Times New Roman" w:hAnsi="Times New Roman" w:cs="Times New Roman"/>
            <w:color w:val="auto"/>
            <w:sz w:val="24"/>
            <w:szCs w:val="24"/>
            <w:u w:val="none"/>
          </w:rPr>
          <w:t>Кодексом</w:t>
        </w:r>
      </w:hyperlink>
      <w:r w:rsidRPr="000072E9">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1418E" w:rsidRPr="007A3FA7" w:rsidP="00A1418E">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A1418E" w:rsidRPr="007A3FA7" w:rsidP="00A1418E">
      <w:pPr>
        <w:tabs>
          <w:tab w:val="left" w:pos="709"/>
        </w:tabs>
        <w:spacing w:after="0" w:line="240" w:lineRule="auto"/>
        <w:ind w:firstLine="709"/>
        <w:jc w:val="both"/>
        <w:rPr>
          <w:rFonts w:ascii="Times New Roman" w:hAnsi="Times New Roman" w:cs="Times New Roman"/>
          <w:b/>
          <w:sz w:val="24"/>
          <w:szCs w:val="24"/>
        </w:rPr>
      </w:pPr>
    </w:p>
    <w:p w:rsidR="00A1418E" w:rsidRPr="000072E9" w:rsidP="00A1418E">
      <w:pPr>
        <w:tabs>
          <w:tab w:val="left" w:pos="709"/>
        </w:tabs>
        <w:spacing w:after="0" w:line="240" w:lineRule="auto"/>
        <w:ind w:firstLine="709"/>
        <w:jc w:val="both"/>
        <w:rPr>
          <w:rFonts w:ascii="Times New Roman" w:hAnsi="Times New Roman" w:cs="Times New Roman"/>
          <w:sz w:val="24"/>
          <w:szCs w:val="24"/>
        </w:rPr>
      </w:pPr>
      <w:r w:rsidRPr="000072E9">
        <w:rPr>
          <w:rFonts w:ascii="Times New Roman" w:hAnsi="Times New Roman" w:cs="Times New Roman"/>
          <w:sz w:val="24"/>
          <w:szCs w:val="24"/>
        </w:rPr>
        <w:t>Мировой судья:</w:t>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r>
      <w:r w:rsidRPr="000072E9">
        <w:rPr>
          <w:rFonts w:ascii="Times New Roman" w:hAnsi="Times New Roman" w:cs="Times New Roman"/>
          <w:sz w:val="24"/>
          <w:szCs w:val="24"/>
        </w:rPr>
        <w:tab/>
        <w:t xml:space="preserve">О.В. </w:t>
      </w:r>
      <w:r w:rsidRPr="000072E9">
        <w:rPr>
          <w:rFonts w:ascii="Times New Roman" w:hAnsi="Times New Roman" w:cs="Times New Roman"/>
          <w:sz w:val="24"/>
          <w:szCs w:val="24"/>
        </w:rPr>
        <w:t>Переверзева</w:t>
      </w:r>
    </w:p>
    <w:p w:rsidR="00A1418E" w:rsidP="00A1418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A1418E" w:rsidP="00A1418E">
      <w:pPr>
        <w:spacing w:after="0" w:line="240" w:lineRule="auto"/>
        <w:ind w:firstLine="567"/>
        <w:jc w:val="both"/>
        <w:rPr>
          <w:rFonts w:ascii="Times New Roman" w:hAnsi="Times New Roman"/>
          <w:b/>
          <w:sz w:val="24"/>
          <w:szCs w:val="24"/>
        </w:rPr>
      </w:pPr>
    </w:p>
    <w:p w:rsidR="003505D3" w:rsidP="00A1418E">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10502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8E"/>
    <w:rsid w:val="000072E9"/>
    <w:rsid w:val="00050280"/>
    <w:rsid w:val="003505D3"/>
    <w:rsid w:val="007A3FA7"/>
    <w:rsid w:val="00A1418E"/>
    <w:rsid w:val="00F279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1418E"/>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A1418E"/>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A1418E"/>
    <w:rPr>
      <w:color w:val="0000FF" w:themeColor="hyperlink"/>
      <w:u w:val="single"/>
    </w:rPr>
  </w:style>
  <w:style w:type="character" w:customStyle="1" w:styleId="a0">
    <w:name w:val="Основной текст + Полужирный"/>
    <w:rsid w:val="00A1418E"/>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