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E66583">
        <w:rPr>
          <w:bCs/>
          <w:iCs/>
          <w:sz w:val="20"/>
          <w:szCs w:val="20"/>
        </w:rPr>
        <w:t>5</w:t>
      </w:r>
      <w:r w:rsidR="00560255">
        <w:rPr>
          <w:bCs/>
          <w:iCs/>
          <w:sz w:val="20"/>
          <w:szCs w:val="20"/>
        </w:rPr>
        <w:t>78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="00E66583">
        <w:rPr>
          <w:bCs/>
          <w:iCs/>
          <w:sz w:val="20"/>
          <w:szCs w:val="20"/>
        </w:rPr>
        <w:t>0097-01-2018-00113</w:t>
      </w:r>
      <w:r w:rsidR="00560255">
        <w:rPr>
          <w:bCs/>
          <w:iCs/>
          <w:sz w:val="20"/>
          <w:szCs w:val="20"/>
        </w:rPr>
        <w:t>6-51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13 ноября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057E86">
        <w:t>:</w:t>
      </w:r>
    </w:p>
    <w:p w:rsidR="00E66583" w:rsidP="000E1B4D">
      <w:pPr>
        <w:ind w:firstLine="570"/>
        <w:jc w:val="both"/>
      </w:pPr>
      <w:r>
        <w:t>Андрюшиной</w:t>
      </w:r>
      <w:r>
        <w:t xml:space="preserve"> И.Ю.,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042B44" w:rsidP="00025A74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Андрюшина И.Ю.</w:t>
      </w:r>
      <w:r w:rsidRPr="00627051" w:rsidR="00E66583">
        <w:rPr>
          <w:iCs/>
        </w:rPr>
        <w:t>, являясь</w:t>
      </w:r>
      <w:r w:rsidR="00E66583">
        <w:t xml:space="preserve"> </w:t>
      </w:r>
      <w:r>
        <w:t>главным бухгалтером ООО «</w:t>
      </w:r>
      <w:r w:rsidR="008F5C93">
        <w:rPr>
          <w:iCs/>
        </w:rPr>
        <w:t>НАЗВАНИЕ</w:t>
      </w:r>
      <w:r>
        <w:t>»</w:t>
      </w:r>
      <w:r w:rsidR="00E66583">
        <w:t>, зарегистрированного по</w:t>
      </w:r>
      <w:r w:rsidR="00B775C7">
        <w:t xml:space="preserve"> </w:t>
      </w:r>
      <w:r w:rsidR="008F5C93">
        <w:t xml:space="preserve">«АДРЕС» </w:t>
      </w:r>
      <w:r>
        <w:t>(ОГРН</w:t>
      </w:r>
      <w:r w:rsidR="008F5C93">
        <w:t xml:space="preserve"> «НОМЕР»</w:t>
      </w:r>
      <w:r w:rsidR="00E66583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>представил</w:t>
      </w:r>
      <w:r>
        <w:rPr>
          <w:iCs/>
        </w:rPr>
        <w:t>а</w:t>
      </w:r>
      <w:r w:rsidRPr="00274E8B">
        <w:rPr>
          <w:iCs/>
        </w:rPr>
        <w:t xml:space="preserve">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 w:rsidR="00D00749">
        <w:rPr>
          <w:iCs/>
        </w:rPr>
        <w:t>2017 год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 w:rsidR="00D00749">
        <w:t>января 2018</w:t>
      </w:r>
      <w:r w:rsidRPr="00274E8B">
        <w:t xml:space="preserve"> года, </w:t>
      </w:r>
      <w:r w:rsidRPr="00274E8B">
        <w:rPr>
          <w:iCs/>
        </w:rPr>
        <w:t>чем совершил</w:t>
      </w:r>
      <w:r>
        <w:rPr>
          <w:iCs/>
        </w:rPr>
        <w:t>а</w:t>
      </w:r>
      <w:r w:rsidRPr="00274E8B">
        <w:rPr>
          <w:iCs/>
        </w:rPr>
        <w:t xml:space="preserve">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E11324" w:rsidRPr="00BE26D6" w:rsidP="00E113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E26D6">
        <w:t xml:space="preserve">В судебном заседании </w:t>
      </w:r>
      <w:r>
        <w:rPr>
          <w:iCs/>
        </w:rPr>
        <w:t>Андрюшина</w:t>
      </w:r>
      <w:r>
        <w:rPr>
          <w:iCs/>
        </w:rPr>
        <w:t xml:space="preserve"> И.Ю.</w:t>
      </w:r>
      <w:r w:rsidRPr="00BE26D6">
        <w:t xml:space="preserve"> признал</w:t>
      </w:r>
      <w:r>
        <w:t>а</w:t>
      </w:r>
      <w:r w:rsidRPr="00BE26D6">
        <w:t xml:space="preserve"> вину в совершении правонарушения. </w:t>
      </w:r>
    </w:p>
    <w:p w:rsidR="00E11324" w:rsidP="00E113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 xml:space="preserve">Выслушав лицо, привлекаемое к административной ответственности, исследовав материалы дела, </w:t>
      </w:r>
      <w:r w:rsidRPr="00A14C0F">
        <w:rPr>
          <w:iCs/>
        </w:rPr>
        <w:t xml:space="preserve">прихожу к выводу о виновности </w:t>
      </w:r>
      <w:r>
        <w:rPr>
          <w:iCs/>
        </w:rPr>
        <w:t xml:space="preserve">данного лица </w:t>
      </w:r>
      <w:r w:rsidRPr="00A14C0F">
        <w:rPr>
          <w:iCs/>
        </w:rPr>
        <w:t xml:space="preserve">в </w:t>
      </w:r>
      <w:r w:rsidRPr="0060769F">
        <w:rPr>
          <w:rFonts w:eastAsia="SimSun"/>
          <w:color w:val="000000" w:themeColor="text1"/>
          <w:lang w:eastAsia="zh-CN"/>
        </w:rPr>
        <w:t>совершении правонарушения.</w:t>
      </w:r>
    </w:p>
    <w:p w:rsidR="00E66583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</w:t>
      </w:r>
      <w:r w:rsidR="008F5C93">
        <w:rPr>
          <w:iCs/>
        </w:rPr>
        <w:t xml:space="preserve">«ДАТА» </w:t>
      </w:r>
      <w:r>
        <w:rPr>
          <w:iCs/>
        </w:rPr>
        <w:t>года</w:t>
      </w:r>
      <w:r w:rsidR="00E11324">
        <w:rPr>
          <w:iCs/>
        </w:rPr>
        <w:t xml:space="preserve"> </w:t>
      </w:r>
      <w:r w:rsidR="008F5C93">
        <w:t>«НОМЕР»</w:t>
      </w:r>
      <w:r>
        <w:rPr>
          <w:iCs/>
        </w:rPr>
        <w:t xml:space="preserve">; решением от </w:t>
      </w:r>
      <w:r w:rsidR="008F5C93">
        <w:rPr>
          <w:iCs/>
        </w:rPr>
        <w:t xml:space="preserve">«ДАТА» </w:t>
      </w:r>
      <w:r>
        <w:rPr>
          <w:iCs/>
        </w:rPr>
        <w:t xml:space="preserve"> </w:t>
      </w:r>
      <w:r>
        <w:rPr>
          <w:iCs/>
        </w:rPr>
        <w:t xml:space="preserve">года </w:t>
      </w:r>
      <w:r w:rsidR="008F5C93">
        <w:t>«НОМЕР»</w:t>
      </w:r>
      <w:r w:rsidR="008F5C93">
        <w:t xml:space="preserve"> </w:t>
      </w:r>
      <w:r>
        <w:rPr>
          <w:iCs/>
        </w:rPr>
        <w:t>о привлечении лица к ответственности за налоговое правонарушение; актом каме</w:t>
      </w:r>
      <w:r>
        <w:rPr>
          <w:iCs/>
        </w:rPr>
        <w:t xml:space="preserve">ральной налоговой проверки от </w:t>
      </w:r>
      <w:r w:rsidR="008F5C93">
        <w:rPr>
          <w:iCs/>
        </w:rPr>
        <w:t xml:space="preserve">«ДАТА» </w:t>
      </w:r>
      <w:r>
        <w:rPr>
          <w:iCs/>
        </w:rPr>
        <w:t xml:space="preserve"> года</w:t>
      </w:r>
      <w:r w:rsidR="00E11324">
        <w:rPr>
          <w:iCs/>
        </w:rPr>
        <w:t xml:space="preserve"> </w:t>
      </w:r>
      <w:r w:rsidR="008F5C93">
        <w:t>«НОМЕР»</w:t>
      </w:r>
      <w:r>
        <w:rPr>
          <w:iCs/>
        </w:rPr>
        <w:t xml:space="preserve">; выпиской из базы данных АИС налог; выпиской из Единого государственного реестра юридических лиц от </w:t>
      </w:r>
      <w:r w:rsidR="008F5C93">
        <w:rPr>
          <w:iCs/>
        </w:rPr>
        <w:t xml:space="preserve">«ДАТА» </w:t>
      </w:r>
      <w:r>
        <w:rPr>
          <w:iCs/>
        </w:rPr>
        <w:t>года;</w:t>
      </w:r>
      <w:r>
        <w:rPr>
          <w:iCs/>
        </w:rPr>
        <w:t xml:space="preserve"> </w:t>
      </w:r>
      <w:r>
        <w:rPr>
          <w:iCs/>
        </w:rPr>
        <w:t xml:space="preserve">копией приказа </w:t>
      </w:r>
      <w:r w:rsidR="00B775C7">
        <w:rPr>
          <w:iCs/>
        </w:rPr>
        <w:t xml:space="preserve">директора ООО </w:t>
      </w:r>
      <w:r w:rsidR="008F5C93">
        <w:t>«</w:t>
      </w:r>
      <w:r w:rsidR="008F5C93">
        <w:rPr>
          <w:iCs/>
        </w:rPr>
        <w:t>НАЗВАНИЕ</w:t>
      </w:r>
      <w:r w:rsidR="008F5C93">
        <w:t>»</w:t>
      </w:r>
      <w:r w:rsidR="008F5C93">
        <w:rPr>
          <w:iCs/>
        </w:rPr>
        <w:t xml:space="preserve"> «ФИО№1»</w:t>
      </w:r>
      <w:r w:rsidR="00E11324">
        <w:rPr>
          <w:iCs/>
        </w:rPr>
        <w:t xml:space="preserve"> </w:t>
      </w:r>
      <w:r>
        <w:rPr>
          <w:iCs/>
        </w:rPr>
        <w:t xml:space="preserve">от </w:t>
      </w:r>
      <w:r w:rsidR="008F5C93">
        <w:rPr>
          <w:iCs/>
        </w:rPr>
        <w:t xml:space="preserve">«ДАТА» </w:t>
      </w:r>
      <w:r>
        <w:rPr>
          <w:iCs/>
        </w:rPr>
        <w:t xml:space="preserve"> года</w:t>
      </w:r>
      <w:r w:rsidR="00E11324">
        <w:rPr>
          <w:iCs/>
        </w:rPr>
        <w:t xml:space="preserve"> </w:t>
      </w:r>
      <w:r w:rsidR="008F5C93">
        <w:t>«НОМЕР»</w:t>
      </w:r>
      <w:r>
        <w:rPr>
          <w:iCs/>
        </w:rPr>
        <w:t xml:space="preserve">; должностной инструкцией главного бухгалтера ООО </w:t>
      </w:r>
      <w:r w:rsidR="008F5C93">
        <w:t>«</w:t>
      </w:r>
      <w:r w:rsidR="008F5C93">
        <w:rPr>
          <w:iCs/>
        </w:rPr>
        <w:t>НАЗВАНИЕ</w:t>
      </w:r>
      <w:r w:rsidR="008F5C93">
        <w:t>»</w:t>
      </w:r>
      <w:r>
        <w:rPr>
          <w:iCs/>
        </w:rPr>
        <w:t xml:space="preserve"> </w:t>
      </w:r>
      <w:r w:rsidR="008F5C93">
        <w:t>«НОМЕР»</w:t>
      </w:r>
      <w:r>
        <w:rPr>
          <w:iCs/>
        </w:rPr>
        <w:t xml:space="preserve"> от </w:t>
      </w:r>
      <w:r w:rsidR="008F5C93">
        <w:rPr>
          <w:iCs/>
        </w:rPr>
        <w:t xml:space="preserve">«ДАТА» </w:t>
      </w:r>
      <w:r>
        <w:rPr>
          <w:iCs/>
        </w:rPr>
        <w:t xml:space="preserve">года; </w:t>
      </w:r>
      <w:r>
        <w:rPr>
          <w:iCs/>
        </w:rPr>
        <w:t>письменным объяснением</w:t>
      </w:r>
      <w:r w:rsidRPr="008A5C8A">
        <w:t xml:space="preserve"> </w:t>
      </w:r>
      <w:r>
        <w:rPr>
          <w:iCs/>
        </w:rPr>
        <w:t>Андрюшиной И.Ю.</w:t>
      </w:r>
    </w:p>
    <w:p w:rsidR="00E66583" w:rsidP="00E66583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B2612">
        <w:rPr>
          <w:iCs/>
        </w:rPr>
        <w:t xml:space="preserve">Андрюшиной И.Ю. </w:t>
      </w:r>
      <w:r w:rsidRPr="00EF5408">
        <w:t>в совершении административного правонарушения.</w:t>
      </w:r>
    </w:p>
    <w:p w:rsidR="00E66583" w:rsidRPr="000D17CC" w:rsidP="00E6658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E66583" w:rsidP="00E66583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4B2612">
        <w:rPr>
          <w:iCs/>
        </w:rPr>
        <w:t>Андрюшиной И.Ю.</w:t>
      </w:r>
      <w:r w:rsidRPr="00EF5408">
        <w:t>, котор</w:t>
      </w:r>
      <w:r w:rsidR="004B2612">
        <w:t>ая</w:t>
      </w:r>
      <w:r w:rsidRPr="00EF5408">
        <w:t xml:space="preserve"> впервые привлекается к административной ответственности</w:t>
      </w:r>
      <w:r>
        <w:t>, признал</w:t>
      </w:r>
      <w:r w:rsidR="004B2612">
        <w:t>а</w:t>
      </w:r>
      <w:r>
        <w:t xml:space="preserve"> вину в совершении правонарушения</w:t>
      </w:r>
      <w:r w:rsidR="004B2612">
        <w:t xml:space="preserve">.  </w:t>
      </w:r>
    </w:p>
    <w:p w:rsidR="00E66583" w:rsidP="009A13A8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4B2612">
        <w:rPr>
          <w:iCs/>
        </w:rPr>
        <w:t>Андрюшиной И.Ю.</w:t>
      </w:r>
      <w:r>
        <w:rPr>
          <w:rFonts w:eastAsia="SimSun"/>
          <w:lang w:eastAsia="zh-CN"/>
        </w:rPr>
        <w:t>, является признание ви</w:t>
      </w:r>
      <w:r w:rsidR="004B2612">
        <w:rPr>
          <w:rFonts w:eastAsia="SimSun"/>
          <w:lang w:eastAsia="zh-CN"/>
        </w:rPr>
        <w:t>ны в совершении правонарушения.</w:t>
      </w:r>
      <w:r w:rsidR="009A13A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E66583" w:rsidRPr="00937A5F" w:rsidP="00E66583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66583" w:rsidRPr="00937A5F" w:rsidP="00E6658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E66583" w:rsidRPr="00937A5F" w:rsidP="00E6658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E66583" w:rsidRPr="00937A5F" w:rsidP="00E6658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E66583" w:rsidRPr="00937A5F" w:rsidP="00E66583">
      <w:pPr>
        <w:autoSpaceDE w:val="0"/>
        <w:autoSpaceDN w:val="0"/>
        <w:ind w:left="3540" w:firstLine="708"/>
        <w:rPr>
          <w:b/>
        </w:rPr>
      </w:pPr>
    </w:p>
    <w:p w:rsidR="00E66583" w:rsidRPr="00937A5F" w:rsidP="00E66583">
      <w:pPr>
        <w:tabs>
          <w:tab w:val="left" w:pos="627"/>
        </w:tabs>
        <w:spacing w:after="120"/>
        <w:ind w:firstLine="573"/>
        <w:jc w:val="both"/>
      </w:pPr>
      <w:r>
        <w:t xml:space="preserve">Андрюшину </w:t>
      </w:r>
      <w:r w:rsidR="008F5C93">
        <w:t xml:space="preserve">И.Ю.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>
        <w:t>5</w:t>
      </w:r>
      <w:r w:rsidRPr="00937A5F">
        <w:t xml:space="preserve"> КоАП РФ, и подвергнуть е</w:t>
      </w:r>
      <w:r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8F5C93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8F5C93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93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57E86"/>
    <w:rsid w:val="000D17CC"/>
    <w:rsid w:val="000E1B4D"/>
    <w:rsid w:val="000F78A5"/>
    <w:rsid w:val="00105500"/>
    <w:rsid w:val="001764BE"/>
    <w:rsid w:val="00180876"/>
    <w:rsid w:val="001B112A"/>
    <w:rsid w:val="001F25A4"/>
    <w:rsid w:val="00237D88"/>
    <w:rsid w:val="00274E8B"/>
    <w:rsid w:val="0029370B"/>
    <w:rsid w:val="002B3318"/>
    <w:rsid w:val="002C1BF6"/>
    <w:rsid w:val="002C624F"/>
    <w:rsid w:val="003157E3"/>
    <w:rsid w:val="00356F8C"/>
    <w:rsid w:val="00370ECF"/>
    <w:rsid w:val="00387E55"/>
    <w:rsid w:val="003A74ED"/>
    <w:rsid w:val="003E1261"/>
    <w:rsid w:val="00403CC1"/>
    <w:rsid w:val="00403F9E"/>
    <w:rsid w:val="00437B78"/>
    <w:rsid w:val="00456946"/>
    <w:rsid w:val="004626B7"/>
    <w:rsid w:val="00483181"/>
    <w:rsid w:val="004B2612"/>
    <w:rsid w:val="004B6B71"/>
    <w:rsid w:val="00510A46"/>
    <w:rsid w:val="00536792"/>
    <w:rsid w:val="00553F94"/>
    <w:rsid w:val="00556DFC"/>
    <w:rsid w:val="00560255"/>
    <w:rsid w:val="005602F3"/>
    <w:rsid w:val="005A6B1B"/>
    <w:rsid w:val="005E70AF"/>
    <w:rsid w:val="005F73DB"/>
    <w:rsid w:val="0060769F"/>
    <w:rsid w:val="00627051"/>
    <w:rsid w:val="0065032A"/>
    <w:rsid w:val="00654D73"/>
    <w:rsid w:val="00665279"/>
    <w:rsid w:val="00684B29"/>
    <w:rsid w:val="006B54F3"/>
    <w:rsid w:val="006B62A6"/>
    <w:rsid w:val="006C097D"/>
    <w:rsid w:val="006D7712"/>
    <w:rsid w:val="00756EB6"/>
    <w:rsid w:val="00773B1F"/>
    <w:rsid w:val="007F0AB1"/>
    <w:rsid w:val="00800F9F"/>
    <w:rsid w:val="00802885"/>
    <w:rsid w:val="00826872"/>
    <w:rsid w:val="00836EAF"/>
    <w:rsid w:val="008500B6"/>
    <w:rsid w:val="008645D9"/>
    <w:rsid w:val="00890363"/>
    <w:rsid w:val="008A5C8A"/>
    <w:rsid w:val="008C2A4A"/>
    <w:rsid w:val="008E0CE7"/>
    <w:rsid w:val="008F5C93"/>
    <w:rsid w:val="00937A5F"/>
    <w:rsid w:val="009402E7"/>
    <w:rsid w:val="00987C37"/>
    <w:rsid w:val="009965BA"/>
    <w:rsid w:val="009A13A8"/>
    <w:rsid w:val="009B6B5E"/>
    <w:rsid w:val="009C2EB6"/>
    <w:rsid w:val="009F0445"/>
    <w:rsid w:val="00A14C0F"/>
    <w:rsid w:val="00A807D7"/>
    <w:rsid w:val="00A90913"/>
    <w:rsid w:val="00A95BAE"/>
    <w:rsid w:val="00AA66B7"/>
    <w:rsid w:val="00AF3C9C"/>
    <w:rsid w:val="00AF6FE1"/>
    <w:rsid w:val="00B05CE5"/>
    <w:rsid w:val="00B46698"/>
    <w:rsid w:val="00B775C7"/>
    <w:rsid w:val="00B91167"/>
    <w:rsid w:val="00BB6594"/>
    <w:rsid w:val="00BC1358"/>
    <w:rsid w:val="00BD479E"/>
    <w:rsid w:val="00BE26D6"/>
    <w:rsid w:val="00BF3906"/>
    <w:rsid w:val="00BF4B2C"/>
    <w:rsid w:val="00C55647"/>
    <w:rsid w:val="00C631D2"/>
    <w:rsid w:val="00C757D1"/>
    <w:rsid w:val="00C918B0"/>
    <w:rsid w:val="00D00051"/>
    <w:rsid w:val="00D00749"/>
    <w:rsid w:val="00D81CFA"/>
    <w:rsid w:val="00DF168B"/>
    <w:rsid w:val="00DF5BD7"/>
    <w:rsid w:val="00E04E39"/>
    <w:rsid w:val="00E10646"/>
    <w:rsid w:val="00E11324"/>
    <w:rsid w:val="00E156A1"/>
    <w:rsid w:val="00E66583"/>
    <w:rsid w:val="00EA2A48"/>
    <w:rsid w:val="00EA6E25"/>
    <w:rsid w:val="00EF5408"/>
    <w:rsid w:val="00F23717"/>
    <w:rsid w:val="00F61B1A"/>
    <w:rsid w:val="00F826AE"/>
    <w:rsid w:val="00F91E62"/>
    <w:rsid w:val="00F9540C"/>
    <w:rsid w:val="00FA3ED1"/>
    <w:rsid w:val="00FD37F4"/>
    <w:rsid w:val="00FE1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