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E66583">
        <w:rPr>
          <w:bCs/>
          <w:iCs/>
          <w:sz w:val="20"/>
          <w:szCs w:val="20"/>
        </w:rPr>
        <w:t>579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="00E66583">
        <w:rPr>
          <w:bCs/>
          <w:iCs/>
          <w:sz w:val="20"/>
          <w:szCs w:val="20"/>
        </w:rPr>
        <w:t>0097-01-2018-001137-48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13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057E86">
        <w:t>:</w:t>
      </w:r>
    </w:p>
    <w:p w:rsidR="00E66583" w:rsidP="000E1B4D">
      <w:pPr>
        <w:ind w:firstLine="570"/>
        <w:jc w:val="both"/>
      </w:pPr>
      <w:r>
        <w:t>Пригоцкого</w:t>
      </w:r>
      <w:r>
        <w:t xml:space="preserve"> </w:t>
      </w:r>
      <w:r w:rsidR="0094210D">
        <w:t>Р.Л.,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RPr="00FE523B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Пригоцкий</w:t>
      </w:r>
      <w:r>
        <w:rPr>
          <w:iCs/>
        </w:rPr>
        <w:t xml:space="preserve"> Р.Л.</w:t>
      </w:r>
      <w:r w:rsidRPr="00627051">
        <w:rPr>
          <w:iCs/>
        </w:rPr>
        <w:t>, являясь</w:t>
      </w:r>
      <w:r>
        <w:t xml:space="preserve"> генеральным директором ООО «</w:t>
      </w:r>
      <w:r w:rsidR="0094210D">
        <w:t>НАЗВАНИЕ</w:t>
      </w:r>
      <w:r>
        <w:t xml:space="preserve">», зарегистрированного по </w:t>
      </w:r>
      <w:r w:rsidR="0094210D">
        <w:t xml:space="preserve">«АДРЕС» </w:t>
      </w:r>
      <w:r>
        <w:t>(ОГРН</w:t>
      </w:r>
      <w:r w:rsidR="0094210D">
        <w:t xml:space="preserve"> «НОМЕР»</w:t>
      </w:r>
      <w:r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D00749"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FE523B">
        <w:rPr>
          <w:iCs/>
        </w:rPr>
        <w:t xml:space="preserve">до 30 </w:t>
      </w:r>
      <w:r w:rsidRPr="00FE523B" w:rsidR="00D00749">
        <w:rPr>
          <w:iCs/>
        </w:rPr>
        <w:t>января 2018</w:t>
      </w:r>
      <w:r w:rsidRPr="00FE523B">
        <w:rPr>
          <w:iCs/>
        </w:rPr>
        <w:t xml:space="preserve">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E66583" w:rsidRPr="00FE523B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E523B">
        <w:rPr>
          <w:iCs/>
        </w:rPr>
        <w:t xml:space="preserve">В судебном заседании </w:t>
      </w:r>
      <w:r w:rsidRPr="00FE523B">
        <w:rPr>
          <w:iCs/>
        </w:rPr>
        <w:t>Пригоцкий</w:t>
      </w:r>
      <w:r w:rsidRPr="00FE523B">
        <w:rPr>
          <w:iCs/>
        </w:rPr>
        <w:t xml:space="preserve"> Р.Л. признал вину в совершении правонарушения.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E523B">
        <w:rPr>
          <w:iCs/>
        </w:rPr>
        <w:t xml:space="preserve">Помимо признания вины, фактические обстоятельства дела подтверждаются 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>
        <w:rPr>
          <w:iCs/>
        </w:rPr>
        <w:t xml:space="preserve"> </w:t>
      </w:r>
      <w:r w:rsidR="0094210D">
        <w:rPr>
          <w:iCs/>
        </w:rPr>
        <w:t xml:space="preserve">«ДАТА» </w:t>
      </w:r>
      <w:r>
        <w:rPr>
          <w:iCs/>
        </w:rPr>
        <w:t>года</w:t>
      </w:r>
      <w:r w:rsidR="0094210D">
        <w:rPr>
          <w:iCs/>
        </w:rPr>
        <w:t xml:space="preserve"> «НОМЕР»</w:t>
      </w:r>
      <w:r>
        <w:rPr>
          <w:iCs/>
        </w:rPr>
        <w:t xml:space="preserve">; решением от </w:t>
      </w:r>
      <w:r w:rsidR="0094210D">
        <w:rPr>
          <w:iCs/>
        </w:rPr>
        <w:t>«ДАТА»</w:t>
      </w:r>
      <w:r>
        <w:rPr>
          <w:iCs/>
        </w:rPr>
        <w:t xml:space="preserve"> года </w:t>
      </w:r>
      <w:r w:rsidR="0094210D">
        <w:rPr>
          <w:iCs/>
        </w:rPr>
        <w:t>«НОМЕР»</w:t>
      </w:r>
      <w:r>
        <w:rPr>
          <w:iCs/>
        </w:rPr>
        <w:t xml:space="preserve"> о привлечении лица к ответственности за налоговое правонарушение; актом камеральной налоговой проверки от </w:t>
      </w:r>
      <w:r w:rsidR="0094210D">
        <w:rPr>
          <w:iCs/>
        </w:rPr>
        <w:t>«ДАТА»</w:t>
      </w:r>
      <w:r>
        <w:rPr>
          <w:iCs/>
        </w:rPr>
        <w:t xml:space="preserve"> года</w:t>
      </w:r>
      <w:r w:rsidR="00FE523B">
        <w:rPr>
          <w:iCs/>
        </w:rPr>
        <w:t xml:space="preserve"> </w:t>
      </w:r>
      <w:r w:rsidR="0094210D">
        <w:rPr>
          <w:iCs/>
        </w:rPr>
        <w:t>«НОМЕР»</w:t>
      </w:r>
      <w:r>
        <w:rPr>
          <w:iCs/>
        </w:rPr>
        <w:t xml:space="preserve">; выпиской из базы данных АИС налог; выпиской из Единого государственного реестра юридических лиц от </w:t>
      </w:r>
      <w:r w:rsidR="0094210D">
        <w:rPr>
          <w:iCs/>
        </w:rPr>
        <w:t>«ДАТА»</w:t>
      </w:r>
      <w:r w:rsidR="0094210D">
        <w:rPr>
          <w:iCs/>
        </w:rPr>
        <w:t xml:space="preserve"> </w:t>
      </w:r>
      <w:r>
        <w:rPr>
          <w:iCs/>
        </w:rPr>
        <w:t xml:space="preserve"> года;</w:t>
      </w:r>
      <w:r>
        <w:rPr>
          <w:iCs/>
        </w:rPr>
        <w:t xml:space="preserve"> письменным объяснением</w:t>
      </w:r>
      <w:r w:rsidRPr="008A5C8A">
        <w:t xml:space="preserve"> </w:t>
      </w:r>
      <w:r>
        <w:rPr>
          <w:iCs/>
        </w:rPr>
        <w:t>Пригоцкого</w:t>
      </w:r>
      <w:r>
        <w:rPr>
          <w:iCs/>
        </w:rPr>
        <w:t xml:space="preserve"> Р.Л.</w:t>
      </w:r>
    </w:p>
    <w:p w:rsidR="00E66583" w:rsidP="00E6658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>Пригоцкого</w:t>
      </w:r>
      <w:r>
        <w:rPr>
          <w:iCs/>
        </w:rPr>
        <w:t xml:space="preserve"> Р.Л.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E66583" w:rsidRPr="000D17CC" w:rsidP="00E6658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E66583" w:rsidP="00E66583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>
        <w:rPr>
          <w:iCs/>
        </w:rPr>
        <w:t>Пригоцкого</w:t>
      </w:r>
      <w:r>
        <w:rPr>
          <w:iCs/>
        </w:rPr>
        <w:t xml:space="preserve"> Р.Л.</w:t>
      </w:r>
      <w:r w:rsidRPr="00EF5408">
        <w:t>, котор</w:t>
      </w:r>
      <w:r>
        <w:t>ый</w:t>
      </w:r>
      <w:r w:rsidRPr="00EF5408">
        <w:t xml:space="preserve"> впервые привлекается к административной ответственности</w:t>
      </w:r>
      <w:r>
        <w:t>, признал вину в совершении правонарушения</w:t>
      </w:r>
      <w:r w:rsidR="00FE523B">
        <w:t xml:space="preserve">, имеет на иждивении малолетнюю дочь </w:t>
      </w:r>
      <w:r w:rsidR="0094210D">
        <w:t>«ГОД РОЖДЕНИЯ»</w:t>
      </w:r>
      <w:r w:rsidR="00FE523B">
        <w:t xml:space="preserve"> года рождения</w:t>
      </w:r>
      <w:r w:rsidRPr="00EF5408">
        <w:t xml:space="preserve">.  </w:t>
      </w:r>
    </w:p>
    <w:p w:rsidR="00E66583" w:rsidP="00E66583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Пригоцкого</w:t>
      </w:r>
      <w:r>
        <w:rPr>
          <w:iCs/>
        </w:rPr>
        <w:t xml:space="preserve"> Р.Л.</w:t>
      </w:r>
      <w:r>
        <w:rPr>
          <w:rFonts w:eastAsia="SimSun"/>
          <w:lang w:eastAsia="zh-CN"/>
        </w:rPr>
        <w:t>, является признание вины в совершении правонарушения</w:t>
      </w:r>
      <w:r w:rsidR="00FE523B">
        <w:rPr>
          <w:rFonts w:eastAsia="SimSun"/>
          <w:lang w:eastAsia="zh-CN"/>
        </w:rPr>
        <w:t>, наличие на иждивении малолетнего ребенка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E66583" w:rsidRPr="00937A5F" w:rsidP="00E66583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E66583" w:rsidRPr="00937A5F" w:rsidP="00E6658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E66583" w:rsidRPr="00937A5F" w:rsidP="00E6658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E66583" w:rsidRPr="00937A5F" w:rsidP="00E6658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E66583" w:rsidRPr="00937A5F" w:rsidP="00E66583">
      <w:pPr>
        <w:autoSpaceDE w:val="0"/>
        <w:autoSpaceDN w:val="0"/>
        <w:ind w:left="3540" w:firstLine="708"/>
        <w:rPr>
          <w:b/>
        </w:rPr>
      </w:pPr>
    </w:p>
    <w:p w:rsidR="00E66583" w:rsidRPr="00937A5F" w:rsidP="00E66583">
      <w:pPr>
        <w:tabs>
          <w:tab w:val="left" w:pos="627"/>
        </w:tabs>
        <w:spacing w:after="120"/>
        <w:ind w:firstLine="573"/>
        <w:jc w:val="both"/>
      </w:pPr>
      <w:r>
        <w:t>Пригоцкого</w:t>
      </w:r>
      <w:r>
        <w:t xml:space="preserve"> </w:t>
      </w:r>
      <w:r w:rsidR="0094210D">
        <w:t xml:space="preserve">Р.Л.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>
        <w:t xml:space="preserve">равонарушения, предусмотренного </w:t>
      </w:r>
      <w:r w:rsidRPr="00937A5F">
        <w:t>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E1B4D" w:rsidP="0094210D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</w:p>
    <w:p w:rsidR="0094210D" w:rsidP="0094210D">
      <w:pPr>
        <w:ind w:firstLine="567"/>
        <w:jc w:val="both"/>
      </w:pPr>
      <w:r>
        <w:t>«СОГЛАСОВАНО»</w:t>
      </w:r>
    </w:p>
    <w:p w:rsidR="0094210D" w:rsidRPr="00937A5F" w:rsidP="0094210D">
      <w:pPr>
        <w:ind w:firstLine="567"/>
        <w:jc w:val="both"/>
      </w:pPr>
      <w:r>
        <w:t xml:space="preserve">Мировой </w:t>
      </w:r>
      <w:r>
        <w:t>судья___________________А.В</w:t>
      </w:r>
      <w:r>
        <w:t xml:space="preserve">. </w:t>
      </w:r>
      <w:r>
        <w:t>Алтунин</w:t>
      </w: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0D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7E86"/>
    <w:rsid w:val="00076FFB"/>
    <w:rsid w:val="000D17CC"/>
    <w:rsid w:val="000E1B4D"/>
    <w:rsid w:val="000F78A5"/>
    <w:rsid w:val="00105500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E1261"/>
    <w:rsid w:val="00403CC1"/>
    <w:rsid w:val="00403F9E"/>
    <w:rsid w:val="00456946"/>
    <w:rsid w:val="00483181"/>
    <w:rsid w:val="004B0474"/>
    <w:rsid w:val="004B6B71"/>
    <w:rsid w:val="00510A46"/>
    <w:rsid w:val="00536792"/>
    <w:rsid w:val="00553F94"/>
    <w:rsid w:val="00556DFC"/>
    <w:rsid w:val="005602F3"/>
    <w:rsid w:val="005A05DE"/>
    <w:rsid w:val="005A6B1B"/>
    <w:rsid w:val="005E70AF"/>
    <w:rsid w:val="005F73DB"/>
    <w:rsid w:val="00627051"/>
    <w:rsid w:val="0065032A"/>
    <w:rsid w:val="00654D73"/>
    <w:rsid w:val="00665279"/>
    <w:rsid w:val="00684B29"/>
    <w:rsid w:val="006B54F3"/>
    <w:rsid w:val="006B62A6"/>
    <w:rsid w:val="006C097D"/>
    <w:rsid w:val="006D7712"/>
    <w:rsid w:val="00756EB6"/>
    <w:rsid w:val="00773B1F"/>
    <w:rsid w:val="007F0AB1"/>
    <w:rsid w:val="00800F9F"/>
    <w:rsid w:val="00802885"/>
    <w:rsid w:val="00826872"/>
    <w:rsid w:val="00836EAF"/>
    <w:rsid w:val="008500B6"/>
    <w:rsid w:val="008645D9"/>
    <w:rsid w:val="00890363"/>
    <w:rsid w:val="008A5C8A"/>
    <w:rsid w:val="008C2A4A"/>
    <w:rsid w:val="008E0CE7"/>
    <w:rsid w:val="00937A5F"/>
    <w:rsid w:val="009402E7"/>
    <w:rsid w:val="0094210D"/>
    <w:rsid w:val="00987C37"/>
    <w:rsid w:val="009965BA"/>
    <w:rsid w:val="009B6B5E"/>
    <w:rsid w:val="009C2EB6"/>
    <w:rsid w:val="009F0445"/>
    <w:rsid w:val="00A807D7"/>
    <w:rsid w:val="00A90913"/>
    <w:rsid w:val="00A95BAE"/>
    <w:rsid w:val="00AA66B7"/>
    <w:rsid w:val="00AF3C9C"/>
    <w:rsid w:val="00AF6FE1"/>
    <w:rsid w:val="00B05CE5"/>
    <w:rsid w:val="00B46698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00749"/>
    <w:rsid w:val="00D81CFA"/>
    <w:rsid w:val="00DF168B"/>
    <w:rsid w:val="00DF5BD7"/>
    <w:rsid w:val="00E04E39"/>
    <w:rsid w:val="00E10646"/>
    <w:rsid w:val="00E156A1"/>
    <w:rsid w:val="00E66583"/>
    <w:rsid w:val="00EA2A48"/>
    <w:rsid w:val="00EA6E25"/>
    <w:rsid w:val="00EF5408"/>
    <w:rsid w:val="00F23717"/>
    <w:rsid w:val="00F61B1A"/>
    <w:rsid w:val="00F826AE"/>
    <w:rsid w:val="00F91E62"/>
    <w:rsid w:val="00F9540C"/>
    <w:rsid w:val="00FA3ED1"/>
    <w:rsid w:val="00FD37F4"/>
    <w:rsid w:val="00FE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