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A3786A" w14:paraId="38AC397C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Pr="00AC01F1" w:rsidR="009D4F07">
        <w:rPr>
          <w:rStyle w:val="FontStyle16"/>
          <w:color w:val="000000" w:themeColor="text1"/>
          <w:sz w:val="28"/>
          <w:szCs w:val="28"/>
        </w:rPr>
        <w:t>5</w:t>
      </w:r>
      <w:r w:rsidRPr="00AC01F1">
        <w:rPr>
          <w:rStyle w:val="FontStyle16"/>
          <w:color w:val="000000" w:themeColor="text1"/>
          <w:sz w:val="28"/>
          <w:szCs w:val="28"/>
        </w:rPr>
        <w:t>/</w:t>
      </w:r>
      <w:r w:rsidRPr="00C438D2">
        <w:rPr>
          <w:rStyle w:val="FontStyle16"/>
          <w:sz w:val="28"/>
          <w:szCs w:val="28"/>
        </w:rPr>
        <w:t>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A3786A" w14:paraId="422623BC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A3786A" w14:paraId="4C35CD65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</w:t>
      </w:r>
      <w:r w:rsidR="00A3786A">
        <w:rPr>
          <w:b/>
          <w:sz w:val="28"/>
          <w:szCs w:val="28"/>
        </w:rPr>
        <w:t xml:space="preserve">                            </w:t>
      </w:r>
      <w:r w:rsidRPr="00C438D2">
        <w:rPr>
          <w:b/>
          <w:sz w:val="28"/>
          <w:szCs w:val="28"/>
        </w:rPr>
        <w:t xml:space="preserve">  П О С Т А Н О В Л Е Н И Е</w:t>
      </w:r>
    </w:p>
    <w:p w:rsidR="00A62703" w:rsidP="00A3786A" w14:paraId="47157D53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A3786A" w14:paraId="1E75A6A1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A3786A" w14:paraId="22864149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Pr="00C438D2">
        <w:rPr>
          <w:rStyle w:val="FontStyle16"/>
          <w:sz w:val="28"/>
          <w:szCs w:val="28"/>
        </w:rPr>
        <w:t xml:space="preserve"> </w:t>
      </w:r>
      <w:r w:rsidR="00D10998">
        <w:rPr>
          <w:rStyle w:val="FontStyle16"/>
          <w:sz w:val="28"/>
          <w:szCs w:val="28"/>
        </w:rPr>
        <w:t>января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A3786A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A3786A" w:rsidP="00A3786A" w14:paraId="13835C59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C438D2" w:rsidP="00A3786A" w14:paraId="317A791B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3786A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FF319F" w:rsidRPr="00FF319F" w:rsidP="00A3786A" w14:paraId="4284D22E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 муниципального бюджетного общеобразовательного учреждения «</w:t>
      </w:r>
      <w:r w:rsidR="00AC01F1">
        <w:rPr>
          <w:rStyle w:val="FontStyle17"/>
          <w:b/>
          <w:i/>
          <w:sz w:val="28"/>
          <w:szCs w:val="28"/>
        </w:rPr>
        <w:t>ИЗЪЯТО</w:t>
      </w:r>
      <w:r>
        <w:rPr>
          <w:rStyle w:val="FontStyle17"/>
          <w:b/>
          <w:i/>
          <w:sz w:val="28"/>
          <w:szCs w:val="28"/>
        </w:rPr>
        <w:t xml:space="preserve">» муниципального образования городской округ Ялта Республики Крым </w:t>
      </w:r>
      <w:r>
        <w:rPr>
          <w:rStyle w:val="FontStyle17"/>
          <w:b/>
          <w:i/>
          <w:sz w:val="28"/>
          <w:szCs w:val="28"/>
        </w:rPr>
        <w:t>Хоружей</w:t>
      </w:r>
      <w:r>
        <w:rPr>
          <w:rStyle w:val="FontStyle17"/>
          <w:b/>
          <w:i/>
          <w:sz w:val="28"/>
          <w:szCs w:val="28"/>
        </w:rPr>
        <w:t xml:space="preserve"> Ирины Николаевны</w:t>
      </w:r>
      <w:r w:rsidRPr="00FF319F">
        <w:rPr>
          <w:rStyle w:val="FontStyle17"/>
          <w:sz w:val="28"/>
          <w:szCs w:val="28"/>
        </w:rPr>
        <w:t xml:space="preserve">, </w:t>
      </w:r>
      <w:r w:rsidR="00AC01F1">
        <w:rPr>
          <w:rStyle w:val="FontStyle17"/>
          <w:sz w:val="28"/>
          <w:szCs w:val="28"/>
        </w:rPr>
        <w:t>«ПЕРСОНАЛЬНЫЕ ДАННЫЕ»</w:t>
      </w:r>
      <w:r w:rsidRPr="00FF319F">
        <w:rPr>
          <w:rStyle w:val="FontStyle17"/>
          <w:sz w:val="28"/>
          <w:szCs w:val="28"/>
        </w:rPr>
        <w:t>,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P="00A3786A" w14:paraId="7C801296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A3786A" w14:paraId="58560990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431C4" w:rsidR="00A72D36">
        <w:rPr>
          <w:rStyle w:val="FontStyle16"/>
          <w:b w:val="0"/>
          <w:sz w:val="28"/>
          <w:szCs w:val="28"/>
        </w:rPr>
        <w:t>л:</w:t>
      </w:r>
    </w:p>
    <w:p w:rsidR="00EE51D3" w:rsidP="00A3786A" w14:paraId="77B9C9ED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FF319F" w:rsidP="00A3786A" w14:paraId="2D848987" w14:textId="77777777">
      <w:pPr>
        <w:pStyle w:val="Style5"/>
        <w:widowControl/>
        <w:ind w:right="-1" w:firstLine="567"/>
        <w:jc w:val="both"/>
      </w:pPr>
      <w:r>
        <w:rPr>
          <w:rStyle w:val="FontStyle16"/>
          <w:b w:val="0"/>
          <w:sz w:val="28"/>
          <w:szCs w:val="28"/>
        </w:rPr>
        <w:t>Хоружая</w:t>
      </w:r>
      <w:r>
        <w:rPr>
          <w:rStyle w:val="FontStyle16"/>
          <w:b w:val="0"/>
          <w:sz w:val="28"/>
          <w:szCs w:val="28"/>
        </w:rPr>
        <w:t xml:space="preserve"> И.Н.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 w:rsidR="00D10998">
        <w:rPr>
          <w:rStyle w:val="FontStyle16"/>
          <w:b w:val="0"/>
          <w:sz w:val="28"/>
          <w:szCs w:val="28"/>
        </w:rPr>
        <w:t xml:space="preserve">директором </w:t>
      </w:r>
      <w:r>
        <w:rPr>
          <w:rStyle w:val="FontStyle16"/>
          <w:b w:val="0"/>
          <w:sz w:val="28"/>
          <w:szCs w:val="28"/>
        </w:rPr>
        <w:t>МБОУ «</w:t>
      </w:r>
      <w:r w:rsidR="00AC01F1">
        <w:rPr>
          <w:rStyle w:val="FontStyle16"/>
          <w:b w:val="0"/>
          <w:sz w:val="28"/>
          <w:szCs w:val="28"/>
        </w:rPr>
        <w:t>ИЗЪЯТО</w:t>
      </w:r>
      <w:r>
        <w:rPr>
          <w:rStyle w:val="FontStyle16"/>
          <w:b w:val="0"/>
          <w:sz w:val="28"/>
          <w:szCs w:val="28"/>
        </w:rPr>
        <w:t>» муниципального образования городской округ Ялта Республика Крым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 w:rsidR="00EE51D3"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нарушение положений статьи п.4</w:t>
      </w:r>
      <w:r w:rsidRPr="00A72D36" w:rsidR="00EE51D3">
        <w:rPr>
          <w:rStyle w:val="FontStyle17"/>
          <w:sz w:val="28"/>
          <w:szCs w:val="28"/>
        </w:rPr>
        <w:t xml:space="preserve"> п.</w:t>
      </w:r>
      <w:r>
        <w:rPr>
          <w:rStyle w:val="FontStyle17"/>
          <w:sz w:val="28"/>
          <w:szCs w:val="28"/>
        </w:rPr>
        <w:t>1</w:t>
      </w:r>
      <w:r w:rsidRPr="00A72D36" w:rsidR="00EE51D3">
        <w:rPr>
          <w:rStyle w:val="FontStyle17"/>
          <w:sz w:val="28"/>
          <w:szCs w:val="28"/>
        </w:rPr>
        <w:t xml:space="preserve"> ст.23</w:t>
      </w:r>
      <w:r>
        <w:rPr>
          <w:rStyle w:val="FontStyle17"/>
          <w:sz w:val="28"/>
          <w:szCs w:val="28"/>
        </w:rPr>
        <w:t>,</w:t>
      </w:r>
      <w:r w:rsidRPr="00A72D36" w:rsidR="00EE51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п.2 ст.423, п.7 ст.431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НК РФ,</w:t>
      </w:r>
      <w:r>
        <w:rPr>
          <w:rStyle w:val="FontStyle17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не предоставил</w:t>
      </w:r>
      <w:r>
        <w:rPr>
          <w:rStyle w:val="FontStyle17"/>
          <w:sz w:val="28"/>
          <w:szCs w:val="28"/>
        </w:rPr>
        <w:t>а</w:t>
      </w:r>
      <w:r w:rsidRPr="00A72D36" w:rsidR="00EE51D3">
        <w:rPr>
          <w:rStyle w:val="FontStyle17"/>
          <w:sz w:val="28"/>
          <w:szCs w:val="28"/>
        </w:rPr>
        <w:t xml:space="preserve"> в установленный законодательством срок в </w:t>
      </w:r>
      <w:r w:rsidR="00EE51D3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EE51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AC01F1">
        <w:rPr>
          <w:rStyle w:val="FontStyle17"/>
          <w:sz w:val="28"/>
          <w:szCs w:val="28"/>
        </w:rPr>
        <w:t xml:space="preserve">«ГОДА» </w:t>
      </w:r>
      <w:r>
        <w:rPr>
          <w:rStyle w:val="FontStyle17"/>
          <w:sz w:val="28"/>
          <w:szCs w:val="28"/>
        </w:rPr>
        <w:t xml:space="preserve">(форма по КНД </w:t>
      </w:r>
      <w:r w:rsidR="00AC01F1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). Своим бездействием </w:t>
      </w:r>
      <w:r>
        <w:rPr>
          <w:rStyle w:val="FontStyle16"/>
          <w:b w:val="0"/>
          <w:sz w:val="28"/>
          <w:szCs w:val="28"/>
        </w:rPr>
        <w:t>Хоружая</w:t>
      </w:r>
      <w:r>
        <w:rPr>
          <w:rStyle w:val="FontStyle16"/>
          <w:b w:val="0"/>
          <w:sz w:val="28"/>
          <w:szCs w:val="28"/>
        </w:rPr>
        <w:t xml:space="preserve"> И.Н.</w:t>
      </w:r>
      <w:r>
        <w:rPr>
          <w:rStyle w:val="FontStyle16"/>
          <w:b w:val="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A3786A" w:rsidRPr="004615B3" w:rsidP="00A3786A" w14:paraId="509CC068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Хоружая</w:t>
      </w:r>
      <w:r>
        <w:rPr>
          <w:rStyle w:val="FontStyle16"/>
          <w:b w:val="0"/>
          <w:sz w:val="28"/>
          <w:szCs w:val="28"/>
        </w:rPr>
        <w:t xml:space="preserve"> И.Н</w:t>
      </w:r>
      <w:r>
        <w:rPr>
          <w:rStyle w:val="FontStyle16"/>
          <w:b w:val="0"/>
          <w:sz w:val="28"/>
          <w:szCs w:val="28"/>
        </w:rPr>
        <w:t>.</w:t>
      </w:r>
      <w:r w:rsidR="000E516E">
        <w:rPr>
          <w:rStyle w:val="FontStyle17"/>
          <w:sz w:val="28"/>
          <w:szCs w:val="28"/>
        </w:rPr>
        <w:t xml:space="preserve"> </w:t>
      </w:r>
      <w:r w:rsidRPr="0046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A3786A" w:rsidRPr="004615B3" w:rsidP="00A3786A" w14:paraId="288E30BF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B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461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Лицо, в отношении которого ведется производство по делу, считается </w:t>
      </w:r>
      <w:r w:rsidRPr="004615B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3786A" w:rsidP="00A3786A" w14:paraId="71F0D67E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Хоружей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И.Н.</w:t>
      </w:r>
      <w:r w:rsidRPr="00461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месту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319F" w:rsidRPr="00A3786A" w:rsidP="00A3786A" w14:paraId="3F618813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B3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</w:t>
      </w:r>
      <w:r>
        <w:rPr>
          <w:rFonts w:ascii="Times New Roman" w:hAnsi="Times New Roman" w:cs="Times New Roman"/>
          <w:sz w:val="28"/>
          <w:szCs w:val="28"/>
        </w:rPr>
        <w:t>и, прихожу к выводу о следующем</w:t>
      </w:r>
      <w:r w:rsidRPr="002658F6" w:rsidR="002658F6">
        <w:rPr>
          <w:rFonts w:ascii="Times New Roman" w:hAnsi="Times New Roman" w:cs="Times New Roman"/>
          <w:sz w:val="28"/>
          <w:szCs w:val="28"/>
        </w:rPr>
        <w:t>.</w:t>
      </w:r>
    </w:p>
    <w:p w:rsidR="004425F4" w:rsidP="00A3786A" w14:paraId="1BAE14C0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A3786A" w14:paraId="005EC70C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A3786A" w14:paraId="4F06BACD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P="00A3786A" w14:paraId="50392117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34200F">
        <w:rPr>
          <w:rFonts w:ascii="Times New Roman" w:hAnsi="Times New Roman" w:cs="Times New Roman"/>
          <w:sz w:val="28"/>
          <w:szCs w:val="28"/>
        </w:rPr>
        <w:t>.</w:t>
      </w:r>
    </w:p>
    <w:p w:rsidR="0034200F" w:rsidP="00A3786A" w14:paraId="3AB756AF" w14:textId="77777777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9D4F07">
        <w:rPr>
          <w:rStyle w:val="FontStyle16"/>
          <w:b w:val="0"/>
          <w:sz w:val="28"/>
          <w:szCs w:val="28"/>
        </w:rPr>
        <w:t>Хоружей</w:t>
      </w:r>
      <w:r w:rsidR="009D4F07">
        <w:rPr>
          <w:rStyle w:val="FontStyle16"/>
          <w:b w:val="0"/>
          <w:sz w:val="28"/>
          <w:szCs w:val="28"/>
        </w:rPr>
        <w:t xml:space="preserve"> И.Н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AC01F1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AC01F1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9F6A89">
        <w:rPr>
          <w:rStyle w:val="FontStyle17"/>
          <w:color w:val="000000" w:themeColor="text1"/>
          <w:sz w:val="28"/>
          <w:szCs w:val="28"/>
        </w:rPr>
        <w:t xml:space="preserve">; </w:t>
      </w:r>
      <w:r>
        <w:rPr>
          <w:rStyle w:val="FontStyle17"/>
          <w:color w:val="000000" w:themeColor="text1"/>
          <w:sz w:val="28"/>
          <w:szCs w:val="28"/>
        </w:rPr>
        <w:t xml:space="preserve">копией уведомления о составлении протокола </w:t>
      </w:r>
      <w:r w:rsidR="00AC01F1">
        <w:rPr>
          <w:rStyle w:val="FontStyle17"/>
          <w:color w:val="000000" w:themeColor="text1"/>
          <w:sz w:val="28"/>
          <w:szCs w:val="28"/>
        </w:rPr>
        <w:t>«НОМЕР»</w:t>
      </w:r>
      <w:r w:rsidR="009D4F07">
        <w:rPr>
          <w:rStyle w:val="FontStyle17"/>
          <w:color w:val="000000" w:themeColor="text1"/>
          <w:sz w:val="28"/>
          <w:szCs w:val="28"/>
        </w:rPr>
        <w:t xml:space="preserve"> от </w:t>
      </w:r>
      <w:r w:rsidR="00AC01F1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 xml:space="preserve">; копией решения о привлечении к ответственности за совершение налогового правонарушения </w:t>
      </w:r>
      <w:r w:rsidR="00AC01F1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от </w:t>
      </w:r>
      <w:r w:rsidR="00AC01F1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 xml:space="preserve">; копией акта камеральной налоговой проверки </w:t>
      </w:r>
      <w:r w:rsidR="00AC01F1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от </w:t>
      </w:r>
      <w:r w:rsidR="00AC01F1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 xml:space="preserve">; скриншотом из базы АИС Налог 2.7.120.06, согласно которой </w:t>
      </w:r>
      <w:r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AC01F1">
        <w:rPr>
          <w:rStyle w:val="FontStyle17"/>
          <w:sz w:val="28"/>
          <w:szCs w:val="28"/>
        </w:rPr>
        <w:t>«ГОД»</w:t>
      </w:r>
      <w:r>
        <w:rPr>
          <w:rStyle w:val="FontStyle17"/>
          <w:sz w:val="28"/>
          <w:szCs w:val="28"/>
        </w:rPr>
        <w:t xml:space="preserve"> (форма по КНД </w:t>
      </w:r>
      <w:r w:rsidR="00AC01F1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) </w:t>
      </w:r>
      <w:r>
        <w:rPr>
          <w:rStyle w:val="FontStyle17"/>
          <w:color w:val="000000" w:themeColor="text1"/>
          <w:sz w:val="28"/>
          <w:szCs w:val="28"/>
        </w:rPr>
        <w:t xml:space="preserve">директором </w:t>
      </w:r>
      <w:r w:rsidR="009D4F07">
        <w:rPr>
          <w:rStyle w:val="FontStyle17"/>
          <w:color w:val="000000" w:themeColor="text1"/>
          <w:sz w:val="28"/>
          <w:szCs w:val="28"/>
        </w:rPr>
        <w:t>МБОУ «</w:t>
      </w:r>
      <w:r w:rsidR="00AC01F1">
        <w:rPr>
          <w:rStyle w:val="FontStyle17"/>
          <w:color w:val="000000" w:themeColor="text1"/>
          <w:sz w:val="28"/>
          <w:szCs w:val="28"/>
        </w:rPr>
        <w:t>ИЗЪЯТО</w:t>
      </w:r>
      <w:r w:rsidR="009D4F07">
        <w:rPr>
          <w:rStyle w:val="FontStyle17"/>
          <w:color w:val="000000" w:themeColor="text1"/>
          <w:sz w:val="28"/>
          <w:szCs w:val="28"/>
        </w:rPr>
        <w:t>»</w:t>
      </w:r>
      <w:r>
        <w:rPr>
          <w:rStyle w:val="FontStyle17"/>
          <w:sz w:val="28"/>
          <w:szCs w:val="28"/>
        </w:rPr>
        <w:t>, представлена в М</w:t>
      </w:r>
      <w:r w:rsidRPr="000E6121">
        <w:rPr>
          <w:rStyle w:val="FontStyle17"/>
          <w:sz w:val="28"/>
          <w:szCs w:val="28"/>
        </w:rPr>
        <w:t>ИФНС России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№8 по Республике Крым</w:t>
      </w:r>
      <w:r>
        <w:rPr>
          <w:rStyle w:val="FontStyle17"/>
          <w:sz w:val="28"/>
          <w:szCs w:val="28"/>
        </w:rPr>
        <w:t xml:space="preserve"> лишь </w:t>
      </w:r>
      <w:r w:rsidR="00AC01F1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, при сроке е</w:t>
      </w:r>
      <w:r w:rsidR="00076131">
        <w:rPr>
          <w:rStyle w:val="FontStyle17"/>
          <w:sz w:val="28"/>
          <w:szCs w:val="28"/>
        </w:rPr>
        <w:t>го</w:t>
      </w:r>
      <w:r>
        <w:rPr>
          <w:rStyle w:val="FontStyle17"/>
          <w:sz w:val="28"/>
          <w:szCs w:val="28"/>
        </w:rPr>
        <w:t xml:space="preserve"> предоставления – </w:t>
      </w:r>
      <w:r w:rsidR="00AC01F1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;</w:t>
      </w:r>
      <w:r w:rsidR="00076131">
        <w:rPr>
          <w:rStyle w:val="FontStyle17"/>
          <w:sz w:val="28"/>
          <w:szCs w:val="28"/>
        </w:rPr>
        <w:t xml:space="preserve"> копией выписки из ЕГРЮЛ от </w:t>
      </w:r>
      <w:r w:rsidR="00AC01F1">
        <w:rPr>
          <w:rStyle w:val="FontStyle17"/>
          <w:sz w:val="28"/>
          <w:szCs w:val="28"/>
        </w:rPr>
        <w:t>«ДАТА»</w:t>
      </w:r>
      <w:r w:rsidR="00076131">
        <w:rPr>
          <w:rStyle w:val="FontStyle17"/>
          <w:sz w:val="28"/>
          <w:szCs w:val="28"/>
        </w:rPr>
        <w:t xml:space="preserve"> </w:t>
      </w:r>
      <w:r w:rsidR="00AC01F1">
        <w:rPr>
          <w:rStyle w:val="FontStyle17"/>
          <w:sz w:val="28"/>
          <w:szCs w:val="28"/>
        </w:rPr>
        <w:t>«НОМЕР»</w:t>
      </w:r>
      <w:r w:rsidR="00076131">
        <w:rPr>
          <w:rStyle w:val="FontStyle17"/>
          <w:sz w:val="28"/>
          <w:szCs w:val="28"/>
        </w:rPr>
        <w:t xml:space="preserve">, согласно которой </w:t>
      </w:r>
      <w:r w:rsidR="009D4F07">
        <w:rPr>
          <w:rStyle w:val="FontStyle16"/>
          <w:b w:val="0"/>
          <w:sz w:val="28"/>
          <w:szCs w:val="28"/>
        </w:rPr>
        <w:t>Хоружая</w:t>
      </w:r>
      <w:r w:rsidR="009D4F07">
        <w:rPr>
          <w:rStyle w:val="FontStyle16"/>
          <w:b w:val="0"/>
          <w:sz w:val="28"/>
          <w:szCs w:val="28"/>
        </w:rPr>
        <w:t xml:space="preserve"> И.Н.</w:t>
      </w:r>
      <w:r w:rsidR="00076131">
        <w:rPr>
          <w:rStyle w:val="FontStyle17"/>
          <w:color w:val="000000" w:themeColor="text1"/>
          <w:sz w:val="28"/>
          <w:szCs w:val="28"/>
        </w:rPr>
        <w:t xml:space="preserve"> </w:t>
      </w:r>
      <w:r w:rsidR="00076131">
        <w:rPr>
          <w:rStyle w:val="FontStyle17"/>
          <w:sz w:val="28"/>
          <w:szCs w:val="28"/>
        </w:rPr>
        <w:t xml:space="preserve">является директором </w:t>
      </w:r>
      <w:r w:rsidR="009D4F07">
        <w:rPr>
          <w:rStyle w:val="FontStyle17"/>
          <w:color w:val="000000" w:themeColor="text1"/>
          <w:sz w:val="28"/>
          <w:szCs w:val="28"/>
        </w:rPr>
        <w:t>МБОУ «</w:t>
      </w:r>
      <w:r w:rsidR="00AC01F1">
        <w:rPr>
          <w:rStyle w:val="FontStyle17"/>
          <w:color w:val="000000" w:themeColor="text1"/>
          <w:sz w:val="28"/>
          <w:szCs w:val="28"/>
        </w:rPr>
        <w:t>ИЗЪЯТО</w:t>
      </w:r>
      <w:r w:rsidR="009D4F07">
        <w:rPr>
          <w:rStyle w:val="FontStyle17"/>
          <w:color w:val="000000" w:themeColor="text1"/>
          <w:sz w:val="28"/>
          <w:szCs w:val="28"/>
        </w:rPr>
        <w:t>»</w:t>
      </w:r>
      <w:r w:rsidR="00076131">
        <w:rPr>
          <w:rStyle w:val="FontStyle17"/>
          <w:sz w:val="28"/>
          <w:szCs w:val="28"/>
        </w:rPr>
        <w:t>.</w:t>
      </w:r>
    </w:p>
    <w:p w:rsidR="004B2740" w:rsidP="00A3786A" w14:paraId="26853D8F" w14:textId="77777777">
      <w:pPr>
        <w:spacing w:after="0" w:line="240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295827">
        <w:rPr>
          <w:rStyle w:val="FontStyle16"/>
          <w:b w:val="0"/>
          <w:sz w:val="28"/>
          <w:szCs w:val="28"/>
        </w:rPr>
        <w:t>директора МБОУ «</w:t>
      </w:r>
      <w:r w:rsidR="00AC01F1">
        <w:rPr>
          <w:rStyle w:val="FontStyle16"/>
          <w:b w:val="0"/>
          <w:sz w:val="28"/>
          <w:szCs w:val="28"/>
        </w:rPr>
        <w:t>ИЗЪЯТО</w:t>
      </w:r>
      <w:r w:rsidR="00295827">
        <w:rPr>
          <w:rStyle w:val="FontStyle16"/>
          <w:b w:val="0"/>
          <w:sz w:val="28"/>
          <w:szCs w:val="28"/>
        </w:rPr>
        <w:t>» муниципального образования городской округ Ялта Республика Крым</w:t>
      </w:r>
      <w:r w:rsidR="002A6889">
        <w:rPr>
          <w:rStyle w:val="FontStyle16"/>
          <w:b w:val="0"/>
          <w:sz w:val="28"/>
          <w:szCs w:val="28"/>
        </w:rPr>
        <w:t xml:space="preserve"> </w:t>
      </w:r>
      <w:r w:rsidR="00295827">
        <w:rPr>
          <w:rStyle w:val="FontStyle16"/>
          <w:b w:val="0"/>
          <w:sz w:val="28"/>
          <w:szCs w:val="28"/>
        </w:rPr>
        <w:t>Хоружей</w:t>
      </w:r>
      <w:r w:rsidR="00295827">
        <w:rPr>
          <w:rStyle w:val="FontStyle16"/>
          <w:b w:val="0"/>
          <w:sz w:val="28"/>
          <w:szCs w:val="28"/>
        </w:rPr>
        <w:t xml:space="preserve"> И.Н.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295827">
        <w:rPr>
          <w:rStyle w:val="FontStyle13"/>
          <w:color w:val="000000" w:themeColor="text1"/>
          <w:sz w:val="28"/>
          <w:szCs w:val="28"/>
        </w:rPr>
        <w:t>й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>
        <w:rPr>
          <w:rStyle w:val="FontStyle17"/>
          <w:sz w:val="28"/>
          <w:szCs w:val="28"/>
        </w:rPr>
        <w:t xml:space="preserve">ч.1 </w:t>
      </w:r>
      <w:r w:rsidRPr="00221BDC">
        <w:rPr>
          <w:rStyle w:val="FontStyle17"/>
          <w:sz w:val="28"/>
          <w:szCs w:val="28"/>
        </w:rPr>
        <w:t>ст.15.</w:t>
      </w:r>
      <w:r>
        <w:rPr>
          <w:rStyle w:val="FontStyle17"/>
          <w:sz w:val="28"/>
          <w:szCs w:val="28"/>
        </w:rPr>
        <w:t>6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221BDC" w:rsidP="00A3786A" w14:paraId="60976373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95827">
        <w:rPr>
          <w:rStyle w:val="FontStyle16"/>
          <w:b w:val="0"/>
          <w:sz w:val="28"/>
          <w:szCs w:val="28"/>
        </w:rPr>
        <w:t>Хоружей</w:t>
      </w:r>
      <w:r w:rsidR="00295827">
        <w:rPr>
          <w:rStyle w:val="FontStyle16"/>
          <w:b w:val="0"/>
          <w:sz w:val="28"/>
          <w:szCs w:val="28"/>
        </w:rPr>
        <w:t xml:space="preserve"> И.Н.</w:t>
      </w:r>
      <w:r w:rsidRPr="004B2740">
        <w:rPr>
          <w:rStyle w:val="FontStyle17"/>
          <w:sz w:val="28"/>
          <w:szCs w:val="28"/>
        </w:rPr>
        <w:t xml:space="preserve"> 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295827">
        <w:rPr>
          <w:rStyle w:val="FontStyle17"/>
          <w:color w:val="000000" w:themeColor="text1"/>
          <w:sz w:val="28"/>
          <w:szCs w:val="28"/>
        </w:rPr>
        <w:t>е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>е</w:t>
      </w:r>
      <w:r w:rsidR="00295827">
        <w:rPr>
          <w:rStyle w:val="FontStyle17"/>
          <w:sz w:val="28"/>
          <w:szCs w:val="28"/>
        </w:rPr>
        <w:t>е</w:t>
      </w:r>
      <w:r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A3786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наличие обстоятельств, </w:t>
      </w:r>
      <w:r w:rsidRPr="004B2740">
        <w:rPr>
          <w:rStyle w:val="FontStyle17"/>
          <w:sz w:val="28"/>
          <w:szCs w:val="28"/>
        </w:rPr>
        <w:t xml:space="preserve">в связи с чем </w:t>
      </w:r>
      <w:r w:rsidR="00A3786A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295827">
        <w:rPr>
          <w:rStyle w:val="FontStyle17"/>
          <w:sz w:val="28"/>
          <w:szCs w:val="28"/>
        </w:rPr>
        <w:t>й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="00A3786A">
        <w:rPr>
          <w:rStyle w:val="FontStyle17"/>
          <w:sz w:val="28"/>
          <w:szCs w:val="28"/>
        </w:rPr>
        <w:t>ч. 1 ст.15.6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A3786A" w14:paraId="2ACF1E14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4B2740">
        <w:rPr>
          <w:rStyle w:val="FontStyle17"/>
          <w:sz w:val="28"/>
          <w:szCs w:val="28"/>
        </w:rPr>
        <w:t>6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A3786A" w14:paraId="66C19CEF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A3786A" w14:paraId="2CAE7B74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A3786A" w14:paraId="3CC2E9EE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A3786A" w14:paraId="1C9532AB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 муниципального бюджетного общеобразовательного учреждения «</w:t>
      </w:r>
      <w:r w:rsidR="00AC01F1">
        <w:rPr>
          <w:rStyle w:val="FontStyle17"/>
          <w:b/>
          <w:i/>
          <w:sz w:val="28"/>
          <w:szCs w:val="28"/>
        </w:rPr>
        <w:t>ИЗЪЯТО</w:t>
      </w:r>
      <w:r>
        <w:rPr>
          <w:rStyle w:val="FontStyle17"/>
          <w:b/>
          <w:i/>
          <w:sz w:val="28"/>
          <w:szCs w:val="28"/>
        </w:rPr>
        <w:t xml:space="preserve">» муниципального образования городской округ Ялта Республики Крым </w:t>
      </w:r>
      <w:r>
        <w:rPr>
          <w:rStyle w:val="FontStyle17"/>
          <w:b/>
          <w:i/>
          <w:sz w:val="28"/>
          <w:szCs w:val="28"/>
        </w:rPr>
        <w:t>Хоружую</w:t>
      </w:r>
      <w:r>
        <w:rPr>
          <w:rStyle w:val="FontStyle17"/>
          <w:b/>
          <w:i/>
          <w:sz w:val="28"/>
          <w:szCs w:val="28"/>
        </w:rPr>
        <w:t xml:space="preserve"> Ирину Николаевну</w:t>
      </w:r>
      <w:r w:rsidRPr="00FF319F">
        <w:rPr>
          <w:rStyle w:val="FontStyle17"/>
          <w:sz w:val="28"/>
          <w:szCs w:val="28"/>
        </w:rPr>
        <w:t xml:space="preserve">, </w:t>
      </w:r>
      <w:r w:rsidR="00AC01F1">
        <w:rPr>
          <w:rStyle w:val="FontStyle17"/>
          <w:sz w:val="28"/>
          <w:szCs w:val="28"/>
        </w:rPr>
        <w:t>«ПЕРСОНАЛЬНЫЕ ДАННЫЕ»</w:t>
      </w:r>
      <w:r w:rsidRPr="00FF319F">
        <w:rPr>
          <w:rStyle w:val="FontStyle17"/>
          <w:sz w:val="28"/>
          <w:szCs w:val="28"/>
        </w:rPr>
        <w:t xml:space="preserve">, 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ой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="004B2740">
        <w:rPr>
          <w:rStyle w:val="FontStyle17"/>
          <w:sz w:val="28"/>
          <w:szCs w:val="28"/>
        </w:rPr>
        <w:t xml:space="preserve">ч.1 </w:t>
      </w:r>
      <w:r w:rsidR="00AE0A9D">
        <w:rPr>
          <w:rStyle w:val="FontStyle17"/>
          <w:sz w:val="28"/>
          <w:szCs w:val="28"/>
        </w:rPr>
        <w:t>ст.15.</w:t>
      </w:r>
      <w:r w:rsidR="004B2740">
        <w:rPr>
          <w:rStyle w:val="FontStyle17"/>
          <w:sz w:val="28"/>
          <w:szCs w:val="28"/>
        </w:rPr>
        <w:t>6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>
        <w:rPr>
          <w:rStyle w:val="FontStyle17"/>
          <w:color w:val="000000" w:themeColor="text1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E0A9D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</w:t>
      </w:r>
      <w:r w:rsidR="00A3786A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A3786A" w14:paraId="22C5907B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Pr="00D15F99" w:rsidR="00295827">
        <w:rPr>
          <w:rStyle w:val="FontStyle17"/>
          <w:color w:val="000000" w:themeColor="text1"/>
          <w:sz w:val="28"/>
          <w:szCs w:val="28"/>
        </w:rPr>
        <w:t>5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Pr="00D15F99" w:rsidR="00295827">
        <w:rPr>
          <w:rStyle w:val="FontStyle17"/>
          <w:color w:val="000000" w:themeColor="text1"/>
          <w:sz w:val="28"/>
          <w:szCs w:val="28"/>
        </w:rPr>
        <w:t>23</w:t>
      </w:r>
      <w:r w:rsidRPr="00D15F99">
        <w:rPr>
          <w:rStyle w:val="FontStyle17"/>
          <w:color w:val="000000" w:themeColor="text1"/>
          <w:sz w:val="28"/>
          <w:szCs w:val="28"/>
        </w:rPr>
        <w:t>.01.2018 года.</w:t>
      </w:r>
    </w:p>
    <w:p w:rsidR="00812739" w:rsidP="00A3786A" w14:paraId="104487AB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</w:t>
      </w:r>
      <w:r w:rsidRPr="000C1DCA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A3786A" w14:paraId="30155B73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A3786A" w14:paraId="3E622AB0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A3786A" w14:paraId="570C6898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A3786A" w14:paraId="12157413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A3786A" w:rsidRPr="004719A7" w:rsidP="00A3786A" w14:paraId="5C12C31C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A3786A" w:rsidRPr="004719A7" w:rsidP="00A3786A" w14:paraId="56D3EA94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86A" w:rsidP="00A3786A" w14:paraId="1ADB0EB4" w14:textId="77777777">
      <w:pPr>
        <w:pStyle w:val="Style4"/>
        <w:widowControl/>
        <w:spacing w:line="240" w:lineRule="auto"/>
        <w:ind w:right="-1" w:firstLine="567"/>
      </w:pPr>
      <w:r>
        <w:t>«СОГЛАСОВАНО»</w:t>
      </w:r>
    </w:p>
    <w:p w:rsidR="00AC01F1" w:rsidP="00A3786A" w14:paraId="60CFC82F" w14:textId="77777777">
      <w:pPr>
        <w:pStyle w:val="Style4"/>
        <w:widowControl/>
        <w:spacing w:line="240" w:lineRule="auto"/>
        <w:ind w:right="-1" w:firstLine="567"/>
      </w:pPr>
      <w:r>
        <w:t>Мировой судья:</w:t>
      </w:r>
    </w:p>
    <w:p w:rsidR="00AC01F1" w:rsidRPr="00EF4A54" w:rsidP="00A3786A" w14:paraId="1E3FA724" w14:textId="77777777">
      <w:pPr>
        <w:pStyle w:val="Style4"/>
        <w:widowControl/>
        <w:spacing w:line="240" w:lineRule="auto"/>
        <w:ind w:right="-1" w:firstLine="567"/>
      </w:pPr>
      <w:r>
        <w:t>________________К.Г. Чинов</w:t>
      </w:r>
    </w:p>
    <w:p w:rsidR="00A3786A" w:rsidRPr="00501B4B" w:rsidP="00A3786A" w14:paraId="0AFBD16B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3786A" w:rsidRPr="00DD6076" w:rsidP="00A3786A" w14:paraId="799DB854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99316A" w:rsidP="00A3786A" w14:paraId="32B57324" w14:textId="77777777">
      <w:pPr>
        <w:pStyle w:val="Style4"/>
        <w:widowControl/>
        <w:spacing w:line="240" w:lineRule="auto"/>
        <w:ind w:right="-1" w:firstLine="567"/>
      </w:pPr>
    </w:p>
    <w:sectPr w:rsidSect="00A3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4425F4"/>
    <w:rsid w:val="00457882"/>
    <w:rsid w:val="004615B3"/>
    <w:rsid w:val="004719A7"/>
    <w:rsid w:val="004B2740"/>
    <w:rsid w:val="00501B4B"/>
    <w:rsid w:val="00553E19"/>
    <w:rsid w:val="005E7A26"/>
    <w:rsid w:val="0070515C"/>
    <w:rsid w:val="00812739"/>
    <w:rsid w:val="008B70BF"/>
    <w:rsid w:val="008C061E"/>
    <w:rsid w:val="00914AEA"/>
    <w:rsid w:val="00951708"/>
    <w:rsid w:val="0099316A"/>
    <w:rsid w:val="009D4F07"/>
    <w:rsid w:val="009F6A89"/>
    <w:rsid w:val="00A04411"/>
    <w:rsid w:val="00A07127"/>
    <w:rsid w:val="00A3786A"/>
    <w:rsid w:val="00A431C4"/>
    <w:rsid w:val="00A62703"/>
    <w:rsid w:val="00A72D36"/>
    <w:rsid w:val="00AC01F1"/>
    <w:rsid w:val="00AE0A9D"/>
    <w:rsid w:val="00B8012F"/>
    <w:rsid w:val="00BF1858"/>
    <w:rsid w:val="00C33BA8"/>
    <w:rsid w:val="00C438D2"/>
    <w:rsid w:val="00D10998"/>
    <w:rsid w:val="00D15F99"/>
    <w:rsid w:val="00DB69DF"/>
    <w:rsid w:val="00DC24AA"/>
    <w:rsid w:val="00DD6076"/>
    <w:rsid w:val="00E90DE3"/>
    <w:rsid w:val="00EC5D3C"/>
    <w:rsid w:val="00EE3377"/>
    <w:rsid w:val="00EE51D3"/>
    <w:rsid w:val="00EF4A54"/>
    <w:rsid w:val="00F96517"/>
    <w:rsid w:val="00FF319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