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330C08" w:rsidP="00771BFD">
      <w:pPr>
        <w:ind w:firstLine="567"/>
        <w:jc w:val="right"/>
        <w:rPr>
          <w:b/>
          <w:bCs/>
          <w:sz w:val="20"/>
          <w:szCs w:val="20"/>
        </w:rPr>
      </w:pPr>
      <w:r w:rsidRPr="00330C08">
        <w:rPr>
          <w:b/>
          <w:bCs/>
          <w:sz w:val="20"/>
          <w:szCs w:val="20"/>
        </w:rPr>
        <w:t>Дело №5-98-</w:t>
      </w:r>
      <w:r w:rsidRPr="00330C08" w:rsidR="005F6735">
        <w:rPr>
          <w:b/>
          <w:bCs/>
          <w:sz w:val="20"/>
          <w:szCs w:val="20"/>
        </w:rPr>
        <w:t>24/2020</w:t>
      </w:r>
    </w:p>
    <w:p w:rsidR="00380BE9" w:rsidRPr="00330C08" w:rsidP="00771BFD">
      <w:pPr>
        <w:autoSpaceDE w:val="0"/>
        <w:autoSpaceDN w:val="0"/>
        <w:adjustRightInd w:val="0"/>
        <w:ind w:firstLine="567"/>
        <w:jc w:val="right"/>
        <w:rPr>
          <w:b/>
          <w:bCs/>
          <w:sz w:val="20"/>
          <w:szCs w:val="20"/>
        </w:rPr>
      </w:pPr>
      <w:r w:rsidRPr="00330C08">
        <w:rPr>
          <w:b/>
          <w:bCs/>
          <w:sz w:val="20"/>
          <w:szCs w:val="20"/>
        </w:rPr>
        <w:t>91MS00</w:t>
      </w:r>
      <w:r w:rsidRPr="00330C08" w:rsidR="00906204">
        <w:rPr>
          <w:b/>
          <w:bCs/>
          <w:sz w:val="20"/>
          <w:szCs w:val="20"/>
        </w:rPr>
        <w:t>98</w:t>
      </w:r>
      <w:r w:rsidRPr="00330C08">
        <w:rPr>
          <w:b/>
          <w:bCs/>
          <w:sz w:val="20"/>
          <w:szCs w:val="20"/>
        </w:rPr>
        <w:t>-01-201</w:t>
      </w:r>
      <w:r w:rsidRPr="00330C08" w:rsidR="00945854">
        <w:rPr>
          <w:b/>
          <w:bCs/>
          <w:sz w:val="20"/>
          <w:szCs w:val="20"/>
        </w:rPr>
        <w:t>9</w:t>
      </w:r>
      <w:r w:rsidRPr="00330C08">
        <w:rPr>
          <w:b/>
          <w:bCs/>
          <w:sz w:val="20"/>
          <w:szCs w:val="20"/>
        </w:rPr>
        <w:t>-</w:t>
      </w:r>
      <w:r w:rsidRPr="00330C08" w:rsidR="00824C5A">
        <w:rPr>
          <w:b/>
          <w:bCs/>
          <w:sz w:val="20"/>
          <w:szCs w:val="20"/>
        </w:rPr>
        <w:t>00</w:t>
      </w:r>
      <w:r w:rsidRPr="00330C08" w:rsidR="005F6735">
        <w:rPr>
          <w:b/>
          <w:bCs/>
          <w:sz w:val="20"/>
          <w:szCs w:val="20"/>
        </w:rPr>
        <w:t>1521</w:t>
      </w:r>
      <w:r w:rsidRPr="00330C08">
        <w:rPr>
          <w:b/>
          <w:bCs/>
          <w:sz w:val="20"/>
          <w:szCs w:val="20"/>
        </w:rPr>
        <w:t>-</w:t>
      </w:r>
      <w:r w:rsidRPr="00330C08" w:rsidR="005F6735">
        <w:rPr>
          <w:b/>
          <w:bCs/>
          <w:sz w:val="20"/>
          <w:szCs w:val="20"/>
        </w:rPr>
        <w:t>23</w:t>
      </w:r>
    </w:p>
    <w:p w:rsidR="004553AA" w:rsidRPr="00330C08" w:rsidP="00771BFD">
      <w:pPr>
        <w:ind w:firstLine="567"/>
        <w:jc w:val="right"/>
        <w:rPr>
          <w:b/>
          <w:bCs/>
          <w:sz w:val="20"/>
          <w:szCs w:val="20"/>
        </w:rPr>
      </w:pPr>
    </w:p>
    <w:p w:rsidR="001871A4" w:rsidRPr="00330C08" w:rsidP="00771BFD">
      <w:pPr>
        <w:ind w:firstLine="567"/>
        <w:jc w:val="center"/>
        <w:rPr>
          <w:b/>
          <w:bCs/>
          <w:sz w:val="20"/>
          <w:szCs w:val="20"/>
        </w:rPr>
      </w:pPr>
    </w:p>
    <w:p w:rsidR="004553AA" w:rsidRPr="00330C08" w:rsidP="00771BFD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330C08">
        <w:rPr>
          <w:b/>
          <w:sz w:val="20"/>
          <w:szCs w:val="20"/>
        </w:rPr>
        <w:t>П</w:t>
      </w:r>
      <w:r w:rsidRPr="00330C08">
        <w:rPr>
          <w:b/>
          <w:sz w:val="20"/>
          <w:szCs w:val="20"/>
        </w:rPr>
        <w:t xml:space="preserve"> О С Т А Н О В Л Е Н И Е</w:t>
      </w:r>
    </w:p>
    <w:p w:rsidR="004553AA" w:rsidRPr="00330C08" w:rsidP="00771BF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1871A4" w:rsidRPr="00330C08" w:rsidP="00771BF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553AA" w:rsidRPr="00330C08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330C08">
        <w:rPr>
          <w:b/>
          <w:bCs/>
          <w:sz w:val="20"/>
          <w:szCs w:val="20"/>
        </w:rPr>
        <w:t>16</w:t>
      </w:r>
      <w:r w:rsidRPr="00330C08" w:rsidR="009428E5">
        <w:rPr>
          <w:b/>
          <w:bCs/>
          <w:sz w:val="20"/>
          <w:szCs w:val="20"/>
        </w:rPr>
        <w:t xml:space="preserve"> </w:t>
      </w:r>
      <w:r w:rsidRPr="00330C08">
        <w:rPr>
          <w:b/>
          <w:bCs/>
          <w:sz w:val="20"/>
          <w:szCs w:val="20"/>
        </w:rPr>
        <w:t>января</w:t>
      </w:r>
      <w:r w:rsidRPr="00330C08" w:rsidR="00962CC9">
        <w:rPr>
          <w:b/>
          <w:bCs/>
          <w:sz w:val="20"/>
          <w:szCs w:val="20"/>
        </w:rPr>
        <w:t xml:space="preserve"> 20</w:t>
      </w:r>
      <w:r w:rsidRPr="00330C08">
        <w:rPr>
          <w:b/>
          <w:bCs/>
          <w:sz w:val="20"/>
          <w:szCs w:val="20"/>
        </w:rPr>
        <w:t>20</w:t>
      </w:r>
      <w:r w:rsidRPr="00330C08">
        <w:rPr>
          <w:b/>
          <w:bCs/>
          <w:sz w:val="20"/>
          <w:szCs w:val="20"/>
        </w:rPr>
        <w:t xml:space="preserve"> года</w:t>
      </w:r>
      <w:r w:rsidRPr="00330C08">
        <w:rPr>
          <w:b/>
          <w:sz w:val="20"/>
          <w:szCs w:val="20"/>
        </w:rPr>
        <w:t xml:space="preserve">                                    </w:t>
      </w:r>
      <w:r w:rsidRPr="00330C08" w:rsidR="009C60EF">
        <w:rPr>
          <w:b/>
          <w:sz w:val="20"/>
          <w:szCs w:val="20"/>
        </w:rPr>
        <w:t xml:space="preserve">                    </w:t>
      </w:r>
      <w:r w:rsidRPr="00330C08" w:rsidR="00962CC9">
        <w:rPr>
          <w:b/>
          <w:sz w:val="20"/>
          <w:szCs w:val="20"/>
        </w:rPr>
        <w:t xml:space="preserve">       </w:t>
      </w:r>
      <w:r w:rsidRPr="00330C08" w:rsidR="00F7273E">
        <w:rPr>
          <w:b/>
          <w:sz w:val="20"/>
          <w:szCs w:val="20"/>
        </w:rPr>
        <w:t xml:space="preserve">      </w:t>
      </w:r>
      <w:r w:rsidRPr="00330C08">
        <w:rPr>
          <w:b/>
          <w:sz w:val="20"/>
          <w:szCs w:val="20"/>
        </w:rPr>
        <w:t xml:space="preserve">  </w:t>
      </w:r>
      <w:r w:rsidRPr="00330C08" w:rsidR="00F7273E">
        <w:rPr>
          <w:b/>
          <w:sz w:val="20"/>
          <w:szCs w:val="20"/>
        </w:rPr>
        <w:t xml:space="preserve"> </w:t>
      </w:r>
      <w:r w:rsidRPr="00330C08">
        <w:rPr>
          <w:b/>
          <w:bCs/>
          <w:sz w:val="20"/>
          <w:szCs w:val="20"/>
        </w:rPr>
        <w:t>г. Ялта</w:t>
      </w:r>
    </w:p>
    <w:p w:rsidR="00F02A2A" w:rsidRPr="00330C08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4649D" w:rsidRPr="00330C08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Мировой судья</w:t>
      </w:r>
      <w:r w:rsidRPr="00330C08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330C08" w:rsidR="0087594B">
        <w:rPr>
          <w:bCs/>
          <w:iCs/>
          <w:sz w:val="20"/>
          <w:szCs w:val="20"/>
        </w:rPr>
        <w:t>Ялта) Республики Крым Чинов Кирилл Геннадиевич</w:t>
      </w:r>
      <w:r w:rsidRPr="00330C08">
        <w:rPr>
          <w:sz w:val="20"/>
          <w:szCs w:val="20"/>
        </w:rPr>
        <w:t>,</w:t>
      </w:r>
      <w:r w:rsidRPr="00330C08">
        <w:rPr>
          <w:sz w:val="20"/>
          <w:szCs w:val="20"/>
        </w:rPr>
        <w:t xml:space="preserve"> </w:t>
      </w:r>
    </w:p>
    <w:p w:rsidR="00962CC9" w:rsidRPr="00330C08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330C08" w:rsidR="005F6735">
        <w:rPr>
          <w:sz w:val="20"/>
          <w:szCs w:val="20"/>
        </w:rPr>
        <w:t>Семенюк</w:t>
      </w:r>
      <w:r w:rsidRPr="00330C08" w:rsidR="005F6735">
        <w:rPr>
          <w:sz w:val="20"/>
          <w:szCs w:val="20"/>
        </w:rPr>
        <w:t xml:space="preserve"> Е.И.</w:t>
      </w:r>
      <w:r w:rsidRPr="00330C08">
        <w:rPr>
          <w:sz w:val="20"/>
          <w:szCs w:val="20"/>
        </w:rPr>
        <w:t>,</w:t>
      </w:r>
      <w:r w:rsidRPr="00330C08" w:rsidR="008F7FE0">
        <w:rPr>
          <w:sz w:val="20"/>
          <w:szCs w:val="20"/>
        </w:rPr>
        <w:t xml:space="preserve"> </w:t>
      </w:r>
    </w:p>
    <w:p w:rsidR="00AB0054" w:rsidRPr="00330C08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330C08">
        <w:rPr>
          <w:sz w:val="20"/>
          <w:szCs w:val="20"/>
        </w:rPr>
        <w:t xml:space="preserve">рассмотрев в </w:t>
      </w:r>
      <w:r w:rsidRPr="00330C08" w:rsidR="00607F5D">
        <w:rPr>
          <w:sz w:val="20"/>
          <w:szCs w:val="20"/>
        </w:rPr>
        <w:t xml:space="preserve">открытом судебном заседании в </w:t>
      </w:r>
      <w:r w:rsidRPr="00330C08">
        <w:rPr>
          <w:sz w:val="20"/>
          <w:szCs w:val="20"/>
        </w:rPr>
        <w:t xml:space="preserve">помещении </w:t>
      </w:r>
      <w:r w:rsidRPr="00330C08" w:rsidR="00607F5D">
        <w:rPr>
          <w:sz w:val="20"/>
          <w:szCs w:val="20"/>
        </w:rPr>
        <w:t>судебного участка</w:t>
      </w:r>
      <w:r w:rsidRPr="00330C08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330C08">
        <w:rPr>
          <w:spacing w:val="20"/>
          <w:sz w:val="20"/>
          <w:szCs w:val="20"/>
        </w:rPr>
        <w:t>:</w:t>
      </w:r>
    </w:p>
    <w:p w:rsidR="0063371B" w:rsidRPr="00330C08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30C08">
        <w:rPr>
          <w:b/>
          <w:i/>
          <w:sz w:val="20"/>
          <w:szCs w:val="20"/>
        </w:rPr>
        <w:t>директора Муниципального бюджетного общеобразовательного учреждения «</w:t>
      </w:r>
      <w:r w:rsidRPr="00330C08" w:rsidR="00A74446">
        <w:rPr>
          <w:b/>
          <w:i/>
          <w:sz w:val="20"/>
          <w:szCs w:val="20"/>
        </w:rPr>
        <w:t>ИЗЪЯТО</w:t>
      </w:r>
      <w:r w:rsidRPr="00330C08">
        <w:rPr>
          <w:b/>
          <w:i/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330C08">
        <w:rPr>
          <w:b/>
          <w:i/>
          <w:sz w:val="20"/>
          <w:szCs w:val="20"/>
        </w:rPr>
        <w:t>Семенюк</w:t>
      </w:r>
      <w:r w:rsidRPr="00330C08">
        <w:rPr>
          <w:b/>
          <w:i/>
          <w:sz w:val="20"/>
          <w:szCs w:val="20"/>
        </w:rPr>
        <w:t xml:space="preserve"> Елены Ивановны</w:t>
      </w:r>
      <w:r w:rsidRPr="00330C08">
        <w:rPr>
          <w:sz w:val="20"/>
          <w:szCs w:val="20"/>
        </w:rPr>
        <w:t xml:space="preserve">, </w:t>
      </w:r>
      <w:r w:rsidRPr="00330C08" w:rsidR="00A74446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, </w:t>
      </w:r>
    </w:p>
    <w:p w:rsidR="0024434E" w:rsidRPr="00330C08" w:rsidP="00771BFD">
      <w:pPr>
        <w:pStyle w:val="Style4"/>
        <w:widowControl/>
        <w:spacing w:line="240" w:lineRule="auto"/>
        <w:ind w:firstLine="567"/>
        <w:rPr>
          <w:b/>
          <w:i/>
          <w:sz w:val="20"/>
          <w:szCs w:val="20"/>
        </w:rPr>
      </w:pPr>
      <w:r w:rsidRPr="00330C08">
        <w:rPr>
          <w:sz w:val="20"/>
          <w:szCs w:val="20"/>
        </w:rPr>
        <w:t>за совершение административного прав</w:t>
      </w:r>
      <w:r w:rsidRPr="00330C08" w:rsidR="0087594B">
        <w:rPr>
          <w:sz w:val="20"/>
          <w:szCs w:val="20"/>
        </w:rPr>
        <w:t>онарушения, предусмотренного ч.</w:t>
      </w:r>
      <w:r w:rsidRPr="00330C08" w:rsidR="00D732C9">
        <w:rPr>
          <w:sz w:val="20"/>
          <w:szCs w:val="20"/>
        </w:rPr>
        <w:t>2</w:t>
      </w:r>
      <w:r w:rsidRPr="00330C08" w:rsidR="0087594B">
        <w:rPr>
          <w:sz w:val="20"/>
          <w:szCs w:val="20"/>
        </w:rPr>
        <w:t xml:space="preserve"> ст.</w:t>
      </w:r>
      <w:r w:rsidRPr="00330C08" w:rsidR="00D732C9">
        <w:rPr>
          <w:sz w:val="20"/>
          <w:szCs w:val="20"/>
        </w:rPr>
        <w:t>15.15.5</w:t>
      </w:r>
      <w:r w:rsidRPr="00330C08">
        <w:rPr>
          <w:sz w:val="20"/>
          <w:szCs w:val="20"/>
        </w:rPr>
        <w:t xml:space="preserve"> </w:t>
      </w:r>
      <w:r w:rsidRPr="00330C08" w:rsidR="009428E5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330C08" w:rsidR="009428E5">
        <w:rPr>
          <w:sz w:val="20"/>
          <w:szCs w:val="20"/>
        </w:rPr>
        <w:t xml:space="preserve"> (далее </w:t>
      </w:r>
      <w:r w:rsidRPr="00330C08">
        <w:rPr>
          <w:sz w:val="20"/>
          <w:szCs w:val="20"/>
        </w:rPr>
        <w:t>КоАП РФ</w:t>
      </w:r>
      <w:r w:rsidRPr="00330C08" w:rsidR="009428E5">
        <w:rPr>
          <w:sz w:val="20"/>
          <w:szCs w:val="20"/>
        </w:rPr>
        <w:t>)</w:t>
      </w:r>
      <w:r w:rsidRPr="00330C08">
        <w:rPr>
          <w:sz w:val="20"/>
          <w:szCs w:val="20"/>
        </w:rPr>
        <w:t>, -</w:t>
      </w:r>
    </w:p>
    <w:p w:rsidR="00962CC9" w:rsidRPr="00330C08" w:rsidP="00771BFD">
      <w:pPr>
        <w:pStyle w:val="BodyText"/>
        <w:ind w:firstLine="567"/>
        <w:jc w:val="center"/>
        <w:rPr>
          <w:b/>
          <w:sz w:val="20"/>
          <w:lang w:val="ru-RU"/>
        </w:rPr>
      </w:pPr>
    </w:p>
    <w:p w:rsidR="00824C5A" w:rsidRPr="00330C08" w:rsidP="00771BFD">
      <w:pPr>
        <w:pStyle w:val="BodyText"/>
        <w:ind w:firstLine="567"/>
        <w:jc w:val="center"/>
        <w:rPr>
          <w:b/>
          <w:sz w:val="20"/>
          <w:lang w:val="ru-RU"/>
        </w:rPr>
      </w:pPr>
      <w:r w:rsidRPr="00330C08">
        <w:rPr>
          <w:b/>
          <w:sz w:val="20"/>
          <w:lang w:val="ru-RU"/>
        </w:rPr>
        <w:t>у с т а н о в и л</w:t>
      </w:r>
      <w:r w:rsidRPr="00330C08" w:rsidR="00DC4191">
        <w:rPr>
          <w:b/>
          <w:sz w:val="20"/>
          <w:lang w:val="ru-RU"/>
        </w:rPr>
        <w:t xml:space="preserve"> </w:t>
      </w:r>
      <w:r w:rsidRPr="00330C08" w:rsidR="00882906">
        <w:rPr>
          <w:b/>
          <w:sz w:val="20"/>
          <w:lang w:val="ru-RU"/>
        </w:rPr>
        <w:t>:</w:t>
      </w:r>
    </w:p>
    <w:p w:rsidR="00824C5A" w:rsidRPr="00330C08" w:rsidP="00771BFD">
      <w:pPr>
        <w:pStyle w:val="BodyText"/>
        <w:ind w:firstLine="567"/>
        <w:jc w:val="center"/>
        <w:rPr>
          <w:b/>
          <w:sz w:val="20"/>
          <w:lang w:val="ru-RU"/>
        </w:rPr>
      </w:pPr>
    </w:p>
    <w:p w:rsidR="001D3E71" w:rsidRPr="00330C08" w:rsidP="00771BFD">
      <w:pPr>
        <w:ind w:firstLine="567"/>
        <w:contextualSpacing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на основании распоряжения </w:t>
      </w:r>
      <w:r w:rsidRPr="00330C08" w:rsidR="00FA728B">
        <w:rPr>
          <w:sz w:val="20"/>
          <w:szCs w:val="20"/>
        </w:rPr>
        <w:t>П</w:t>
      </w:r>
      <w:r w:rsidRPr="00330C08">
        <w:rPr>
          <w:sz w:val="20"/>
          <w:szCs w:val="20"/>
        </w:rPr>
        <w:t xml:space="preserve">редседателя Контрольно-счетной палаты муниципального образования городской округ Ялта Республики Крым (далее - КСП) </w:t>
      </w:r>
      <w:r w:rsidRPr="00330C08" w:rsidR="00A74446">
        <w:rPr>
          <w:sz w:val="20"/>
          <w:szCs w:val="20"/>
        </w:rPr>
        <w:t>«ИЗЪЯТО»</w:t>
      </w:r>
      <w:r w:rsidRPr="00330C08" w:rsidR="00FA728B">
        <w:rPr>
          <w:sz w:val="20"/>
          <w:szCs w:val="20"/>
        </w:rPr>
        <w:t xml:space="preserve"> проведена </w:t>
      </w:r>
      <w:r w:rsidRPr="00330C08" w:rsidR="00A35CB5">
        <w:rPr>
          <w:sz w:val="20"/>
          <w:szCs w:val="20"/>
        </w:rPr>
        <w:t xml:space="preserve">проверка </w:t>
      </w:r>
      <w:r w:rsidRPr="00330C08" w:rsidR="00EC4726">
        <w:rPr>
          <w:sz w:val="20"/>
          <w:szCs w:val="20"/>
        </w:rPr>
        <w:t>Муниципального бюджетного общеобразовательного учреждения «</w:t>
      </w:r>
      <w:r w:rsidRPr="00330C08" w:rsidR="00A74446">
        <w:rPr>
          <w:sz w:val="20"/>
          <w:szCs w:val="20"/>
        </w:rPr>
        <w:t>«ИЗЪЯТО»</w:t>
      </w:r>
      <w:r w:rsidRPr="00330C08" w:rsidR="00EC4726">
        <w:rPr>
          <w:sz w:val="20"/>
          <w:szCs w:val="20"/>
        </w:rPr>
        <w:t>» муниципального образования городской округ Ялта Республики Крым</w:t>
      </w:r>
      <w:r w:rsidRPr="00330C08" w:rsidR="00026448">
        <w:rPr>
          <w:sz w:val="20"/>
          <w:szCs w:val="20"/>
        </w:rPr>
        <w:t xml:space="preserve"> (далее – учреждение)</w:t>
      </w:r>
      <w:r w:rsidRPr="00330C08" w:rsidR="00EC4726">
        <w:rPr>
          <w:sz w:val="20"/>
          <w:szCs w:val="20"/>
        </w:rPr>
        <w:t xml:space="preserve">, расположенного по адресу: </w:t>
      </w:r>
      <w:r w:rsidRPr="00330C08" w:rsidR="00A74446">
        <w:rPr>
          <w:sz w:val="20"/>
          <w:szCs w:val="20"/>
        </w:rPr>
        <w:t>«ИЗЪЯТО»</w:t>
      </w:r>
      <w:r w:rsidRPr="00330C08" w:rsidR="003F650F">
        <w:rPr>
          <w:sz w:val="20"/>
          <w:szCs w:val="20"/>
        </w:rPr>
        <w:t xml:space="preserve">, на предмет </w:t>
      </w:r>
      <w:r w:rsidRPr="00330C08" w:rsidR="006A00C7">
        <w:rPr>
          <w:sz w:val="20"/>
          <w:szCs w:val="20"/>
        </w:rPr>
        <w:t>целевого и эффективного использования бюджетных средств, выделенных в 2018 году и текущем периоде 2019 года Управлению образования администрации города Ялта Республики Крым</w:t>
      </w:r>
      <w:r w:rsidRPr="00330C08" w:rsidR="00F454C8">
        <w:rPr>
          <w:sz w:val="20"/>
          <w:szCs w:val="20"/>
        </w:rPr>
        <w:t xml:space="preserve"> на реализацию мероприятий муниципальной программы «Развитие </w:t>
      </w:r>
      <w:r w:rsidRPr="00330C08" w:rsidR="00B96E7C">
        <w:rPr>
          <w:sz w:val="20"/>
          <w:szCs w:val="20"/>
        </w:rPr>
        <w:t xml:space="preserve">образования муниципального городской округ Ялта Республики Крым на 2018-2020 года» в рамках программы «развитие системы общего образования». </w:t>
      </w:r>
      <w:r w:rsidRPr="00330C08" w:rsidR="00EF3765">
        <w:rPr>
          <w:sz w:val="20"/>
          <w:szCs w:val="20"/>
        </w:rPr>
        <w:t xml:space="preserve">В результате контрольного мероприятия выявлено </w:t>
      </w:r>
      <w:r w:rsidRPr="00330C08" w:rsidR="00B00431">
        <w:rPr>
          <w:sz w:val="20"/>
          <w:szCs w:val="20"/>
        </w:rPr>
        <w:t>нарушение</w:t>
      </w:r>
      <w:r w:rsidRPr="00330C08" w:rsidR="00023B28">
        <w:rPr>
          <w:sz w:val="20"/>
          <w:szCs w:val="20"/>
        </w:rPr>
        <w:t xml:space="preserve"> условий предоставления субсидии, а именно </w:t>
      </w:r>
      <w:r w:rsidRPr="00330C08" w:rsidR="00773983">
        <w:rPr>
          <w:sz w:val="20"/>
          <w:szCs w:val="20"/>
        </w:rPr>
        <w:t>директор МБОУ «</w:t>
      </w:r>
      <w:r w:rsidRPr="00330C08" w:rsidR="00A74446">
        <w:rPr>
          <w:sz w:val="20"/>
          <w:szCs w:val="20"/>
        </w:rPr>
        <w:t>«ИЗЪЯТО»</w:t>
      </w:r>
      <w:r w:rsidRPr="00330C08" w:rsidR="00773983">
        <w:rPr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330C08" w:rsidR="003565C6">
        <w:rPr>
          <w:sz w:val="20"/>
          <w:szCs w:val="20"/>
        </w:rPr>
        <w:t>Семенюк</w:t>
      </w:r>
      <w:r w:rsidRPr="00330C08" w:rsidR="003565C6">
        <w:rPr>
          <w:sz w:val="20"/>
          <w:szCs w:val="20"/>
        </w:rPr>
        <w:t xml:space="preserve"> </w:t>
      </w:r>
      <w:r w:rsidRPr="00330C08" w:rsidR="007003A0">
        <w:rPr>
          <w:sz w:val="20"/>
          <w:szCs w:val="20"/>
        </w:rPr>
        <w:t>Е.И.</w:t>
      </w:r>
      <w:r w:rsidRPr="00330C08" w:rsidR="003565C6">
        <w:rPr>
          <w:sz w:val="20"/>
          <w:szCs w:val="20"/>
        </w:rPr>
        <w:t xml:space="preserve"> допустила перерасход предоставленной субсидии в 2018 году на </w:t>
      </w:r>
      <w:r w:rsidRPr="00330C08" w:rsidR="007003A0">
        <w:rPr>
          <w:sz w:val="20"/>
          <w:szCs w:val="20"/>
        </w:rPr>
        <w:t>организацию бесплатного горячего питания (завтрак) учащихся 1 – 4 класс</w:t>
      </w:r>
      <w:r w:rsidRPr="00330C08" w:rsidR="001504CD">
        <w:rPr>
          <w:sz w:val="20"/>
          <w:szCs w:val="20"/>
        </w:rPr>
        <w:t>ов</w:t>
      </w:r>
      <w:r w:rsidRPr="00330C08" w:rsidR="003565C6">
        <w:rPr>
          <w:sz w:val="20"/>
          <w:szCs w:val="20"/>
        </w:rPr>
        <w:t xml:space="preserve"> по статье КБК</w:t>
      </w:r>
      <w:r w:rsidRPr="00330C08" w:rsidR="001504CD">
        <w:rPr>
          <w:sz w:val="20"/>
          <w:szCs w:val="20"/>
        </w:rPr>
        <w:t xml:space="preserve"> </w:t>
      </w:r>
      <w:r w:rsidRPr="00330C08" w:rsidR="00A74446">
        <w:rPr>
          <w:sz w:val="20"/>
          <w:szCs w:val="20"/>
        </w:rPr>
        <w:t>«ИЗЪЯТО»</w:t>
      </w:r>
      <w:r w:rsidRPr="00330C08" w:rsidR="003565C6">
        <w:rPr>
          <w:sz w:val="20"/>
          <w:szCs w:val="20"/>
        </w:rPr>
        <w:t xml:space="preserve"> (за счет средств Республиканского бюджета) в сумме </w:t>
      </w:r>
      <w:r w:rsidRPr="00330C08" w:rsidR="001504CD">
        <w:rPr>
          <w:sz w:val="20"/>
          <w:szCs w:val="20"/>
        </w:rPr>
        <w:t>12</w:t>
      </w:r>
      <w:r w:rsidRPr="00330C08" w:rsidR="001504CD">
        <w:rPr>
          <w:sz w:val="20"/>
          <w:szCs w:val="20"/>
          <w:lang w:val="en-US"/>
        </w:rPr>
        <w:t> </w:t>
      </w:r>
      <w:r w:rsidRPr="00330C08" w:rsidR="001504CD">
        <w:rPr>
          <w:sz w:val="20"/>
          <w:szCs w:val="20"/>
        </w:rPr>
        <w:t>664.40</w:t>
      </w:r>
      <w:r w:rsidRPr="00330C08" w:rsidR="003565C6">
        <w:rPr>
          <w:sz w:val="20"/>
          <w:szCs w:val="20"/>
        </w:rPr>
        <w:t xml:space="preserve"> руб</w:t>
      </w:r>
      <w:r w:rsidRPr="00330C08" w:rsidR="001504CD">
        <w:rPr>
          <w:sz w:val="20"/>
          <w:szCs w:val="20"/>
        </w:rPr>
        <w:t>.</w:t>
      </w:r>
      <w:r w:rsidRPr="00330C08" w:rsidR="003565C6">
        <w:rPr>
          <w:sz w:val="20"/>
          <w:szCs w:val="20"/>
        </w:rPr>
        <w:t>,</w:t>
      </w:r>
      <w:r w:rsidRPr="00330C08" w:rsidR="00946C83">
        <w:rPr>
          <w:sz w:val="20"/>
          <w:szCs w:val="20"/>
        </w:rPr>
        <w:t xml:space="preserve"> </w:t>
      </w:r>
      <w:r w:rsidRPr="00330C08" w:rsidR="00F76D7B">
        <w:rPr>
          <w:sz w:val="20"/>
          <w:szCs w:val="20"/>
        </w:rPr>
        <w:t>тем самым нарушив п.</w:t>
      </w:r>
      <w:r w:rsidRPr="00330C08" w:rsidR="00946C83">
        <w:rPr>
          <w:sz w:val="20"/>
          <w:szCs w:val="20"/>
        </w:rPr>
        <w:t>4</w:t>
      </w:r>
      <w:r w:rsidRPr="00330C08" w:rsidR="00946C83">
        <w:rPr>
          <w:sz w:val="20"/>
          <w:szCs w:val="20"/>
        </w:rPr>
        <w:t xml:space="preserve"> ст.69.2 Бюджетного кодекса РФ, п.41 Постановления Администрации </w:t>
      </w:r>
      <w:r w:rsidRPr="00330C08" w:rsidR="00946C83">
        <w:rPr>
          <w:sz w:val="20"/>
          <w:szCs w:val="20"/>
        </w:rPr>
        <w:t>г</w:t>
      </w:r>
      <w:r w:rsidRPr="00330C08" w:rsidR="00946C83">
        <w:rPr>
          <w:sz w:val="20"/>
          <w:szCs w:val="20"/>
        </w:rPr>
        <w:t>.Я</w:t>
      </w:r>
      <w:r w:rsidRPr="00330C08" w:rsidR="00946C83">
        <w:rPr>
          <w:sz w:val="20"/>
          <w:szCs w:val="20"/>
        </w:rPr>
        <w:t>лта</w:t>
      </w:r>
      <w:r w:rsidRPr="00330C08" w:rsidR="00946C83">
        <w:rPr>
          <w:sz w:val="20"/>
          <w:szCs w:val="20"/>
        </w:rPr>
        <w:t xml:space="preserve"> </w:t>
      </w:r>
      <w:r w:rsidRPr="00330C08" w:rsidR="00F76D7B">
        <w:rPr>
          <w:sz w:val="20"/>
          <w:szCs w:val="20"/>
        </w:rPr>
        <w:t>Республики Крым от 19.09.2017 года №</w:t>
      </w:r>
      <w:r w:rsidRPr="00330C08" w:rsidR="00946C83">
        <w:rPr>
          <w:sz w:val="20"/>
          <w:szCs w:val="20"/>
        </w:rPr>
        <w:t xml:space="preserve">3530-п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Крым», п.2.3.4 «Соглашения о </w:t>
      </w:r>
      <w:r w:rsidRPr="00330C08" w:rsidR="00946C83">
        <w:rPr>
          <w:sz w:val="20"/>
          <w:szCs w:val="20"/>
        </w:rPr>
        <w:t>порядке и условиях предоставления субсидии на финансовое обеспечение выполнения муниципального задания Муниципальному бюджетному общеобразовательному учреждению «</w:t>
      </w:r>
      <w:r w:rsidRPr="00330C08" w:rsidR="00330C08">
        <w:rPr>
          <w:sz w:val="20"/>
          <w:szCs w:val="20"/>
        </w:rPr>
        <w:t>«ИЗЪЯТО»</w:t>
      </w:r>
      <w:r w:rsidRPr="00330C08" w:rsidR="00946C83">
        <w:rPr>
          <w:sz w:val="20"/>
          <w:szCs w:val="20"/>
        </w:rPr>
        <w:t xml:space="preserve">» муниципального образования городской округ Ялта Республики Крым, то есть совершила административное правонарушение, предусмотренное ч.2 ст. 15.15.5 КоАП РФ. </w:t>
      </w:r>
    </w:p>
    <w:p w:rsidR="00F76D7B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</w:t>
      </w:r>
      <w:r w:rsidRPr="00330C08" w:rsidR="00D775F8">
        <w:rPr>
          <w:sz w:val="20"/>
          <w:szCs w:val="20"/>
        </w:rPr>
        <w:t xml:space="preserve"> </w:t>
      </w:r>
      <w:r w:rsidRPr="00330C08" w:rsidR="00D4649D">
        <w:rPr>
          <w:sz w:val="20"/>
          <w:szCs w:val="20"/>
        </w:rPr>
        <w:t>в судебном заседании вину в инкриминируемом е</w:t>
      </w:r>
      <w:r w:rsidRPr="00330C08">
        <w:rPr>
          <w:sz w:val="20"/>
          <w:szCs w:val="20"/>
        </w:rPr>
        <w:t>й</w:t>
      </w:r>
      <w:r w:rsidRPr="00330C08" w:rsidR="00D4649D">
        <w:rPr>
          <w:sz w:val="20"/>
          <w:szCs w:val="20"/>
        </w:rPr>
        <w:t xml:space="preserve"> административном правонарушении </w:t>
      </w:r>
      <w:r w:rsidRPr="00330C08">
        <w:rPr>
          <w:sz w:val="20"/>
          <w:szCs w:val="20"/>
        </w:rPr>
        <w:t xml:space="preserve">не </w:t>
      </w:r>
      <w:r w:rsidRPr="00330C08" w:rsidR="00D775F8">
        <w:rPr>
          <w:sz w:val="20"/>
          <w:szCs w:val="20"/>
        </w:rPr>
        <w:t>признал</w:t>
      </w:r>
      <w:r w:rsidRPr="00330C08">
        <w:rPr>
          <w:sz w:val="20"/>
          <w:szCs w:val="20"/>
        </w:rPr>
        <w:t>а</w:t>
      </w:r>
      <w:r w:rsidRPr="00330C08">
        <w:rPr>
          <w:sz w:val="20"/>
          <w:szCs w:val="20"/>
        </w:rPr>
        <w:t xml:space="preserve"> и пояснила, что допущенные нарушения связаны с тем, что </w:t>
      </w:r>
      <w:r w:rsidRPr="00330C08">
        <w:rPr>
          <w:sz w:val="20"/>
          <w:szCs w:val="20"/>
        </w:rPr>
        <w:t>про</w:t>
      </w:r>
      <w:r w:rsidRPr="00330C08">
        <w:rPr>
          <w:sz w:val="20"/>
          <w:szCs w:val="20"/>
        </w:rPr>
        <w:t xml:space="preserve"> образовательном учреждении </w:t>
      </w:r>
      <w:r w:rsidRPr="00330C08">
        <w:rPr>
          <w:sz w:val="20"/>
          <w:szCs w:val="20"/>
        </w:rPr>
        <w:t>отсутсвует</w:t>
      </w:r>
      <w:r w:rsidRPr="00330C08">
        <w:rPr>
          <w:sz w:val="20"/>
          <w:szCs w:val="20"/>
        </w:rPr>
        <w:t xml:space="preserve"> бухгалтер. </w:t>
      </w:r>
    </w:p>
    <w:p w:rsidR="00E72144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Выслушав в судебном заседании должностное лицо, в отношении которого возбуждено дело об административном правонарушении, и</w:t>
      </w:r>
      <w:r w:rsidRPr="00330C08" w:rsidR="00B3558F">
        <w:rPr>
          <w:sz w:val="20"/>
          <w:szCs w:val="20"/>
        </w:rPr>
        <w:t>сследовав материалы дела в их совокупности, прихожу к выводу о следующем.</w:t>
      </w:r>
    </w:p>
    <w:p w:rsidR="00E72144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  <w:lang w:eastAsia="x-none"/>
        </w:rPr>
        <w:t>В соответствии с пунктами 1 и 4 статьи 1 Положения о Контрольно-счетной палате муниципального образования городской округ Ялта Республики Крым, утвержденного Решением Ялтинского городского совета Республики Крым от 29 сентября 2014 года №26 (в редакции от 22 апреля 2015 года), Контрольно-счетная палата является органом местного самоуправления, уполномоченным на осуществление внешнего муниципального финансового контроля.</w:t>
      </w:r>
    </w:p>
    <w:p w:rsidR="00E72144" w:rsidRPr="00330C08" w:rsidP="00771BFD">
      <w:pPr>
        <w:ind w:firstLine="567"/>
        <w:jc w:val="both"/>
        <w:rPr>
          <w:sz w:val="20"/>
          <w:szCs w:val="20"/>
          <w:lang w:eastAsia="x-none"/>
        </w:rPr>
      </w:pPr>
      <w:r w:rsidRPr="00330C08">
        <w:rPr>
          <w:sz w:val="20"/>
          <w:szCs w:val="20"/>
          <w:lang w:eastAsia="x-none"/>
        </w:rPr>
        <w:t>Согласно положениям</w:t>
      </w:r>
      <w:r w:rsidRPr="00330C08">
        <w:rPr>
          <w:sz w:val="20"/>
          <w:szCs w:val="20"/>
          <w:lang w:eastAsia="x-none"/>
        </w:rPr>
        <w:t xml:space="preserve"> ч.2 ст.9 Федерального закона №6-ФЗ Контрольно-счетный орган муниципального образования осуществляет следующие основные полномочия: </w:t>
      </w:r>
      <w:r w:rsidRPr="00330C08">
        <w:rPr>
          <w:sz w:val="20"/>
          <w:szCs w:val="20"/>
          <w:lang w:eastAsia="x-none"/>
        </w:rPr>
        <w:t>контроль за</w:t>
      </w:r>
      <w:r w:rsidRPr="00330C08">
        <w:rPr>
          <w:sz w:val="20"/>
          <w:szCs w:val="20"/>
          <w:lang w:eastAsia="x-none"/>
        </w:rPr>
        <w:t xml:space="preserve"> исполнением местного бюджета; экспертиза проектов местного бюджета; внешняя проверка годового отчета об исполнении местного бюджета; </w:t>
      </w:r>
      <w:r w:rsidRPr="00330C08">
        <w:rPr>
          <w:sz w:val="20"/>
          <w:szCs w:val="20"/>
          <w:lang w:eastAsia="x-none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 </w:t>
      </w:r>
      <w:r w:rsidRPr="00330C08">
        <w:rPr>
          <w:sz w:val="20"/>
          <w:szCs w:val="20"/>
          <w:lang w:eastAsia="x-none"/>
        </w:rPr>
        <w:t>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r w:rsidRPr="00330C08">
        <w:rPr>
          <w:sz w:val="20"/>
          <w:szCs w:val="20"/>
          <w:lang w:eastAsia="x-none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r w:rsidRPr="00330C08">
        <w:rPr>
          <w:sz w:val="20"/>
          <w:szCs w:val="20"/>
          <w:lang w:eastAsia="x-none"/>
        </w:rPr>
        <w:t>ств др</w:t>
      </w:r>
      <w:r w:rsidRPr="00330C08">
        <w:rPr>
          <w:sz w:val="20"/>
          <w:szCs w:val="20"/>
          <w:lang w:eastAsia="x-none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анализ бюджетного процесса в муниципальном образовании и подготовка предложений, направленных на его совершенствование;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 участие в пределах полномочий в мероприятиях, направленных на противодействие коррупции;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744C5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Согласно абзацу 2 п.1 ст.78.1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F76D7B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В соответствии с абзацем 4 п.1 ст. 78.1 Бюджетного кодекса Российской Федерации порядок определения объема и условия предоставления субсидий в соответствии с </w:t>
      </w:r>
      <w:hyperlink r:id="rId5" w:history="1">
        <w:r w:rsidRPr="00330C08">
          <w:rPr>
            <w:rStyle w:val="Hyperlink"/>
            <w:color w:val="auto"/>
            <w:sz w:val="20"/>
            <w:szCs w:val="20"/>
            <w:u w:val="none"/>
          </w:rPr>
          <w:t>абзацем вторым</w:t>
        </w:r>
      </w:hyperlink>
      <w:r w:rsidRPr="00330C08">
        <w:rPr>
          <w:sz w:val="20"/>
          <w:szCs w:val="20"/>
        </w:rPr>
        <w:t xml:space="preserve"> настоящего пункта, в частности, из бюджетов субъектов Российской Федерации</w:t>
      </w:r>
      <w:r w:rsidRPr="00330C08" w:rsidR="00110DBA">
        <w:rPr>
          <w:sz w:val="20"/>
          <w:szCs w:val="20"/>
        </w:rPr>
        <w:t xml:space="preserve"> устанавливается высшим исполнительным органом государственной власти субъекта Российской Федерации.</w:t>
      </w:r>
    </w:p>
    <w:p w:rsidR="00EE7D81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Постановлением Администрации города Ялта</w:t>
      </w:r>
      <w:r w:rsidRPr="00330C08">
        <w:rPr>
          <w:sz w:val="20"/>
          <w:szCs w:val="20"/>
        </w:rPr>
        <w:t xml:space="preserve"> Республики Крым</w:t>
      </w:r>
      <w:r w:rsidRPr="00330C08">
        <w:rPr>
          <w:sz w:val="20"/>
          <w:szCs w:val="20"/>
        </w:rPr>
        <w:t xml:space="preserve"> </w:t>
      </w:r>
      <w:r w:rsidRPr="00330C08" w:rsidR="00A42D91">
        <w:rPr>
          <w:sz w:val="20"/>
          <w:szCs w:val="20"/>
        </w:rPr>
        <w:t xml:space="preserve">                 </w:t>
      </w:r>
      <w:r w:rsidRPr="00330C08">
        <w:rPr>
          <w:sz w:val="20"/>
          <w:szCs w:val="20"/>
        </w:rPr>
        <w:t xml:space="preserve">№ </w:t>
      </w:r>
      <w:r w:rsidRPr="00330C08">
        <w:rPr>
          <w:sz w:val="20"/>
          <w:szCs w:val="20"/>
        </w:rPr>
        <w:t>3530-п</w:t>
      </w:r>
      <w:r w:rsidRPr="00330C08">
        <w:rPr>
          <w:sz w:val="20"/>
          <w:szCs w:val="20"/>
        </w:rPr>
        <w:t xml:space="preserve"> от </w:t>
      </w:r>
      <w:r w:rsidRPr="00330C08">
        <w:rPr>
          <w:sz w:val="20"/>
          <w:szCs w:val="20"/>
        </w:rPr>
        <w:t>19.09.2017 года</w:t>
      </w:r>
      <w:r w:rsidRPr="00330C08" w:rsidR="002D3E84">
        <w:rPr>
          <w:sz w:val="20"/>
          <w:szCs w:val="20"/>
        </w:rPr>
        <w:t xml:space="preserve">, утвержден Порядок </w:t>
      </w:r>
      <w:r w:rsidRPr="00330C08" w:rsidR="00A42D91">
        <w:rPr>
          <w:sz w:val="20"/>
          <w:szCs w:val="20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</w:t>
      </w:r>
      <w:r w:rsidRPr="00330C08" w:rsidR="00A42D91">
        <w:rPr>
          <w:sz w:val="20"/>
          <w:szCs w:val="20"/>
        </w:rPr>
        <w:t>постановлений администрации города Ялты Республики</w:t>
      </w:r>
      <w:r w:rsidRPr="00330C08" w:rsidR="00A42D91">
        <w:rPr>
          <w:sz w:val="20"/>
          <w:szCs w:val="20"/>
        </w:rPr>
        <w:t xml:space="preserve"> Крым</w:t>
      </w:r>
      <w:r w:rsidRPr="00330C08" w:rsidR="00A8774A">
        <w:rPr>
          <w:sz w:val="20"/>
          <w:szCs w:val="20"/>
        </w:rPr>
        <w:t>.</w:t>
      </w:r>
    </w:p>
    <w:p w:rsidR="00E30BF0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Согласно </w:t>
      </w:r>
      <w:r w:rsidRPr="00330C08" w:rsidR="00824092">
        <w:rPr>
          <w:sz w:val="20"/>
          <w:szCs w:val="20"/>
        </w:rPr>
        <w:t>пункту 41 вышеуказанного Порядка, между Управлением образования администрации города Ялты Республики Крым</w:t>
      </w:r>
      <w:r w:rsidRPr="00330C08" w:rsidR="00F569BA">
        <w:rPr>
          <w:sz w:val="20"/>
          <w:szCs w:val="20"/>
        </w:rPr>
        <w:t xml:space="preserve"> и Муниципальным бюджетным общеобразовательным учреждением «</w:t>
      </w:r>
      <w:r w:rsidRPr="00330C08" w:rsidR="00330C08">
        <w:rPr>
          <w:sz w:val="20"/>
          <w:szCs w:val="20"/>
        </w:rPr>
        <w:t>«ИЗЪЯТО»</w:t>
      </w:r>
      <w:r w:rsidRPr="00330C08" w:rsidR="00F569BA">
        <w:rPr>
          <w:sz w:val="20"/>
          <w:szCs w:val="20"/>
        </w:rPr>
        <w:t xml:space="preserve">» муниципального образования городской округ Ялта Республики Крым 16 января 2018 года заключено Соглашение </w:t>
      </w:r>
      <w:r w:rsidRPr="00330C08" w:rsidR="00330C08">
        <w:rPr>
          <w:sz w:val="20"/>
          <w:szCs w:val="20"/>
        </w:rPr>
        <w:t>«ИЗЪЯТО»</w:t>
      </w:r>
      <w:r w:rsidRPr="00330C08" w:rsidR="000B62B1">
        <w:rPr>
          <w:sz w:val="20"/>
          <w:szCs w:val="20"/>
        </w:rPr>
        <w:t xml:space="preserve"> </w:t>
      </w:r>
      <w:r w:rsidRPr="00330C08" w:rsidR="003A5F30">
        <w:rPr>
          <w:sz w:val="20"/>
          <w:szCs w:val="20"/>
        </w:rPr>
        <w:t xml:space="preserve">о порядке и условиях предоставления субсидии на финансовое обеспечение выполнения муниципального задания Учреждения в 2018 году, а также дополнительное соглашение </w:t>
      </w:r>
      <w:r w:rsidRPr="00330C08" w:rsidR="008121B7">
        <w:rPr>
          <w:sz w:val="20"/>
          <w:szCs w:val="20"/>
        </w:rPr>
        <w:t>к нему от 19 декабря 2018 года</w:t>
      </w:r>
      <w:r w:rsidRPr="00330C08" w:rsidR="008121B7">
        <w:rPr>
          <w:sz w:val="20"/>
          <w:szCs w:val="20"/>
        </w:rPr>
        <w:t xml:space="preserve">  на общую сумму</w:t>
      </w:r>
      <w:r w:rsidRPr="00330C08" w:rsidR="00DF1661">
        <w:rPr>
          <w:sz w:val="20"/>
          <w:szCs w:val="20"/>
        </w:rPr>
        <w:t xml:space="preserve"> 35284382,81 руб. </w:t>
      </w:r>
      <w:r w:rsidRPr="00330C08" w:rsidR="000B62B1">
        <w:rPr>
          <w:sz w:val="20"/>
          <w:szCs w:val="20"/>
        </w:rPr>
        <w:t xml:space="preserve">(далее - Соглашение </w:t>
      </w:r>
      <w:r w:rsidRPr="00330C08" w:rsidR="00330C08">
        <w:rPr>
          <w:sz w:val="20"/>
          <w:szCs w:val="20"/>
        </w:rPr>
        <w:t>«ИЗЪЯТО»</w:t>
      </w:r>
      <w:r w:rsidRPr="00330C08" w:rsidR="000B62B1">
        <w:rPr>
          <w:sz w:val="20"/>
          <w:szCs w:val="20"/>
        </w:rPr>
        <w:t xml:space="preserve">) </w:t>
      </w:r>
      <w:r w:rsidRPr="00330C08" w:rsidR="00DF1661">
        <w:rPr>
          <w:sz w:val="20"/>
          <w:szCs w:val="20"/>
        </w:rPr>
        <w:t>(л.д.13-17).</w:t>
      </w:r>
    </w:p>
    <w:p w:rsidR="00F76D7B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В соответствии с п</w:t>
      </w:r>
      <w:r w:rsidRPr="00330C08" w:rsidR="00197B8D">
        <w:rPr>
          <w:sz w:val="20"/>
          <w:szCs w:val="20"/>
        </w:rPr>
        <w:t xml:space="preserve">унктом </w:t>
      </w:r>
      <w:r w:rsidRPr="00330C08">
        <w:rPr>
          <w:sz w:val="20"/>
          <w:szCs w:val="20"/>
        </w:rPr>
        <w:t xml:space="preserve">2.3.4 Соглашения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 учреждение обязуется </w:t>
      </w:r>
      <w:r w:rsidRPr="00330C08" w:rsidR="00553B9D">
        <w:rPr>
          <w:sz w:val="20"/>
          <w:szCs w:val="20"/>
        </w:rPr>
        <w:t xml:space="preserve">не допускать перерасход по каждой статье КБК в случае, если субсидия на выполнение муниципального задания имеет несколько источников финансирования с </w:t>
      </w:r>
      <w:r w:rsidRPr="00330C08" w:rsidR="00553B9D">
        <w:rPr>
          <w:sz w:val="20"/>
          <w:szCs w:val="20"/>
        </w:rPr>
        <w:t>разными</w:t>
      </w:r>
      <w:r w:rsidRPr="00330C08" w:rsidR="00553B9D">
        <w:rPr>
          <w:sz w:val="20"/>
          <w:szCs w:val="20"/>
        </w:rPr>
        <w:t xml:space="preserve"> КБК.</w:t>
      </w:r>
    </w:p>
    <w:p w:rsidR="00E30BF0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В нарушение п.2.3.4 Соглашения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 директором МБОУ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</w:t>
      </w:r>
      <w:r w:rsidRPr="00330C08" w:rsidR="00CE3E14">
        <w:rPr>
          <w:sz w:val="20"/>
          <w:szCs w:val="20"/>
        </w:rPr>
        <w:t xml:space="preserve">Е.И. допустила перерасход представленной субсидии в 2018 году на организацию бесплатного горячего питания (завтрак) учащихся 1 – 4 классов по статье КБК </w:t>
      </w:r>
      <w:r w:rsidRPr="00330C08" w:rsidR="00330C08">
        <w:rPr>
          <w:sz w:val="20"/>
          <w:szCs w:val="20"/>
        </w:rPr>
        <w:t>«ИЗЪЯТО»</w:t>
      </w:r>
      <w:r w:rsidRPr="00330C08" w:rsidR="00CE3E14">
        <w:rPr>
          <w:sz w:val="20"/>
          <w:szCs w:val="20"/>
        </w:rPr>
        <w:t xml:space="preserve"> (за счет средств Республиканского бюджета) в сумме 12</w:t>
      </w:r>
      <w:r w:rsidRPr="00330C08" w:rsidR="00F76D7B">
        <w:rPr>
          <w:sz w:val="20"/>
          <w:szCs w:val="20"/>
        </w:rPr>
        <w:t>664,</w:t>
      </w:r>
      <w:r w:rsidRPr="00330C08" w:rsidR="00CE3E14">
        <w:rPr>
          <w:sz w:val="20"/>
          <w:szCs w:val="20"/>
        </w:rPr>
        <w:t>40 руб.</w:t>
      </w:r>
    </w:p>
    <w:p w:rsidR="007D7282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Распоряжением главы Администрации г. Ялты Республики Крым от 31.08.2018 года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>, на должность директора МБОУ «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» муниципального образования городской округ Ялта Республики Крым назначена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 (л.д.40).</w:t>
      </w:r>
    </w:p>
    <w:p w:rsidR="007D7282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Согласно п.3.2 Устава МБОУ «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330C08" w:rsidR="00B83DEA">
        <w:rPr>
          <w:sz w:val="20"/>
          <w:szCs w:val="20"/>
        </w:rPr>
        <w:t xml:space="preserve">исполнительным органом образовательной организации является </w:t>
      </w:r>
      <w:r w:rsidRPr="00330C08" w:rsidR="00342497">
        <w:rPr>
          <w:sz w:val="20"/>
          <w:szCs w:val="20"/>
        </w:rPr>
        <w:t xml:space="preserve">руководитель - </w:t>
      </w:r>
      <w:r w:rsidRPr="00330C08" w:rsidR="00B83DEA">
        <w:rPr>
          <w:sz w:val="20"/>
          <w:szCs w:val="20"/>
        </w:rPr>
        <w:t>директор.</w:t>
      </w:r>
    </w:p>
    <w:p w:rsidR="00B83DEA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В соответствии с пунктом 3.9 </w:t>
      </w:r>
      <w:r w:rsidRPr="00330C08" w:rsidR="00051289">
        <w:rPr>
          <w:sz w:val="20"/>
          <w:szCs w:val="20"/>
        </w:rPr>
        <w:t xml:space="preserve">Устава </w:t>
      </w:r>
      <w:r w:rsidRPr="00330C08" w:rsidR="00342497">
        <w:rPr>
          <w:sz w:val="20"/>
          <w:szCs w:val="20"/>
        </w:rPr>
        <w:t xml:space="preserve">руководитель - </w:t>
      </w:r>
      <w:r w:rsidRPr="00330C08">
        <w:rPr>
          <w:sz w:val="20"/>
          <w:szCs w:val="20"/>
        </w:rPr>
        <w:t xml:space="preserve">директор </w:t>
      </w:r>
      <w:r w:rsidRPr="00330C08" w:rsidR="00342497">
        <w:rPr>
          <w:sz w:val="20"/>
          <w:szCs w:val="20"/>
        </w:rPr>
        <w:t xml:space="preserve">обязан в частности обеспечивать целевое и рациональное использование </w:t>
      </w:r>
      <w:r w:rsidRPr="00330C08" w:rsidR="00051289">
        <w:rPr>
          <w:sz w:val="20"/>
          <w:szCs w:val="20"/>
        </w:rPr>
        <w:t>бюджетных средств, в том числе субсидий на оказание услуг (выполнение работ), субсидий на иные цели, и соблюдение образовательной организацией финансовой дисциплины.</w:t>
      </w:r>
    </w:p>
    <w:p w:rsidR="007D7282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Вместе с тем, п. 3.9</w:t>
      </w:r>
      <w:r w:rsidRPr="00330C08" w:rsidR="00B73C7D">
        <w:rPr>
          <w:sz w:val="20"/>
          <w:szCs w:val="20"/>
        </w:rPr>
        <w:t xml:space="preserve"> и п.3.12</w:t>
      </w:r>
      <w:r w:rsidRPr="00330C08">
        <w:rPr>
          <w:sz w:val="20"/>
          <w:szCs w:val="20"/>
        </w:rPr>
        <w:t xml:space="preserve"> должностной инструкции директора МБОУ «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» муниципального образования городской округ Ялта Республики Крым установлено, что  </w:t>
      </w:r>
      <w:r w:rsidRPr="00330C08" w:rsidR="00F152DE">
        <w:rPr>
          <w:sz w:val="20"/>
          <w:szCs w:val="20"/>
        </w:rPr>
        <w:t>именно директор распоряжается в пределах своих полномочий бюджетными средствами, обеспечивает результативность и</w:t>
      </w:r>
      <w:r w:rsidRPr="00330C08" w:rsidR="00B73C7D">
        <w:rPr>
          <w:sz w:val="20"/>
          <w:szCs w:val="20"/>
        </w:rPr>
        <w:t xml:space="preserve"> эффективность их использования, а также директор Учреждения решает кадровые, административные, финансовые, хозяйственные и иные вопросы в соответствии с Уставом школы.</w:t>
      </w:r>
    </w:p>
    <w:p w:rsidR="00D439A7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Исходя из анализа вышеуказанных норм права</w:t>
      </w:r>
      <w:r w:rsidRPr="00330C08" w:rsidR="007D7282">
        <w:rPr>
          <w:sz w:val="20"/>
          <w:szCs w:val="20"/>
        </w:rPr>
        <w:t xml:space="preserve">, на должностное лицо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</w:t>
      </w:r>
      <w:r w:rsidRPr="00330C08" w:rsidR="007D7282">
        <w:rPr>
          <w:sz w:val="20"/>
          <w:szCs w:val="20"/>
        </w:rPr>
        <w:t xml:space="preserve"> </w:t>
      </w:r>
      <w:r w:rsidRPr="00330C08">
        <w:rPr>
          <w:sz w:val="20"/>
          <w:szCs w:val="20"/>
        </w:rPr>
        <w:t xml:space="preserve">локальными актами </w:t>
      </w:r>
      <w:r w:rsidRPr="00330C08" w:rsidR="007D7282">
        <w:rPr>
          <w:sz w:val="20"/>
          <w:szCs w:val="20"/>
        </w:rPr>
        <w:t xml:space="preserve">возложена обязанность по </w:t>
      </w:r>
      <w:r w:rsidRPr="00330C08" w:rsidR="00283D28">
        <w:rPr>
          <w:sz w:val="20"/>
          <w:szCs w:val="20"/>
        </w:rPr>
        <w:t>распоряж</w:t>
      </w:r>
      <w:r w:rsidRPr="00330C08">
        <w:rPr>
          <w:sz w:val="20"/>
          <w:szCs w:val="20"/>
        </w:rPr>
        <w:t>ению</w:t>
      </w:r>
      <w:r w:rsidRPr="00330C08" w:rsidR="00283D28">
        <w:rPr>
          <w:sz w:val="20"/>
          <w:szCs w:val="20"/>
        </w:rPr>
        <w:t xml:space="preserve"> в пределах своих полномочий бюджетными средствами, </w:t>
      </w:r>
      <w:r w:rsidRPr="00330C08">
        <w:rPr>
          <w:sz w:val="20"/>
          <w:szCs w:val="20"/>
        </w:rPr>
        <w:t xml:space="preserve">а также </w:t>
      </w:r>
      <w:r w:rsidRPr="00330C08" w:rsidR="00283D28">
        <w:rPr>
          <w:sz w:val="20"/>
          <w:szCs w:val="20"/>
        </w:rPr>
        <w:t>обеспеч</w:t>
      </w:r>
      <w:r w:rsidRPr="00330C08">
        <w:rPr>
          <w:sz w:val="20"/>
          <w:szCs w:val="20"/>
        </w:rPr>
        <w:t>ение</w:t>
      </w:r>
      <w:r w:rsidRPr="00330C08" w:rsidR="00283D28">
        <w:rPr>
          <w:sz w:val="20"/>
          <w:szCs w:val="20"/>
        </w:rPr>
        <w:t xml:space="preserve"> результативност</w:t>
      </w:r>
      <w:r w:rsidRPr="00330C08">
        <w:rPr>
          <w:sz w:val="20"/>
          <w:szCs w:val="20"/>
        </w:rPr>
        <w:t>и</w:t>
      </w:r>
      <w:r w:rsidRPr="00330C08" w:rsidR="00283D28">
        <w:rPr>
          <w:sz w:val="20"/>
          <w:szCs w:val="20"/>
        </w:rPr>
        <w:t xml:space="preserve"> и эффективност</w:t>
      </w:r>
      <w:r w:rsidRPr="00330C08">
        <w:rPr>
          <w:sz w:val="20"/>
          <w:szCs w:val="20"/>
        </w:rPr>
        <w:t>и</w:t>
      </w:r>
      <w:r w:rsidRPr="00330C08" w:rsidR="00283D28">
        <w:rPr>
          <w:sz w:val="20"/>
          <w:szCs w:val="20"/>
        </w:rPr>
        <w:t xml:space="preserve"> их использования</w:t>
      </w:r>
      <w:r w:rsidRPr="00330C08">
        <w:rPr>
          <w:sz w:val="20"/>
          <w:szCs w:val="20"/>
        </w:rPr>
        <w:t>.</w:t>
      </w:r>
    </w:p>
    <w:p w:rsidR="00BF1B79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330C08" w:rsidR="00917435">
        <w:rPr>
          <w:sz w:val="20"/>
          <w:szCs w:val="20"/>
        </w:rPr>
        <w:t xml:space="preserve"> своих служебных обязанностей. </w:t>
      </w:r>
    </w:p>
    <w:p w:rsidR="007D7282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Таким образом, в нарушение условий предоставления субсидии директор МБОУ «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 </w:t>
      </w:r>
      <w:r w:rsidRPr="00330C08" w:rsidR="00BF1B79">
        <w:rPr>
          <w:sz w:val="20"/>
          <w:szCs w:val="20"/>
        </w:rPr>
        <w:t xml:space="preserve">умышленно допустила перерасход предоставленной субсидии в 2018 году на организацию бесплатного горячего питания (завтрак) учащихся 1 – 4 классов по статье КБК </w:t>
      </w:r>
      <w:r w:rsidRPr="00330C08" w:rsidR="00330C08">
        <w:rPr>
          <w:sz w:val="20"/>
          <w:szCs w:val="20"/>
        </w:rPr>
        <w:t>«ИЗЪЯТО»</w:t>
      </w:r>
      <w:r w:rsidRPr="00330C08" w:rsidR="00BF1B79">
        <w:rPr>
          <w:sz w:val="20"/>
          <w:szCs w:val="20"/>
        </w:rPr>
        <w:t xml:space="preserve"> (за счет средств Республиканского бюджета) в сумме 12</w:t>
      </w:r>
      <w:r w:rsidRPr="00330C08" w:rsidR="00771BFD">
        <w:rPr>
          <w:sz w:val="20"/>
          <w:szCs w:val="20"/>
        </w:rPr>
        <w:t>664,</w:t>
      </w:r>
      <w:r w:rsidRPr="00330C08" w:rsidR="00BF1B79">
        <w:rPr>
          <w:sz w:val="20"/>
          <w:szCs w:val="20"/>
        </w:rPr>
        <w:t>40 руб.</w:t>
      </w:r>
    </w:p>
    <w:p w:rsidR="00EB6841" w:rsidRPr="00330C08" w:rsidP="00771BFD">
      <w:pPr>
        <w:autoSpaceDE w:val="0"/>
        <w:autoSpaceDN w:val="0"/>
        <w:adjustRightInd w:val="0"/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 xml:space="preserve">Виновность </w:t>
      </w:r>
      <w:r w:rsidRPr="00330C08" w:rsidR="0070649F">
        <w:rPr>
          <w:sz w:val="20"/>
          <w:szCs w:val="20"/>
        </w:rPr>
        <w:t>директора МБОУ «</w:t>
      </w:r>
      <w:r w:rsidRPr="00330C08" w:rsidR="0070649F">
        <w:rPr>
          <w:sz w:val="20"/>
          <w:szCs w:val="20"/>
        </w:rPr>
        <w:t>Ливадийская</w:t>
      </w:r>
      <w:r w:rsidRPr="00330C08" w:rsidR="0070649F">
        <w:rPr>
          <w:sz w:val="20"/>
          <w:szCs w:val="20"/>
        </w:rPr>
        <w:t xml:space="preserve"> средняя школа» муниципального образования городской округ Ялта Республики Крым </w:t>
      </w:r>
      <w:r w:rsidRPr="00330C08" w:rsidR="0070649F">
        <w:rPr>
          <w:sz w:val="20"/>
          <w:szCs w:val="20"/>
        </w:rPr>
        <w:t>Семенюк</w:t>
      </w:r>
      <w:r w:rsidRPr="00330C08" w:rsidR="0070649F">
        <w:rPr>
          <w:sz w:val="20"/>
          <w:szCs w:val="20"/>
        </w:rPr>
        <w:t xml:space="preserve"> Е.И. </w:t>
      </w:r>
      <w:r w:rsidRPr="00330C08">
        <w:rPr>
          <w:rStyle w:val="FontStyle17"/>
          <w:sz w:val="20"/>
          <w:szCs w:val="20"/>
        </w:rPr>
        <w:t xml:space="preserve">в совершении </w:t>
      </w:r>
      <w:r w:rsidRPr="00330C08" w:rsidR="00482361">
        <w:rPr>
          <w:rStyle w:val="FontStyle17"/>
          <w:sz w:val="20"/>
          <w:szCs w:val="20"/>
        </w:rPr>
        <w:t xml:space="preserve">инкриминируемого </w:t>
      </w:r>
      <w:r w:rsidRPr="00330C08" w:rsidR="00837BD8">
        <w:rPr>
          <w:rStyle w:val="FontStyle17"/>
          <w:sz w:val="20"/>
          <w:szCs w:val="20"/>
        </w:rPr>
        <w:t>е</w:t>
      </w:r>
      <w:r w:rsidRPr="00330C08" w:rsidR="00E42F44">
        <w:rPr>
          <w:rStyle w:val="FontStyle17"/>
          <w:sz w:val="20"/>
          <w:szCs w:val="20"/>
        </w:rPr>
        <w:t>й</w:t>
      </w:r>
      <w:r w:rsidRPr="00330C08">
        <w:rPr>
          <w:rStyle w:val="FontStyle17"/>
          <w:sz w:val="20"/>
          <w:szCs w:val="20"/>
        </w:rPr>
        <w:t xml:space="preserve"> </w:t>
      </w:r>
      <w:r w:rsidRPr="00330C08" w:rsidR="00482361">
        <w:rPr>
          <w:rStyle w:val="FontStyle17"/>
          <w:sz w:val="20"/>
          <w:szCs w:val="20"/>
        </w:rPr>
        <w:t xml:space="preserve">административного </w:t>
      </w:r>
      <w:r w:rsidRPr="00330C08">
        <w:rPr>
          <w:rStyle w:val="FontStyle17"/>
          <w:sz w:val="20"/>
          <w:szCs w:val="20"/>
        </w:rPr>
        <w:t xml:space="preserve">правонарушения подтверждается: </w:t>
      </w:r>
    </w:p>
    <w:p w:rsidR="00661386" w:rsidRPr="00330C08" w:rsidP="00771BFD">
      <w:pPr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>-</w:t>
      </w:r>
      <w:r w:rsidRPr="00330C08" w:rsidR="004A7A0C">
        <w:rPr>
          <w:rStyle w:val="FontStyle17"/>
          <w:sz w:val="20"/>
          <w:szCs w:val="20"/>
        </w:rPr>
        <w:t xml:space="preserve">протоколом об административном правонарушении от </w:t>
      </w:r>
      <w:r w:rsidRPr="00330C08" w:rsidR="00330C08">
        <w:rPr>
          <w:sz w:val="20"/>
          <w:szCs w:val="20"/>
        </w:rPr>
        <w:t>«ИЗЪЯТО»</w:t>
      </w:r>
      <w:r w:rsidRPr="00330C08" w:rsidR="005E0EA5">
        <w:rPr>
          <w:rStyle w:val="FontStyle17"/>
          <w:sz w:val="20"/>
          <w:szCs w:val="20"/>
        </w:rPr>
        <w:t xml:space="preserve">, </w:t>
      </w:r>
      <w:r w:rsidRPr="00330C08" w:rsidR="004A7A0C">
        <w:rPr>
          <w:rStyle w:val="FontStyle17"/>
          <w:sz w:val="20"/>
          <w:szCs w:val="20"/>
        </w:rPr>
        <w:t xml:space="preserve">который составлен компетентным лицом в соответствие </w:t>
      </w:r>
      <w:r w:rsidRPr="00330C08" w:rsidR="001B7B27">
        <w:rPr>
          <w:rStyle w:val="FontStyle17"/>
          <w:sz w:val="20"/>
          <w:szCs w:val="20"/>
        </w:rPr>
        <w:t>с требованиями ст.28.2 КоАП РФ;</w:t>
      </w:r>
    </w:p>
    <w:p w:rsidR="001B7B27" w:rsidRPr="00330C08" w:rsidP="00771BFD">
      <w:pPr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 xml:space="preserve">-служебной запиской </w:t>
      </w:r>
      <w:r w:rsidRPr="00330C08" w:rsidR="00E42F44">
        <w:rPr>
          <w:rStyle w:val="FontStyle17"/>
          <w:sz w:val="20"/>
          <w:szCs w:val="20"/>
        </w:rPr>
        <w:t>главного инспектора Лысенко И.Л.</w:t>
      </w:r>
      <w:r w:rsidRPr="00330C08">
        <w:rPr>
          <w:rStyle w:val="FontStyle17"/>
          <w:sz w:val="20"/>
          <w:szCs w:val="20"/>
        </w:rPr>
        <w:t>;</w:t>
      </w:r>
    </w:p>
    <w:p w:rsidR="00B83EF9" w:rsidRPr="00330C08" w:rsidP="00771BFD">
      <w:pPr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>-</w:t>
      </w:r>
      <w:r w:rsidRPr="00330C08" w:rsidR="00E42F44">
        <w:rPr>
          <w:rStyle w:val="FontStyle17"/>
          <w:sz w:val="20"/>
          <w:szCs w:val="20"/>
        </w:rPr>
        <w:t xml:space="preserve">выпиской из акта </w:t>
      </w:r>
      <w:r w:rsidRPr="00330C08" w:rsidR="00330C08">
        <w:rPr>
          <w:sz w:val="20"/>
          <w:szCs w:val="20"/>
        </w:rPr>
        <w:t>«ИЗЪЯТО»</w:t>
      </w:r>
      <w:r w:rsidRPr="00330C08">
        <w:rPr>
          <w:rStyle w:val="FontStyle17"/>
          <w:sz w:val="20"/>
          <w:szCs w:val="20"/>
        </w:rPr>
        <w:t>;</w:t>
      </w:r>
    </w:p>
    <w:p w:rsidR="00B83EF9" w:rsidRPr="00330C08" w:rsidP="00771BFD">
      <w:pPr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>-</w:t>
      </w:r>
      <w:r w:rsidRPr="00330C08" w:rsidR="006038B7">
        <w:rPr>
          <w:rStyle w:val="FontStyle17"/>
          <w:sz w:val="20"/>
          <w:szCs w:val="20"/>
        </w:rPr>
        <w:t xml:space="preserve">соглашением </w:t>
      </w:r>
      <w:r w:rsidRPr="00330C08" w:rsidR="00330C08">
        <w:rPr>
          <w:sz w:val="20"/>
          <w:szCs w:val="20"/>
        </w:rPr>
        <w:t>«ИЗЪЯТО»</w:t>
      </w:r>
      <w:r w:rsidRPr="00330C08" w:rsidR="00A76E47">
        <w:rPr>
          <w:rStyle w:val="FontStyle17"/>
          <w:sz w:val="20"/>
          <w:szCs w:val="20"/>
        </w:rPr>
        <w:t>;</w:t>
      </w:r>
    </w:p>
    <w:p w:rsidR="006038B7" w:rsidRPr="00330C08" w:rsidP="00771BFD">
      <w:pPr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 xml:space="preserve">-дополнительным соглашением к соглашению от </w:t>
      </w:r>
      <w:r w:rsidRPr="00330C08" w:rsidR="00330C08">
        <w:rPr>
          <w:sz w:val="20"/>
          <w:szCs w:val="20"/>
        </w:rPr>
        <w:t>«ИЗЪЯТО»</w:t>
      </w:r>
      <w:r w:rsidRPr="00330C08">
        <w:rPr>
          <w:rStyle w:val="FontStyle17"/>
          <w:sz w:val="20"/>
          <w:szCs w:val="20"/>
        </w:rPr>
        <w:t xml:space="preserve">; </w:t>
      </w:r>
    </w:p>
    <w:p w:rsidR="006038B7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rStyle w:val="FontStyle17"/>
          <w:sz w:val="20"/>
          <w:szCs w:val="20"/>
        </w:rPr>
        <w:t>-</w:t>
      </w:r>
      <w:r w:rsidRPr="00330C08" w:rsidR="008D69A6">
        <w:rPr>
          <w:rStyle w:val="FontStyle17"/>
          <w:sz w:val="20"/>
          <w:szCs w:val="20"/>
        </w:rPr>
        <w:t xml:space="preserve">постановлением </w:t>
      </w:r>
      <w:r w:rsidRPr="00330C08" w:rsidR="008D69A6">
        <w:rPr>
          <w:sz w:val="20"/>
          <w:szCs w:val="20"/>
        </w:rPr>
        <w:t xml:space="preserve">Администрации города Ялта Республики Крым                  </w:t>
      </w:r>
      <w:r w:rsidRPr="00330C08" w:rsidR="00330C08">
        <w:rPr>
          <w:sz w:val="20"/>
          <w:szCs w:val="20"/>
        </w:rPr>
        <w:t>«ИЗЪЯТО»</w:t>
      </w:r>
      <w:r w:rsidRPr="00330C08" w:rsidR="008D69A6">
        <w:rPr>
          <w:sz w:val="20"/>
          <w:szCs w:val="20"/>
        </w:rPr>
        <w:t>;</w:t>
      </w:r>
    </w:p>
    <w:p w:rsidR="008D69A6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-договором №7ЛВ от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>;</w:t>
      </w:r>
    </w:p>
    <w:p w:rsidR="008D69A6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-дополнительным соглашением к договору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; </w:t>
      </w:r>
    </w:p>
    <w:p w:rsidR="00275D6D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-уставом МБОУ «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>» муниципального образования городской округ Ялта Республики Крым;</w:t>
      </w:r>
    </w:p>
    <w:p w:rsidR="00275D6D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-распоряжением администрации города Ялта Республики Крым </w:t>
      </w:r>
      <w:r w:rsidRPr="00330C08" w:rsidR="00330C08">
        <w:rPr>
          <w:sz w:val="20"/>
          <w:szCs w:val="20"/>
        </w:rPr>
        <w:t>«ИЗЪЯТО»</w:t>
      </w:r>
      <w:r w:rsidRPr="00330C08" w:rsidR="00330C08">
        <w:rPr>
          <w:sz w:val="20"/>
          <w:szCs w:val="20"/>
        </w:rPr>
        <w:t xml:space="preserve"> </w:t>
      </w:r>
      <w:r w:rsidRPr="00330C08">
        <w:rPr>
          <w:sz w:val="20"/>
          <w:szCs w:val="20"/>
        </w:rPr>
        <w:t xml:space="preserve">от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>;</w:t>
      </w:r>
    </w:p>
    <w:p w:rsidR="00257FAC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-должностной инструкцией директора МБОУ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 xml:space="preserve"> муниципального образования городской округ Ялта Республики Крым;</w:t>
      </w:r>
    </w:p>
    <w:p w:rsidR="00257FAC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-трудовым договором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>;</w:t>
      </w:r>
    </w:p>
    <w:p w:rsidR="00F76D7B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>-информационным письмом директора МКУ «ЦФ и МТСДОУ» от</w:t>
      </w:r>
      <w:r w:rsidRPr="00330C08">
        <w:rPr>
          <w:sz w:val="20"/>
          <w:szCs w:val="20"/>
        </w:rPr>
        <w:t xml:space="preserve"> </w:t>
      </w:r>
      <w:r w:rsidRPr="00330C08" w:rsidR="00330C08">
        <w:rPr>
          <w:sz w:val="20"/>
          <w:szCs w:val="20"/>
        </w:rPr>
        <w:t>«ИЗЪЯТО»</w:t>
      </w:r>
      <w:r w:rsidRPr="00330C08">
        <w:rPr>
          <w:sz w:val="20"/>
          <w:szCs w:val="20"/>
        </w:rPr>
        <w:t>.</w:t>
      </w:r>
    </w:p>
    <w:p w:rsidR="00F76D7B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rStyle w:val="FontStyle17"/>
          <w:sz w:val="20"/>
          <w:szCs w:val="20"/>
        </w:rPr>
        <w:t>Таким образом, и</w:t>
      </w:r>
      <w:r w:rsidRPr="00330C08" w:rsidR="004A7A0C">
        <w:rPr>
          <w:rStyle w:val="FontStyle17"/>
          <w:sz w:val="20"/>
          <w:szCs w:val="20"/>
        </w:rPr>
        <w:t xml:space="preserve">сследовав обстоятельства по делу в их совокупности и оценив добытые доказательства, </w:t>
      </w:r>
      <w:r w:rsidRPr="00330C08" w:rsidR="00FF51BC">
        <w:rPr>
          <w:rStyle w:val="FontStyle17"/>
          <w:sz w:val="20"/>
          <w:szCs w:val="20"/>
        </w:rPr>
        <w:t>прихожу</w:t>
      </w:r>
      <w:r w:rsidRPr="00330C08" w:rsidR="004A7A0C">
        <w:rPr>
          <w:rStyle w:val="FontStyle17"/>
          <w:sz w:val="20"/>
          <w:szCs w:val="20"/>
        </w:rPr>
        <w:t xml:space="preserve"> к выводу о виновности </w:t>
      </w:r>
      <w:r w:rsidRPr="00330C08" w:rsidR="004C26AC">
        <w:rPr>
          <w:sz w:val="20"/>
          <w:szCs w:val="20"/>
        </w:rPr>
        <w:t xml:space="preserve">директора МБОУ </w:t>
      </w:r>
      <w:r w:rsidRPr="00330C08" w:rsidR="00330C08">
        <w:rPr>
          <w:sz w:val="20"/>
          <w:szCs w:val="20"/>
        </w:rPr>
        <w:t>«ИЗЪЯТО»</w:t>
      </w:r>
      <w:r w:rsidRPr="00330C08" w:rsidR="004C26AC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330C08" w:rsidR="004C26AC">
        <w:rPr>
          <w:sz w:val="20"/>
          <w:szCs w:val="20"/>
        </w:rPr>
        <w:t>Семенюк</w:t>
      </w:r>
      <w:r w:rsidRPr="00330C08" w:rsidR="004C26AC">
        <w:rPr>
          <w:sz w:val="20"/>
          <w:szCs w:val="20"/>
        </w:rPr>
        <w:t xml:space="preserve"> Е.И. </w:t>
      </w:r>
      <w:r w:rsidRPr="00330C08" w:rsidR="004A7A0C">
        <w:rPr>
          <w:rStyle w:val="FontStyle17"/>
          <w:sz w:val="20"/>
          <w:szCs w:val="20"/>
        </w:rPr>
        <w:t>в совершении инкриминируемого</w:t>
      </w:r>
      <w:r w:rsidRPr="00330C08" w:rsidR="00EC7AFE">
        <w:rPr>
          <w:rStyle w:val="FontStyle17"/>
          <w:sz w:val="20"/>
          <w:szCs w:val="20"/>
        </w:rPr>
        <w:t xml:space="preserve"> </w:t>
      </w:r>
      <w:r w:rsidRPr="00330C08" w:rsidR="004C26AC">
        <w:rPr>
          <w:rStyle w:val="FontStyle13"/>
          <w:sz w:val="20"/>
          <w:szCs w:val="20"/>
        </w:rPr>
        <w:t>ей</w:t>
      </w:r>
      <w:r w:rsidRPr="00330C08" w:rsidR="004A7A0C">
        <w:rPr>
          <w:rStyle w:val="FontStyle13"/>
          <w:sz w:val="20"/>
          <w:szCs w:val="20"/>
        </w:rPr>
        <w:t xml:space="preserve"> </w:t>
      </w:r>
      <w:r w:rsidRPr="00330C08" w:rsidR="004A7A0C">
        <w:rPr>
          <w:rStyle w:val="FontStyle17"/>
          <w:sz w:val="20"/>
          <w:szCs w:val="20"/>
        </w:rPr>
        <w:t>административного прав</w:t>
      </w:r>
      <w:r w:rsidRPr="00330C08">
        <w:rPr>
          <w:rStyle w:val="FontStyle17"/>
          <w:sz w:val="20"/>
          <w:szCs w:val="20"/>
        </w:rPr>
        <w:t>онарушения, предусмотренного ч.2</w:t>
      </w:r>
      <w:r w:rsidRPr="00330C08" w:rsidR="004A7A0C">
        <w:rPr>
          <w:rStyle w:val="FontStyle17"/>
          <w:sz w:val="20"/>
          <w:szCs w:val="20"/>
        </w:rPr>
        <w:t xml:space="preserve"> ст.</w:t>
      </w:r>
      <w:r w:rsidRPr="00330C08" w:rsidR="004C26AC">
        <w:rPr>
          <w:rStyle w:val="FontStyle17"/>
          <w:sz w:val="20"/>
          <w:szCs w:val="20"/>
        </w:rPr>
        <w:t>15.15.5</w:t>
      </w:r>
      <w:r w:rsidRPr="00330C08" w:rsidR="004A7A0C">
        <w:rPr>
          <w:rStyle w:val="FontStyle17"/>
          <w:sz w:val="20"/>
          <w:szCs w:val="20"/>
        </w:rPr>
        <w:t xml:space="preserve"> КоАП РФ, а именно: </w:t>
      </w:r>
      <w:r w:rsidRPr="00330C08" w:rsidR="00E03356">
        <w:rPr>
          <w:rFonts w:eastAsiaTheme="minorHAnsi"/>
          <w:sz w:val="20"/>
          <w:szCs w:val="20"/>
          <w:lang w:eastAsia="en-US"/>
        </w:rPr>
        <w:t>нарушение юридическим лицом, индивидуальным предпринимателем, физическим лицом, являющимися получателями субсидий, условий их предоставления, за</w:t>
      </w:r>
      <w:r w:rsidRPr="00330C08" w:rsidR="00E03356">
        <w:rPr>
          <w:rFonts w:eastAsiaTheme="minorHAnsi"/>
          <w:sz w:val="20"/>
          <w:szCs w:val="20"/>
          <w:lang w:eastAsia="en-US"/>
        </w:rPr>
        <w:t xml:space="preserve"> исключением случаев, предусмотренных </w:t>
      </w:r>
      <w:hyperlink r:id="rId6" w:history="1">
        <w:r w:rsidRPr="00330C08" w:rsidR="00E03356">
          <w:rPr>
            <w:rFonts w:eastAsiaTheme="minorHAnsi"/>
            <w:sz w:val="20"/>
            <w:szCs w:val="20"/>
            <w:lang w:eastAsia="en-US"/>
          </w:rPr>
          <w:t>статьей 15.14</w:t>
        </w:r>
      </w:hyperlink>
      <w:r w:rsidRPr="00330C08" w:rsidR="00E03356">
        <w:rPr>
          <w:rFonts w:eastAsiaTheme="minorHAnsi"/>
          <w:sz w:val="20"/>
          <w:szCs w:val="20"/>
          <w:lang w:eastAsia="en-US"/>
        </w:rPr>
        <w:t xml:space="preserve"> настоящего Кодекса</w:t>
      </w:r>
      <w:r w:rsidRPr="00330C08" w:rsidR="004E4A01">
        <w:rPr>
          <w:rFonts w:eastAsiaTheme="minorHAnsi"/>
          <w:sz w:val="20"/>
          <w:szCs w:val="20"/>
          <w:lang w:eastAsia="en-US"/>
        </w:rPr>
        <w:t>.</w:t>
      </w:r>
    </w:p>
    <w:p w:rsidR="00F76D7B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rFonts w:eastAsia="Calibri"/>
          <w:sz w:val="20"/>
          <w:szCs w:val="20"/>
        </w:rPr>
        <w:t xml:space="preserve">В то же время, полагаю необходимым освободить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 </w:t>
      </w:r>
      <w:r w:rsidRPr="00330C08">
        <w:rPr>
          <w:rFonts w:eastAsia="Calibri"/>
          <w:sz w:val="20"/>
          <w:szCs w:val="20"/>
        </w:rPr>
        <w:t>от административной ответственности по следующим основаниям.</w:t>
      </w:r>
    </w:p>
    <w:p w:rsidR="00F76D7B" w:rsidRPr="00330C08" w:rsidP="00771BFD">
      <w:pPr>
        <w:ind w:firstLine="567"/>
        <w:jc w:val="both"/>
        <w:rPr>
          <w:rFonts w:eastAsia="Calibri"/>
          <w:sz w:val="20"/>
          <w:szCs w:val="20"/>
        </w:rPr>
      </w:pPr>
      <w:r w:rsidRPr="00330C08">
        <w:rPr>
          <w:rFonts w:eastAsia="Calibri"/>
          <w:sz w:val="20"/>
          <w:szCs w:val="20"/>
        </w:rPr>
        <w:t>Согласно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71BFD" w:rsidRPr="00330C08" w:rsidP="00771BFD">
      <w:pPr>
        <w:ind w:firstLine="567"/>
        <w:jc w:val="both"/>
        <w:rPr>
          <w:rFonts w:eastAsia="Calibri"/>
          <w:sz w:val="20"/>
          <w:szCs w:val="20"/>
        </w:rPr>
      </w:pPr>
      <w:r w:rsidRPr="00330C08">
        <w:rPr>
          <w:rFonts w:eastAsia="Calibri"/>
          <w:sz w:val="20"/>
          <w:szCs w:val="20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330C08">
        <w:rPr>
          <w:rFonts w:eastAsia="Calibri"/>
          <w:sz w:val="20"/>
          <w:szCs w:val="20"/>
        </w:rPr>
        <w:t xml:space="preserve"> правоотношений.</w:t>
      </w:r>
    </w:p>
    <w:p w:rsidR="00F76D7B" w:rsidRPr="00330C08" w:rsidP="00771BFD">
      <w:pPr>
        <w:ind w:firstLine="567"/>
        <w:jc w:val="both"/>
        <w:rPr>
          <w:rFonts w:eastAsia="Calibri"/>
          <w:sz w:val="20"/>
          <w:szCs w:val="20"/>
        </w:rPr>
      </w:pPr>
      <w:r w:rsidRPr="00330C08">
        <w:rPr>
          <w:rFonts w:eastAsia="Calibri"/>
          <w:sz w:val="20"/>
          <w:szCs w:val="20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F76D7B" w:rsidRPr="00330C08" w:rsidP="00771BFD">
      <w:pPr>
        <w:ind w:firstLine="567"/>
        <w:jc w:val="both"/>
        <w:rPr>
          <w:rFonts w:eastAsia="Calibri"/>
          <w:sz w:val="20"/>
          <w:szCs w:val="20"/>
        </w:rPr>
      </w:pPr>
      <w:r w:rsidRPr="00330C08">
        <w:rPr>
          <w:rFonts w:eastAsia="Calibri"/>
          <w:sz w:val="20"/>
          <w:szCs w:val="20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330C08">
        <w:rPr>
          <w:rFonts w:eastAsia="Calibri"/>
          <w:sz w:val="20"/>
          <w:szCs w:val="20"/>
        </w:rPr>
        <w:t>правоприменителю</w:t>
      </w:r>
      <w:r w:rsidRPr="00330C08">
        <w:rPr>
          <w:rFonts w:eastAsia="Calibri"/>
          <w:sz w:val="20"/>
          <w:szCs w:val="20"/>
        </w:rPr>
        <w:t>.</w:t>
      </w:r>
    </w:p>
    <w:p w:rsidR="00771BFD" w:rsidRPr="00330C08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  <w:shd w:val="clear" w:color="auto" w:fill="FFFFFF"/>
        </w:rPr>
        <w:t xml:space="preserve">С учетом характера совершенного правонарушения, размера вреда (общая сумма </w:t>
      </w:r>
      <w:r w:rsidRPr="00330C08">
        <w:rPr>
          <w:sz w:val="20"/>
          <w:szCs w:val="20"/>
        </w:rPr>
        <w:t>12664,40 руб.</w:t>
      </w:r>
      <w:r w:rsidRPr="00330C08">
        <w:rPr>
          <w:sz w:val="20"/>
          <w:szCs w:val="20"/>
          <w:shd w:val="clear" w:color="auto" w:fill="FFFFFF"/>
        </w:rPr>
        <w:t xml:space="preserve">) и тяжести наступивших последствий, </w:t>
      </w:r>
      <w:r w:rsidRPr="00330C08">
        <w:rPr>
          <w:rFonts w:eastAsia="Calibri"/>
          <w:sz w:val="20"/>
          <w:szCs w:val="20"/>
          <w:lang w:eastAsia="en-US"/>
        </w:rPr>
        <w:t xml:space="preserve">совершение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 </w:t>
      </w:r>
      <w:r w:rsidRPr="00330C08">
        <w:rPr>
          <w:rFonts w:eastAsia="Calibri"/>
          <w:sz w:val="20"/>
          <w:szCs w:val="20"/>
          <w:lang w:eastAsia="en-US"/>
        </w:rPr>
        <w:t>правонарушения впервые,</w:t>
      </w:r>
      <w:r w:rsidRPr="00330C08">
        <w:rPr>
          <w:sz w:val="20"/>
          <w:szCs w:val="20"/>
          <w:shd w:val="clear" w:color="auto" w:fill="FFFFFF"/>
        </w:rPr>
        <w:t xml:space="preserve">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должностным лицом административное правонарушение является малозначительным и считает возможным освободить </w:t>
      </w:r>
      <w:r w:rsidRPr="00330C08">
        <w:rPr>
          <w:sz w:val="20"/>
          <w:szCs w:val="20"/>
        </w:rPr>
        <w:t>Семенюк</w:t>
      </w:r>
      <w:r w:rsidRPr="00330C08">
        <w:rPr>
          <w:sz w:val="20"/>
          <w:szCs w:val="20"/>
        </w:rPr>
        <w:t xml:space="preserve"> Е.И.</w:t>
      </w:r>
      <w:r w:rsidRPr="00330C08">
        <w:rPr>
          <w:sz w:val="20"/>
          <w:szCs w:val="20"/>
        </w:rPr>
        <w:t xml:space="preserve"> </w:t>
      </w:r>
      <w:r w:rsidRPr="00330C08">
        <w:rPr>
          <w:sz w:val="20"/>
          <w:szCs w:val="20"/>
          <w:shd w:val="clear" w:color="auto" w:fill="FFFFFF"/>
        </w:rPr>
        <w:t xml:space="preserve"> от административной ответственности, ограничившись </w:t>
      </w:r>
      <w:r w:rsidRPr="00330C08">
        <w:rPr>
          <w:bCs/>
          <w:sz w:val="20"/>
          <w:szCs w:val="20"/>
          <w:bdr w:val="none" w:sz="0" w:space="0" w:color="auto" w:frame="1"/>
        </w:rPr>
        <w:t>устным замечанием</w:t>
      </w:r>
      <w:r w:rsidRPr="00330C08">
        <w:rPr>
          <w:sz w:val="20"/>
          <w:szCs w:val="20"/>
          <w:shd w:val="clear" w:color="auto" w:fill="FFFFFF"/>
        </w:rPr>
        <w:t>.</w:t>
      </w:r>
    </w:p>
    <w:p w:rsidR="004A7A0C" w:rsidRPr="00330C08" w:rsidP="00771BFD">
      <w:pPr>
        <w:shd w:val="clear" w:color="auto" w:fill="FFFFFF"/>
        <w:ind w:firstLine="567"/>
        <w:jc w:val="both"/>
        <w:rPr>
          <w:rStyle w:val="FontStyle17"/>
          <w:sz w:val="20"/>
          <w:szCs w:val="20"/>
        </w:rPr>
      </w:pPr>
      <w:r w:rsidRPr="00330C08">
        <w:rPr>
          <w:rStyle w:val="FontStyle17"/>
          <w:sz w:val="20"/>
          <w:szCs w:val="20"/>
        </w:rPr>
        <w:t xml:space="preserve">Руководствуясь ст.ст.3.1, </w:t>
      </w:r>
      <w:r w:rsidRPr="00330C08" w:rsidR="004E4A01">
        <w:rPr>
          <w:rStyle w:val="FontStyle17"/>
          <w:sz w:val="20"/>
          <w:szCs w:val="20"/>
        </w:rPr>
        <w:t>15.15.5</w:t>
      </w:r>
      <w:r w:rsidRPr="00330C08">
        <w:rPr>
          <w:rStyle w:val="FontStyle17"/>
          <w:sz w:val="20"/>
          <w:szCs w:val="20"/>
        </w:rPr>
        <w:t>, 29.9-29.</w:t>
      </w:r>
      <w:r w:rsidRPr="00330C08" w:rsidR="00F7273E">
        <w:rPr>
          <w:rStyle w:val="FontStyle17"/>
          <w:sz w:val="20"/>
          <w:szCs w:val="20"/>
        </w:rPr>
        <w:t>10</w:t>
      </w:r>
      <w:r w:rsidRPr="00330C08">
        <w:rPr>
          <w:rStyle w:val="FontStyle17"/>
          <w:sz w:val="20"/>
          <w:szCs w:val="20"/>
        </w:rPr>
        <w:t xml:space="preserve">, 30.1 Кодекса Российской Федерации об административных правонарушениях, </w:t>
      </w:r>
      <w:r w:rsidRPr="00330C08" w:rsidR="00767DD3">
        <w:rPr>
          <w:rStyle w:val="FontStyle17"/>
          <w:sz w:val="20"/>
          <w:szCs w:val="20"/>
        </w:rPr>
        <w:t xml:space="preserve">мировой </w:t>
      </w:r>
      <w:r w:rsidRPr="00330C08">
        <w:rPr>
          <w:rStyle w:val="FontStyle17"/>
          <w:sz w:val="20"/>
          <w:szCs w:val="20"/>
        </w:rPr>
        <w:t>судья -</w:t>
      </w:r>
    </w:p>
    <w:p w:rsidR="004A7A0C" w:rsidRPr="00330C08" w:rsidP="00771BFD">
      <w:pPr>
        <w:pStyle w:val="Style5"/>
        <w:widowControl/>
        <w:ind w:firstLine="567"/>
        <w:jc w:val="center"/>
        <w:rPr>
          <w:sz w:val="20"/>
          <w:szCs w:val="20"/>
        </w:rPr>
      </w:pPr>
    </w:p>
    <w:p w:rsidR="004A7A0C" w:rsidRPr="00330C08" w:rsidP="00771BFD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330C08">
        <w:rPr>
          <w:rStyle w:val="FontStyle16"/>
          <w:spacing w:val="60"/>
          <w:sz w:val="20"/>
          <w:szCs w:val="20"/>
        </w:rPr>
        <w:t>п</w:t>
      </w:r>
      <w:r w:rsidRPr="00330C08">
        <w:rPr>
          <w:rStyle w:val="FontStyle16"/>
          <w:spacing w:val="60"/>
          <w:sz w:val="20"/>
          <w:szCs w:val="20"/>
        </w:rPr>
        <w:t>остановил:</w:t>
      </w:r>
    </w:p>
    <w:p w:rsidR="004A7A0C" w:rsidRPr="00330C08" w:rsidP="00771BFD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771BFD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прекратить производство по делу об административном правонарушении в отношении </w:t>
      </w:r>
      <w:r w:rsidRPr="00330C08">
        <w:rPr>
          <w:b/>
          <w:i/>
          <w:sz w:val="20"/>
          <w:szCs w:val="20"/>
        </w:rPr>
        <w:t xml:space="preserve">директора Муниципального бюджетного общеобразовательного учреждения </w:t>
      </w:r>
      <w:r w:rsidRPr="00F911AE" w:rsidR="00330C08">
        <w:rPr>
          <w:b/>
          <w:sz w:val="20"/>
          <w:szCs w:val="20"/>
        </w:rPr>
        <w:t>«ИЗЪЯТО»</w:t>
      </w:r>
      <w:r w:rsidRPr="00330C08">
        <w:rPr>
          <w:b/>
          <w:i/>
          <w:sz w:val="20"/>
          <w:szCs w:val="20"/>
        </w:rPr>
        <w:t xml:space="preserve"> муниципального образования городской округ Ялта Республики Крым </w:t>
      </w:r>
      <w:r w:rsidRPr="00330C08">
        <w:rPr>
          <w:b/>
          <w:i/>
          <w:sz w:val="20"/>
          <w:szCs w:val="20"/>
        </w:rPr>
        <w:t>Семенюк</w:t>
      </w:r>
      <w:r w:rsidRPr="00330C08">
        <w:rPr>
          <w:b/>
          <w:i/>
          <w:sz w:val="20"/>
          <w:szCs w:val="20"/>
        </w:rPr>
        <w:t xml:space="preserve"> Елены Ивановны</w:t>
      </w:r>
      <w:r w:rsidRPr="00330C08">
        <w:rPr>
          <w:sz w:val="20"/>
          <w:szCs w:val="20"/>
        </w:rPr>
        <w:t xml:space="preserve"> по ч.2 ст.15.15.5 Кодекса Российской Федерации об административных правонарушениях, в связи с освобождением ее от административной ответственности.</w:t>
      </w:r>
    </w:p>
    <w:p w:rsidR="00771BFD" w:rsidRPr="00330C08" w:rsidP="00771BFD">
      <w:pPr>
        <w:ind w:firstLine="567"/>
        <w:jc w:val="both"/>
        <w:rPr>
          <w:sz w:val="20"/>
          <w:szCs w:val="20"/>
        </w:rPr>
      </w:pPr>
      <w:r w:rsidRPr="00330C08">
        <w:rPr>
          <w:sz w:val="20"/>
          <w:szCs w:val="20"/>
        </w:rPr>
        <w:t xml:space="preserve">Объявить  </w:t>
      </w:r>
      <w:r w:rsidRPr="00330C08">
        <w:rPr>
          <w:b/>
          <w:i/>
          <w:sz w:val="20"/>
          <w:szCs w:val="20"/>
        </w:rPr>
        <w:t>Семенюк</w:t>
      </w:r>
      <w:r w:rsidRPr="00330C08">
        <w:rPr>
          <w:b/>
          <w:i/>
          <w:sz w:val="20"/>
          <w:szCs w:val="20"/>
        </w:rPr>
        <w:t xml:space="preserve"> Елене Ивановне</w:t>
      </w:r>
      <w:r w:rsidRPr="00330C08">
        <w:rPr>
          <w:sz w:val="20"/>
          <w:szCs w:val="20"/>
        </w:rPr>
        <w:t xml:space="preserve"> устное замечание о недопустимости нарушения закона.</w:t>
      </w:r>
    </w:p>
    <w:p w:rsidR="00771BFD" w:rsidRPr="00330C08" w:rsidP="00771BFD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330C08">
        <w:rPr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330C08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330C08">
        <w:rPr>
          <w:bCs/>
          <w:sz w:val="20"/>
          <w:szCs w:val="20"/>
        </w:rPr>
        <w:t>в течение 10 суток со дня вручения или получения копии постановления.</w:t>
      </w:r>
    </w:p>
    <w:p w:rsidR="00F911AE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</w:p>
    <w:p w:rsidR="00771BFD" w:rsidRPr="00330C08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  <w:r w:rsidRPr="00330C08">
        <w:rPr>
          <w:b/>
          <w:sz w:val="20"/>
          <w:szCs w:val="20"/>
        </w:rPr>
        <w:t>Мировой судья:</w:t>
      </w:r>
      <w:r w:rsidRPr="00330C08">
        <w:rPr>
          <w:b/>
          <w:sz w:val="20"/>
          <w:szCs w:val="20"/>
        </w:rPr>
        <w:tab/>
      </w:r>
      <w:r w:rsidRPr="00330C08">
        <w:rPr>
          <w:b/>
          <w:sz w:val="20"/>
          <w:szCs w:val="20"/>
        </w:rPr>
        <w:tab/>
      </w:r>
      <w:r w:rsidRPr="00330C08">
        <w:rPr>
          <w:b/>
          <w:sz w:val="20"/>
          <w:szCs w:val="20"/>
        </w:rPr>
        <w:tab/>
        <w:t xml:space="preserve"> </w:t>
      </w:r>
      <w:r w:rsidR="00F911AE">
        <w:rPr>
          <w:b/>
          <w:sz w:val="20"/>
          <w:szCs w:val="20"/>
        </w:rPr>
        <w:t xml:space="preserve">           </w:t>
      </w:r>
      <w:r w:rsidRPr="00330C08">
        <w:rPr>
          <w:b/>
          <w:sz w:val="20"/>
          <w:szCs w:val="20"/>
        </w:rPr>
        <w:t xml:space="preserve">   (подпись)                        </w:t>
      </w:r>
      <w:r w:rsidR="00F911AE">
        <w:rPr>
          <w:b/>
          <w:sz w:val="20"/>
          <w:szCs w:val="20"/>
        </w:rPr>
        <w:t xml:space="preserve">                                   </w:t>
      </w:r>
      <w:r w:rsidRPr="00330C08">
        <w:rPr>
          <w:b/>
          <w:sz w:val="20"/>
          <w:szCs w:val="20"/>
        </w:rPr>
        <w:t xml:space="preserve">  К.Г. Чинов</w:t>
      </w:r>
    </w:p>
    <w:p w:rsidR="00771BFD" w:rsidRPr="00771BFD" w:rsidP="002B7BF7">
      <w:pPr>
        <w:ind w:left="567" w:right="-2"/>
        <w:jc w:val="both"/>
        <w:rPr>
          <w:b/>
          <w:sz w:val="27"/>
          <w:szCs w:val="27"/>
        </w:rPr>
      </w:pPr>
    </w:p>
    <w:sectPr w:rsidSect="002C66E2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AE">
          <w:rPr>
            <w:noProof/>
          </w:rPr>
          <w:t>4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D1838"/>
    <w:multiLevelType w:val="hybridMultilevel"/>
    <w:tmpl w:val="7198688E"/>
    <w:lvl w:ilvl="0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2098"/>
    <w:rsid w:val="00007156"/>
    <w:rsid w:val="00013F8E"/>
    <w:rsid w:val="00022911"/>
    <w:rsid w:val="000231D6"/>
    <w:rsid w:val="00023B28"/>
    <w:rsid w:val="00026448"/>
    <w:rsid w:val="00031C56"/>
    <w:rsid w:val="00051289"/>
    <w:rsid w:val="00060C0A"/>
    <w:rsid w:val="000624D3"/>
    <w:rsid w:val="000741C1"/>
    <w:rsid w:val="0008393B"/>
    <w:rsid w:val="00083D35"/>
    <w:rsid w:val="000876AC"/>
    <w:rsid w:val="000A2471"/>
    <w:rsid w:val="000A76B8"/>
    <w:rsid w:val="000B09EA"/>
    <w:rsid w:val="000B62B1"/>
    <w:rsid w:val="000E141A"/>
    <w:rsid w:val="000E2510"/>
    <w:rsid w:val="000E7A2B"/>
    <w:rsid w:val="000F483E"/>
    <w:rsid w:val="000F771F"/>
    <w:rsid w:val="0010276F"/>
    <w:rsid w:val="00105752"/>
    <w:rsid w:val="00110DBA"/>
    <w:rsid w:val="00112561"/>
    <w:rsid w:val="001504CD"/>
    <w:rsid w:val="001574C8"/>
    <w:rsid w:val="00160B5A"/>
    <w:rsid w:val="00176466"/>
    <w:rsid w:val="00186FCD"/>
    <w:rsid w:val="001870AC"/>
    <w:rsid w:val="001871A4"/>
    <w:rsid w:val="0019708A"/>
    <w:rsid w:val="00197B8D"/>
    <w:rsid w:val="001B30F1"/>
    <w:rsid w:val="001B3F0E"/>
    <w:rsid w:val="001B7B27"/>
    <w:rsid w:val="001C1D98"/>
    <w:rsid w:val="001D3E71"/>
    <w:rsid w:val="001D43C5"/>
    <w:rsid w:val="001E1A37"/>
    <w:rsid w:val="001E2AB1"/>
    <w:rsid w:val="001E5F3D"/>
    <w:rsid w:val="00202402"/>
    <w:rsid w:val="00215E99"/>
    <w:rsid w:val="00221C30"/>
    <w:rsid w:val="0022395E"/>
    <w:rsid w:val="00226820"/>
    <w:rsid w:val="00234CC6"/>
    <w:rsid w:val="00236E24"/>
    <w:rsid w:val="00237468"/>
    <w:rsid w:val="00240971"/>
    <w:rsid w:val="0024434E"/>
    <w:rsid w:val="00244A3A"/>
    <w:rsid w:val="00246555"/>
    <w:rsid w:val="00257AB2"/>
    <w:rsid w:val="00257FAC"/>
    <w:rsid w:val="002609E5"/>
    <w:rsid w:val="00265AFA"/>
    <w:rsid w:val="00275D6D"/>
    <w:rsid w:val="00283D28"/>
    <w:rsid w:val="00283F23"/>
    <w:rsid w:val="00290FB5"/>
    <w:rsid w:val="002942BE"/>
    <w:rsid w:val="002A3D75"/>
    <w:rsid w:val="002A44E6"/>
    <w:rsid w:val="002B7BF7"/>
    <w:rsid w:val="002C5519"/>
    <w:rsid w:val="002C66E2"/>
    <w:rsid w:val="002D3E84"/>
    <w:rsid w:val="002E05B7"/>
    <w:rsid w:val="002F6188"/>
    <w:rsid w:val="00302CC9"/>
    <w:rsid w:val="003052A2"/>
    <w:rsid w:val="0031091D"/>
    <w:rsid w:val="003127EF"/>
    <w:rsid w:val="00320B76"/>
    <w:rsid w:val="0032444C"/>
    <w:rsid w:val="00330C08"/>
    <w:rsid w:val="00341811"/>
    <w:rsid w:val="00342397"/>
    <w:rsid w:val="00342497"/>
    <w:rsid w:val="003565C6"/>
    <w:rsid w:val="00357D3E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A5F30"/>
    <w:rsid w:val="003B35D6"/>
    <w:rsid w:val="003B4878"/>
    <w:rsid w:val="003B5473"/>
    <w:rsid w:val="003C0698"/>
    <w:rsid w:val="003C4171"/>
    <w:rsid w:val="003D0647"/>
    <w:rsid w:val="003D16FC"/>
    <w:rsid w:val="003D32E5"/>
    <w:rsid w:val="003E4929"/>
    <w:rsid w:val="003F650F"/>
    <w:rsid w:val="00412A84"/>
    <w:rsid w:val="004207C7"/>
    <w:rsid w:val="00436371"/>
    <w:rsid w:val="004434D6"/>
    <w:rsid w:val="0044390D"/>
    <w:rsid w:val="004472B6"/>
    <w:rsid w:val="00453687"/>
    <w:rsid w:val="004553AA"/>
    <w:rsid w:val="00455930"/>
    <w:rsid w:val="004566F1"/>
    <w:rsid w:val="00457BE2"/>
    <w:rsid w:val="00475926"/>
    <w:rsid w:val="00482361"/>
    <w:rsid w:val="004A4AF4"/>
    <w:rsid w:val="004A70C1"/>
    <w:rsid w:val="004A7A0C"/>
    <w:rsid w:val="004B0DB9"/>
    <w:rsid w:val="004B550D"/>
    <w:rsid w:val="004C26AC"/>
    <w:rsid w:val="004C7BF7"/>
    <w:rsid w:val="004D13C5"/>
    <w:rsid w:val="004E4A01"/>
    <w:rsid w:val="004F00C7"/>
    <w:rsid w:val="004F23BA"/>
    <w:rsid w:val="004F4847"/>
    <w:rsid w:val="004F5A48"/>
    <w:rsid w:val="005018E9"/>
    <w:rsid w:val="00503872"/>
    <w:rsid w:val="00507FC1"/>
    <w:rsid w:val="00511B84"/>
    <w:rsid w:val="00511E86"/>
    <w:rsid w:val="00515EFE"/>
    <w:rsid w:val="00516248"/>
    <w:rsid w:val="00523456"/>
    <w:rsid w:val="00531D1D"/>
    <w:rsid w:val="00534E16"/>
    <w:rsid w:val="00536384"/>
    <w:rsid w:val="00540B0F"/>
    <w:rsid w:val="00553B9D"/>
    <w:rsid w:val="005716FC"/>
    <w:rsid w:val="00572707"/>
    <w:rsid w:val="005843B0"/>
    <w:rsid w:val="00590585"/>
    <w:rsid w:val="0059394C"/>
    <w:rsid w:val="00597AC0"/>
    <w:rsid w:val="005A1F16"/>
    <w:rsid w:val="005A4D7B"/>
    <w:rsid w:val="005A5230"/>
    <w:rsid w:val="005A6FA7"/>
    <w:rsid w:val="005B375C"/>
    <w:rsid w:val="005B3E6F"/>
    <w:rsid w:val="005B414C"/>
    <w:rsid w:val="005B7A1D"/>
    <w:rsid w:val="005C0C77"/>
    <w:rsid w:val="005D2315"/>
    <w:rsid w:val="005D48EE"/>
    <w:rsid w:val="005E0EA5"/>
    <w:rsid w:val="005E6BB7"/>
    <w:rsid w:val="005F0FBE"/>
    <w:rsid w:val="005F590F"/>
    <w:rsid w:val="005F6735"/>
    <w:rsid w:val="006038B7"/>
    <w:rsid w:val="00607F5D"/>
    <w:rsid w:val="00613E05"/>
    <w:rsid w:val="0062042C"/>
    <w:rsid w:val="0063371B"/>
    <w:rsid w:val="006427F9"/>
    <w:rsid w:val="006509BB"/>
    <w:rsid w:val="006514A0"/>
    <w:rsid w:val="00661386"/>
    <w:rsid w:val="006618D9"/>
    <w:rsid w:val="0068085E"/>
    <w:rsid w:val="00694B6F"/>
    <w:rsid w:val="006A00C7"/>
    <w:rsid w:val="006C4393"/>
    <w:rsid w:val="006D0E3D"/>
    <w:rsid w:val="006D54EC"/>
    <w:rsid w:val="007003A0"/>
    <w:rsid w:val="0070649F"/>
    <w:rsid w:val="00732561"/>
    <w:rsid w:val="0074335B"/>
    <w:rsid w:val="00743D19"/>
    <w:rsid w:val="00746D5D"/>
    <w:rsid w:val="00761990"/>
    <w:rsid w:val="0076547B"/>
    <w:rsid w:val="00766D42"/>
    <w:rsid w:val="00767DD3"/>
    <w:rsid w:val="00771BFD"/>
    <w:rsid w:val="00773983"/>
    <w:rsid w:val="00780C5B"/>
    <w:rsid w:val="00780EB0"/>
    <w:rsid w:val="00791B32"/>
    <w:rsid w:val="00792A9C"/>
    <w:rsid w:val="007D4127"/>
    <w:rsid w:val="007D5A79"/>
    <w:rsid w:val="007D7282"/>
    <w:rsid w:val="007E3E44"/>
    <w:rsid w:val="007E5088"/>
    <w:rsid w:val="007F2869"/>
    <w:rsid w:val="00805963"/>
    <w:rsid w:val="008063B9"/>
    <w:rsid w:val="008121B7"/>
    <w:rsid w:val="00814547"/>
    <w:rsid w:val="00814E52"/>
    <w:rsid w:val="0081512F"/>
    <w:rsid w:val="008164D8"/>
    <w:rsid w:val="00824092"/>
    <w:rsid w:val="00824C5A"/>
    <w:rsid w:val="00837BD8"/>
    <w:rsid w:val="00862E04"/>
    <w:rsid w:val="00863D30"/>
    <w:rsid w:val="00864C8E"/>
    <w:rsid w:val="00867E2A"/>
    <w:rsid w:val="0087190B"/>
    <w:rsid w:val="0087594B"/>
    <w:rsid w:val="0088192C"/>
    <w:rsid w:val="00882906"/>
    <w:rsid w:val="008850A8"/>
    <w:rsid w:val="008D69A6"/>
    <w:rsid w:val="008E6A7B"/>
    <w:rsid w:val="008F7FE0"/>
    <w:rsid w:val="0090056F"/>
    <w:rsid w:val="00900A88"/>
    <w:rsid w:val="00900C85"/>
    <w:rsid w:val="00904BD0"/>
    <w:rsid w:val="00906204"/>
    <w:rsid w:val="00906CA7"/>
    <w:rsid w:val="009108D4"/>
    <w:rsid w:val="00917435"/>
    <w:rsid w:val="00917533"/>
    <w:rsid w:val="009428E5"/>
    <w:rsid w:val="00945854"/>
    <w:rsid w:val="00946C83"/>
    <w:rsid w:val="00955A1B"/>
    <w:rsid w:val="00962CC9"/>
    <w:rsid w:val="0096580D"/>
    <w:rsid w:val="00967A6E"/>
    <w:rsid w:val="0097704A"/>
    <w:rsid w:val="00977B9A"/>
    <w:rsid w:val="009830F1"/>
    <w:rsid w:val="009877B3"/>
    <w:rsid w:val="00995485"/>
    <w:rsid w:val="009A1138"/>
    <w:rsid w:val="009C5D01"/>
    <w:rsid w:val="009C60EF"/>
    <w:rsid w:val="009D6023"/>
    <w:rsid w:val="009F0F44"/>
    <w:rsid w:val="009F3A34"/>
    <w:rsid w:val="009F411D"/>
    <w:rsid w:val="009F52D4"/>
    <w:rsid w:val="009F6D50"/>
    <w:rsid w:val="00A0305C"/>
    <w:rsid w:val="00A037A3"/>
    <w:rsid w:val="00A14101"/>
    <w:rsid w:val="00A163EB"/>
    <w:rsid w:val="00A27EA5"/>
    <w:rsid w:val="00A35CB5"/>
    <w:rsid w:val="00A42D91"/>
    <w:rsid w:val="00A4416A"/>
    <w:rsid w:val="00A51486"/>
    <w:rsid w:val="00A5406C"/>
    <w:rsid w:val="00A6325E"/>
    <w:rsid w:val="00A638AA"/>
    <w:rsid w:val="00A730C9"/>
    <w:rsid w:val="00A74446"/>
    <w:rsid w:val="00A76E47"/>
    <w:rsid w:val="00A83265"/>
    <w:rsid w:val="00A84944"/>
    <w:rsid w:val="00A85C09"/>
    <w:rsid w:val="00A8774A"/>
    <w:rsid w:val="00A92EF6"/>
    <w:rsid w:val="00AA5BAD"/>
    <w:rsid w:val="00AB0054"/>
    <w:rsid w:val="00AB3224"/>
    <w:rsid w:val="00AB37E7"/>
    <w:rsid w:val="00AB623E"/>
    <w:rsid w:val="00AC6DB3"/>
    <w:rsid w:val="00AD3DEC"/>
    <w:rsid w:val="00AD56D3"/>
    <w:rsid w:val="00AF0327"/>
    <w:rsid w:val="00AF0B20"/>
    <w:rsid w:val="00B00431"/>
    <w:rsid w:val="00B10B67"/>
    <w:rsid w:val="00B12368"/>
    <w:rsid w:val="00B17A22"/>
    <w:rsid w:val="00B3558F"/>
    <w:rsid w:val="00B3685A"/>
    <w:rsid w:val="00B40641"/>
    <w:rsid w:val="00B44FD5"/>
    <w:rsid w:val="00B5551B"/>
    <w:rsid w:val="00B57858"/>
    <w:rsid w:val="00B61605"/>
    <w:rsid w:val="00B6595A"/>
    <w:rsid w:val="00B722C7"/>
    <w:rsid w:val="00B72F03"/>
    <w:rsid w:val="00B73C7D"/>
    <w:rsid w:val="00B81302"/>
    <w:rsid w:val="00B83DEA"/>
    <w:rsid w:val="00B83EF9"/>
    <w:rsid w:val="00B908BE"/>
    <w:rsid w:val="00B962FF"/>
    <w:rsid w:val="00B96E7C"/>
    <w:rsid w:val="00BA5C16"/>
    <w:rsid w:val="00BA61E6"/>
    <w:rsid w:val="00BA6F52"/>
    <w:rsid w:val="00BB120F"/>
    <w:rsid w:val="00BB20A7"/>
    <w:rsid w:val="00BD497E"/>
    <w:rsid w:val="00BF1B79"/>
    <w:rsid w:val="00BF2F6F"/>
    <w:rsid w:val="00C03B23"/>
    <w:rsid w:val="00C04C0E"/>
    <w:rsid w:val="00C37A83"/>
    <w:rsid w:val="00C44907"/>
    <w:rsid w:val="00C44955"/>
    <w:rsid w:val="00C45589"/>
    <w:rsid w:val="00C57C8D"/>
    <w:rsid w:val="00C60127"/>
    <w:rsid w:val="00C623D6"/>
    <w:rsid w:val="00C851F5"/>
    <w:rsid w:val="00C864A7"/>
    <w:rsid w:val="00C96419"/>
    <w:rsid w:val="00CA194D"/>
    <w:rsid w:val="00CC4200"/>
    <w:rsid w:val="00CD3515"/>
    <w:rsid w:val="00CE3E14"/>
    <w:rsid w:val="00CE7F7D"/>
    <w:rsid w:val="00CF4A95"/>
    <w:rsid w:val="00D07710"/>
    <w:rsid w:val="00D22EA0"/>
    <w:rsid w:val="00D24263"/>
    <w:rsid w:val="00D26B7D"/>
    <w:rsid w:val="00D30D62"/>
    <w:rsid w:val="00D36C06"/>
    <w:rsid w:val="00D400CF"/>
    <w:rsid w:val="00D4101A"/>
    <w:rsid w:val="00D439A7"/>
    <w:rsid w:val="00D4649D"/>
    <w:rsid w:val="00D63063"/>
    <w:rsid w:val="00D732C9"/>
    <w:rsid w:val="00D76621"/>
    <w:rsid w:val="00D775F8"/>
    <w:rsid w:val="00D94F42"/>
    <w:rsid w:val="00DA3FFB"/>
    <w:rsid w:val="00DA6FF2"/>
    <w:rsid w:val="00DA7214"/>
    <w:rsid w:val="00DB1AC6"/>
    <w:rsid w:val="00DB46A4"/>
    <w:rsid w:val="00DB7B48"/>
    <w:rsid w:val="00DC23B6"/>
    <w:rsid w:val="00DC2AFA"/>
    <w:rsid w:val="00DC4191"/>
    <w:rsid w:val="00DF03E0"/>
    <w:rsid w:val="00DF1661"/>
    <w:rsid w:val="00DF3658"/>
    <w:rsid w:val="00E03356"/>
    <w:rsid w:val="00E040E0"/>
    <w:rsid w:val="00E1261E"/>
    <w:rsid w:val="00E13668"/>
    <w:rsid w:val="00E170CF"/>
    <w:rsid w:val="00E20047"/>
    <w:rsid w:val="00E250B9"/>
    <w:rsid w:val="00E30BF0"/>
    <w:rsid w:val="00E34005"/>
    <w:rsid w:val="00E37655"/>
    <w:rsid w:val="00E42F44"/>
    <w:rsid w:val="00E52340"/>
    <w:rsid w:val="00E57508"/>
    <w:rsid w:val="00E57B9B"/>
    <w:rsid w:val="00E60EF6"/>
    <w:rsid w:val="00E72144"/>
    <w:rsid w:val="00E94BDA"/>
    <w:rsid w:val="00EB6841"/>
    <w:rsid w:val="00EC2396"/>
    <w:rsid w:val="00EC37DD"/>
    <w:rsid w:val="00EC4726"/>
    <w:rsid w:val="00EC59B8"/>
    <w:rsid w:val="00EC7AFE"/>
    <w:rsid w:val="00EE7D81"/>
    <w:rsid w:val="00EF3513"/>
    <w:rsid w:val="00EF3765"/>
    <w:rsid w:val="00EF783F"/>
    <w:rsid w:val="00F02A2A"/>
    <w:rsid w:val="00F07027"/>
    <w:rsid w:val="00F0764B"/>
    <w:rsid w:val="00F152DE"/>
    <w:rsid w:val="00F15EAE"/>
    <w:rsid w:val="00F23668"/>
    <w:rsid w:val="00F2568D"/>
    <w:rsid w:val="00F25D3D"/>
    <w:rsid w:val="00F3725B"/>
    <w:rsid w:val="00F454C8"/>
    <w:rsid w:val="00F54DEC"/>
    <w:rsid w:val="00F569BA"/>
    <w:rsid w:val="00F60903"/>
    <w:rsid w:val="00F7049F"/>
    <w:rsid w:val="00F7273E"/>
    <w:rsid w:val="00F744C5"/>
    <w:rsid w:val="00F76D7B"/>
    <w:rsid w:val="00F81716"/>
    <w:rsid w:val="00F82C20"/>
    <w:rsid w:val="00F85A06"/>
    <w:rsid w:val="00F861C0"/>
    <w:rsid w:val="00F911AE"/>
    <w:rsid w:val="00FA728B"/>
    <w:rsid w:val="00FB4F4F"/>
    <w:rsid w:val="00FC35DC"/>
    <w:rsid w:val="00FC3EC4"/>
    <w:rsid w:val="00FC490C"/>
    <w:rsid w:val="00FC5DAE"/>
    <w:rsid w:val="00FD675F"/>
    <w:rsid w:val="00FE18FC"/>
    <w:rsid w:val="00FF02A6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B3B7BA69ED289CD84C0F1D88B732C87C741C800C180E9991FF789B1E00555A6A0C19FCF813k3c4I" TargetMode="External" /><Relationship Id="rId6" Type="http://schemas.openxmlformats.org/officeDocument/2006/relationships/hyperlink" Target="consultantplus://offline/ref=12EFBE3C4BF2EC7B5A32E23C478AAFD66EC31B9AFD1C8124EAF17BE3DE6C343EB66EF1AE47229595E5323E3BEA25F4C30399D1DEAA4BM9u8Q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CBA-9B8A-4FB7-9681-2ADC09A6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