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8A3C66" w:rsidP="009F17B1" w14:paraId="110C8D1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8A3C66" w:rsidP="009F17B1" w14:paraId="298DA26B" w14:textId="5044E1A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8A3C66">
        <w:rPr>
          <w:rStyle w:val="FontStyle16"/>
          <w:sz w:val="26"/>
          <w:szCs w:val="26"/>
        </w:rPr>
        <w:t>Дело № 5-98-</w:t>
      </w:r>
      <w:r w:rsidRPr="008A3C66" w:rsidR="00D52690">
        <w:rPr>
          <w:rStyle w:val="FontStyle16"/>
          <w:sz w:val="26"/>
          <w:szCs w:val="26"/>
        </w:rPr>
        <w:t>78</w:t>
      </w:r>
      <w:r w:rsidRPr="008A3C66">
        <w:rPr>
          <w:rStyle w:val="FontStyle16"/>
          <w:sz w:val="26"/>
          <w:szCs w:val="26"/>
        </w:rPr>
        <w:t>/20</w:t>
      </w:r>
      <w:r w:rsidRPr="008A3C66" w:rsidR="00DB2962">
        <w:rPr>
          <w:rStyle w:val="FontStyle16"/>
          <w:sz w:val="26"/>
          <w:szCs w:val="26"/>
        </w:rPr>
        <w:t>20</w:t>
      </w:r>
    </w:p>
    <w:p w:rsidR="007C094F" w:rsidRPr="008A3C66" w:rsidP="009F17B1" w14:paraId="0D10CC74" w14:textId="1514777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91М</w:t>
      </w:r>
      <w:r w:rsidRPr="008A3C6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</w:t>
      </w:r>
      <w:r w:rsidRPr="008A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8A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8A3C66" w:rsidR="00DB29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8A3C66" w:rsidR="00D526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-01-2020</w:t>
      </w:r>
      <w:r w:rsidRPr="008A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8A3C66" w:rsidR="00D526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000062</w:t>
      </w:r>
      <w:r w:rsidRPr="008A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8A3C66" w:rsidR="00D526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51</w:t>
      </w:r>
    </w:p>
    <w:p w:rsidR="004A1DD8" w:rsidRPr="008A3C66" w:rsidP="009F17B1" w14:paraId="3E872B04" w14:textId="01D9D9F9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8A3C66">
        <w:rPr>
          <w:b/>
          <w:sz w:val="26"/>
          <w:szCs w:val="26"/>
        </w:rPr>
        <w:t xml:space="preserve">                              </w:t>
      </w:r>
    </w:p>
    <w:p w:rsidR="00BA068F" w:rsidRPr="008A3C66" w:rsidP="009F17B1" w14:paraId="7BB092E8" w14:textId="2F07C756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8A3C66">
        <w:rPr>
          <w:b/>
          <w:sz w:val="26"/>
          <w:szCs w:val="26"/>
        </w:rPr>
        <w:t>П</w:t>
      </w:r>
      <w:r w:rsidRPr="008A3C66">
        <w:rPr>
          <w:b/>
          <w:sz w:val="26"/>
          <w:szCs w:val="26"/>
        </w:rPr>
        <w:t xml:space="preserve"> О С Т А Н О В Л Е Н И Е</w:t>
      </w:r>
    </w:p>
    <w:p w:rsidR="004A1DD8" w:rsidRPr="008A3C66" w:rsidP="009F17B1" w14:paraId="748F8947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A7E87" w:rsidRPr="008A3C66" w:rsidP="009F17B1" w14:paraId="5F8A5EC5" w14:textId="10C76B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8A3C66">
        <w:rPr>
          <w:rStyle w:val="FontStyle16"/>
          <w:sz w:val="26"/>
          <w:szCs w:val="26"/>
        </w:rPr>
        <w:t>03</w:t>
      </w:r>
      <w:r w:rsidRPr="008A3C66" w:rsidR="00E57935">
        <w:rPr>
          <w:rStyle w:val="FontStyle16"/>
          <w:sz w:val="26"/>
          <w:szCs w:val="26"/>
        </w:rPr>
        <w:t xml:space="preserve"> </w:t>
      </w:r>
      <w:r w:rsidRPr="008A3C66">
        <w:rPr>
          <w:rStyle w:val="FontStyle16"/>
          <w:sz w:val="26"/>
          <w:szCs w:val="26"/>
        </w:rPr>
        <w:t>марта</w:t>
      </w:r>
      <w:r w:rsidRPr="008A3C66" w:rsidR="00BA068F">
        <w:rPr>
          <w:rStyle w:val="FontStyle16"/>
          <w:sz w:val="26"/>
          <w:szCs w:val="26"/>
        </w:rPr>
        <w:t xml:space="preserve"> 20</w:t>
      </w:r>
      <w:r w:rsidRPr="008A3C66" w:rsidR="00DB2962">
        <w:rPr>
          <w:rStyle w:val="FontStyle16"/>
          <w:sz w:val="26"/>
          <w:szCs w:val="26"/>
        </w:rPr>
        <w:t>20</w:t>
      </w:r>
      <w:r w:rsidRPr="008A3C66" w:rsidR="00BA068F">
        <w:rPr>
          <w:rStyle w:val="FontStyle16"/>
          <w:sz w:val="26"/>
          <w:szCs w:val="26"/>
        </w:rPr>
        <w:t xml:space="preserve"> года</w:t>
      </w:r>
      <w:r w:rsidRPr="008A3C66" w:rsidR="00BA068F">
        <w:rPr>
          <w:rStyle w:val="FontStyle16"/>
          <w:bCs w:val="0"/>
          <w:sz w:val="26"/>
          <w:szCs w:val="26"/>
        </w:rPr>
        <w:t xml:space="preserve">                                            </w:t>
      </w:r>
      <w:r w:rsidRPr="008A3C66" w:rsidR="00E118DA">
        <w:rPr>
          <w:rStyle w:val="FontStyle16"/>
          <w:bCs w:val="0"/>
          <w:sz w:val="26"/>
          <w:szCs w:val="26"/>
        </w:rPr>
        <w:t xml:space="preserve">                           </w:t>
      </w:r>
      <w:r w:rsidRPr="008A3C66" w:rsidR="0034674F">
        <w:rPr>
          <w:rStyle w:val="FontStyle16"/>
          <w:bCs w:val="0"/>
          <w:sz w:val="26"/>
          <w:szCs w:val="26"/>
        </w:rPr>
        <w:t xml:space="preserve">               </w:t>
      </w:r>
      <w:r w:rsidRPr="008A3C66" w:rsidR="00BA068F">
        <w:rPr>
          <w:rStyle w:val="FontStyle16"/>
          <w:sz w:val="26"/>
          <w:szCs w:val="26"/>
        </w:rPr>
        <w:t>г. Ялта</w:t>
      </w:r>
    </w:p>
    <w:p w:rsidR="00620285" w:rsidRPr="008A3C66" w:rsidP="009F17B1" w14:paraId="5F259C89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8A3C66">
        <w:rPr>
          <w:sz w:val="26"/>
          <w:szCs w:val="26"/>
        </w:rPr>
        <w:t>Мировой судья</w:t>
      </w:r>
      <w:r w:rsidRPr="008A3C66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</w:t>
      </w:r>
      <w:r w:rsidRPr="008A3C66" w:rsidR="00730C33">
        <w:rPr>
          <w:bCs/>
          <w:iCs/>
          <w:sz w:val="26"/>
          <w:szCs w:val="26"/>
        </w:rPr>
        <w:t>Кирилл Геннадиевич</w:t>
      </w:r>
      <w:r w:rsidRPr="008A3C66">
        <w:rPr>
          <w:rStyle w:val="FontStyle17"/>
          <w:sz w:val="26"/>
          <w:szCs w:val="26"/>
        </w:rPr>
        <w:t>,</w:t>
      </w:r>
    </w:p>
    <w:p w:rsidR="00AC724B" w:rsidP="00AC724B" w14:paraId="6A4278C9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8A3C66">
        <w:rPr>
          <w:rStyle w:val="FontStyle17"/>
          <w:sz w:val="26"/>
          <w:szCs w:val="26"/>
        </w:rPr>
        <w:t xml:space="preserve">рассмотрев в открытом судебном заседании помещении </w:t>
      </w:r>
      <w:r w:rsidRPr="008A3C66" w:rsidR="007C094F">
        <w:rPr>
          <w:rStyle w:val="FontStyle17"/>
          <w:sz w:val="26"/>
          <w:szCs w:val="26"/>
        </w:rPr>
        <w:t>судебного участка</w:t>
      </w:r>
      <w:r w:rsidRPr="008A3C66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037E6" w:rsidRPr="008A3C66" w:rsidP="00AC724B" w14:paraId="6DF98DDE" w14:textId="0A62F44C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8A3C66">
        <w:rPr>
          <w:rStyle w:val="FontStyle17"/>
          <w:b/>
          <w:i/>
          <w:sz w:val="26"/>
          <w:szCs w:val="26"/>
        </w:rPr>
        <w:t>Сторожева Виктора Сергеевича</w:t>
      </w:r>
      <w:r w:rsidRPr="008A3C66">
        <w:rPr>
          <w:rStyle w:val="FontStyle17"/>
          <w:b/>
          <w:i/>
          <w:sz w:val="26"/>
          <w:szCs w:val="26"/>
        </w:rPr>
        <w:t xml:space="preserve">, </w:t>
      </w:r>
      <w:r w:rsidR="002C7A25">
        <w:rPr>
          <w:rStyle w:val="FontStyle17"/>
          <w:sz w:val="26"/>
          <w:szCs w:val="26"/>
        </w:rPr>
        <w:t>«***»</w:t>
      </w:r>
      <w:r w:rsidRPr="008A3C66">
        <w:rPr>
          <w:rStyle w:val="FontStyle17"/>
          <w:sz w:val="26"/>
          <w:szCs w:val="26"/>
        </w:rPr>
        <w:t>,</w:t>
      </w:r>
    </w:p>
    <w:p w:rsidR="0034674F" w:rsidRPr="008A3C66" w:rsidP="009F17B1" w14:paraId="68618C57" w14:textId="51E800F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8A3C66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8A3C66" w:rsidR="00620285">
        <w:rPr>
          <w:sz w:val="26"/>
          <w:szCs w:val="26"/>
        </w:rPr>
        <w:t xml:space="preserve">                </w:t>
      </w:r>
      <w:r w:rsidRPr="008A3C66" w:rsidR="00E277B2">
        <w:rPr>
          <w:sz w:val="26"/>
          <w:szCs w:val="26"/>
        </w:rPr>
        <w:t xml:space="preserve">ч.1 </w:t>
      </w:r>
      <w:r w:rsidRPr="008A3C66">
        <w:rPr>
          <w:sz w:val="26"/>
          <w:szCs w:val="26"/>
        </w:rPr>
        <w:t>ст.</w:t>
      </w:r>
      <w:r w:rsidRPr="008A3C66" w:rsidR="00D52690">
        <w:rPr>
          <w:sz w:val="26"/>
          <w:szCs w:val="26"/>
        </w:rPr>
        <w:t>20.25</w:t>
      </w:r>
      <w:r w:rsidRPr="008A3C66">
        <w:rPr>
          <w:sz w:val="26"/>
          <w:szCs w:val="26"/>
        </w:rPr>
        <w:t xml:space="preserve"> КоАП РФ, -</w:t>
      </w:r>
    </w:p>
    <w:p w:rsidR="0034674F" w:rsidRPr="008A3C66" w:rsidP="009F17B1" w14:paraId="39D976B0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917DE2" w:rsidRPr="008A3C66" w:rsidP="009F17B1" w14:paraId="70CA3DE3" w14:textId="0151CAB0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6"/>
          <w:szCs w:val="26"/>
        </w:rPr>
      </w:pPr>
      <w:r w:rsidRPr="008A3C66">
        <w:rPr>
          <w:rStyle w:val="FontStyle16"/>
          <w:spacing w:val="60"/>
          <w:sz w:val="26"/>
          <w:szCs w:val="26"/>
        </w:rPr>
        <w:t>у</w:t>
      </w:r>
      <w:r w:rsidRPr="008A3C66" w:rsidR="00BA068F">
        <w:rPr>
          <w:rStyle w:val="FontStyle16"/>
          <w:spacing w:val="60"/>
          <w:sz w:val="26"/>
          <w:szCs w:val="26"/>
        </w:rPr>
        <w:t>станови</w:t>
      </w:r>
      <w:r w:rsidRPr="008A3C66" w:rsidR="00BA068F">
        <w:rPr>
          <w:rStyle w:val="FontStyle16"/>
          <w:sz w:val="26"/>
          <w:szCs w:val="26"/>
        </w:rPr>
        <w:t>л:</w:t>
      </w:r>
    </w:p>
    <w:p w:rsidR="00917DE2" w:rsidRPr="008A3C66" w:rsidP="009F17B1" w14:paraId="5788E093" w14:textId="77777777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834218" w:rsidRPr="008A3C66" w:rsidP="009F17B1" w14:paraId="5D1563C5" w14:textId="1D225E06">
      <w:pPr>
        <w:pStyle w:val="Style5"/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A3C66">
        <w:rPr>
          <w:sz w:val="26"/>
          <w:szCs w:val="26"/>
          <w:lang w:eastAsia="uk-UA"/>
        </w:rPr>
        <w:t xml:space="preserve">согласно протоколу об административном правонарушении от </w:t>
      </w:r>
      <w:r w:rsidR="002C7A25">
        <w:rPr>
          <w:rStyle w:val="FontStyle17"/>
          <w:sz w:val="26"/>
          <w:szCs w:val="26"/>
        </w:rPr>
        <w:t>«***»</w:t>
      </w:r>
      <w:r w:rsidRPr="008A3C66">
        <w:rPr>
          <w:sz w:val="26"/>
          <w:szCs w:val="26"/>
          <w:lang w:eastAsia="uk-UA"/>
        </w:rPr>
        <w:t xml:space="preserve">, Сторожев В.С., проживающий по адресу: </w:t>
      </w:r>
      <w:r w:rsidR="002C7A25">
        <w:rPr>
          <w:rStyle w:val="FontStyle17"/>
          <w:sz w:val="26"/>
          <w:szCs w:val="26"/>
        </w:rPr>
        <w:t>«***»</w:t>
      </w:r>
      <w:r w:rsidRPr="008A3C66">
        <w:rPr>
          <w:sz w:val="26"/>
          <w:szCs w:val="26"/>
          <w:lang w:eastAsia="uk-UA"/>
        </w:rPr>
        <w:t xml:space="preserve">, в установленный законом срок не выполнил обязательство по уплате административного штрафа в сумме 500,00 руб. по постановлению государственного участкового инспектора РФ по ГК в сфере охраны МБР группы </w:t>
      </w:r>
      <w:r w:rsidRPr="008A3C66">
        <w:rPr>
          <w:sz w:val="26"/>
          <w:szCs w:val="26"/>
          <w:lang w:eastAsia="uk-UA"/>
        </w:rPr>
        <w:t>режимно</w:t>
      </w:r>
      <w:r w:rsidRPr="008A3C66">
        <w:rPr>
          <w:sz w:val="26"/>
          <w:szCs w:val="26"/>
          <w:lang w:eastAsia="uk-UA"/>
        </w:rPr>
        <w:t>-контрольных мероприятий 5 отделения (</w:t>
      </w:r>
      <w:r w:rsidRPr="008A3C66">
        <w:rPr>
          <w:sz w:val="26"/>
          <w:szCs w:val="26"/>
          <w:lang w:eastAsia="uk-UA"/>
        </w:rPr>
        <w:t>погз</w:t>
      </w:r>
      <w:r w:rsidRPr="008A3C66">
        <w:rPr>
          <w:sz w:val="26"/>
          <w:szCs w:val="26"/>
          <w:lang w:eastAsia="uk-UA"/>
        </w:rPr>
        <w:t xml:space="preserve">) старшего мичмана Федулова А.Г. от </w:t>
      </w:r>
      <w:r w:rsidR="002C7A25">
        <w:rPr>
          <w:rStyle w:val="FontStyle17"/>
          <w:sz w:val="26"/>
          <w:szCs w:val="26"/>
        </w:rPr>
        <w:t>«***»«***»</w:t>
      </w:r>
      <w:r w:rsidRPr="008A3C66">
        <w:rPr>
          <w:sz w:val="26"/>
          <w:szCs w:val="26"/>
          <w:lang w:eastAsia="uk-UA"/>
        </w:rPr>
        <w:t>, за совершение им административного правонарушения, предусмотренного ч.1 ст</w:t>
      </w:r>
      <w:r w:rsidRPr="008A3C66">
        <w:rPr>
          <w:sz w:val="26"/>
          <w:szCs w:val="26"/>
          <w:lang w:eastAsia="uk-UA"/>
        </w:rPr>
        <w:t>.18.3 КоАП РФ</w:t>
      </w:r>
      <w:r w:rsidRPr="008A3C66" w:rsidR="00546A89">
        <w:rPr>
          <w:bCs/>
          <w:sz w:val="26"/>
          <w:szCs w:val="26"/>
        </w:rPr>
        <w:t>.</w:t>
      </w:r>
      <w:r w:rsidRPr="008A3C66">
        <w:rPr>
          <w:bCs/>
          <w:sz w:val="26"/>
          <w:szCs w:val="26"/>
        </w:rPr>
        <w:t xml:space="preserve"> Своим бездействием </w:t>
      </w:r>
      <w:r w:rsidRPr="008A3C66">
        <w:rPr>
          <w:sz w:val="26"/>
          <w:szCs w:val="26"/>
          <w:lang w:eastAsia="uk-UA"/>
        </w:rPr>
        <w:t>Сторожев В.С. совершил административное правонарушение, предусмотренное ч.1 ст.20.25 КоАП РФ.</w:t>
      </w:r>
    </w:p>
    <w:p w:rsidR="00D96FEF" w:rsidRPr="008A3C66" w:rsidP="009F17B1" w14:paraId="5794A452" w14:textId="377BC334">
      <w:pPr>
        <w:pStyle w:val="Style5"/>
        <w:widowControl/>
        <w:ind w:firstLine="567"/>
        <w:jc w:val="both"/>
        <w:rPr>
          <w:bCs/>
          <w:sz w:val="26"/>
          <w:szCs w:val="26"/>
        </w:rPr>
      </w:pPr>
      <w:r w:rsidRPr="008A3C66">
        <w:rPr>
          <w:sz w:val="26"/>
          <w:szCs w:val="26"/>
          <w:lang w:eastAsia="uk-UA"/>
        </w:rPr>
        <w:t xml:space="preserve">Сторожев В.С. </w:t>
      </w:r>
      <w:r w:rsidRPr="008A3C66">
        <w:rPr>
          <w:bCs/>
          <w:sz w:val="26"/>
          <w:szCs w:val="26"/>
        </w:rPr>
        <w:t>в судебное заседание не явился</w:t>
      </w:r>
      <w:r w:rsidRPr="008A3C66" w:rsidR="007F6E98">
        <w:rPr>
          <w:bCs/>
          <w:sz w:val="26"/>
          <w:szCs w:val="26"/>
        </w:rPr>
        <w:t>,</w:t>
      </w:r>
      <w:r w:rsidRPr="008A3C66">
        <w:rPr>
          <w:bCs/>
          <w:sz w:val="26"/>
          <w:szCs w:val="26"/>
        </w:rPr>
        <w:t xml:space="preserve"> извещен надлежащим образом, явку защитника </w:t>
      </w:r>
      <w:r w:rsidRPr="008A3C66" w:rsidR="003C5801">
        <w:rPr>
          <w:bCs/>
          <w:sz w:val="26"/>
          <w:szCs w:val="26"/>
        </w:rPr>
        <w:t xml:space="preserve">также </w:t>
      </w:r>
      <w:r w:rsidRPr="008A3C66">
        <w:rPr>
          <w:bCs/>
          <w:sz w:val="26"/>
          <w:szCs w:val="26"/>
        </w:rPr>
        <w:t>не обеспечил, ходатайств об отложении дела не поступило.</w:t>
      </w:r>
    </w:p>
    <w:p w:rsidR="007F6E98" w:rsidRPr="008A3C66" w:rsidP="009F17B1" w14:paraId="7A1F4120" w14:textId="2D25A8F0">
      <w:pPr>
        <w:pStyle w:val="Style5"/>
        <w:widowControl/>
        <w:ind w:firstLine="567"/>
        <w:jc w:val="both"/>
        <w:rPr>
          <w:bCs/>
          <w:sz w:val="26"/>
          <w:szCs w:val="26"/>
        </w:rPr>
      </w:pPr>
      <w:r w:rsidRPr="008A3C66">
        <w:rPr>
          <w:bCs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52690" w:rsidRPr="008A3C66" w:rsidP="00D52690" w14:paraId="76E695E5" w14:textId="77777777">
      <w:pPr>
        <w:pStyle w:val="Style5"/>
        <w:widowControl/>
        <w:ind w:firstLine="567"/>
        <w:jc w:val="both"/>
        <w:rPr>
          <w:bCs/>
          <w:sz w:val="26"/>
          <w:szCs w:val="26"/>
        </w:rPr>
      </w:pPr>
      <w:r w:rsidRPr="008A3C66">
        <w:rPr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834218" w:rsidRPr="008A3C66" w:rsidP="00D52690" w14:paraId="5ED4F566" w14:textId="56567462">
      <w:pPr>
        <w:pStyle w:val="Style5"/>
        <w:widowControl/>
        <w:ind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7"/>
          <w:sz w:val="26"/>
          <w:szCs w:val="26"/>
        </w:rPr>
        <w:t>«***»</w:t>
      </w:r>
      <w:r w:rsidRPr="008A3C66">
        <w:rPr>
          <w:rFonts w:eastAsia="Calibri"/>
          <w:sz w:val="26"/>
          <w:szCs w:val="26"/>
        </w:rPr>
        <w:t xml:space="preserve"> в адрес судебного участка поступило настоящее дело об административном правонарушении.</w:t>
      </w:r>
    </w:p>
    <w:p w:rsidR="008A3C66" w:rsidRPr="008A3C66" w:rsidP="008A3C66" w14:paraId="081562C6" w14:textId="279E8242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8A3C66">
        <w:rPr>
          <w:rStyle w:val="FontStyle17"/>
          <w:sz w:val="26"/>
          <w:szCs w:val="26"/>
        </w:rPr>
        <w:t>О</w:t>
      </w:r>
      <w:r w:rsidRPr="008A3C66" w:rsidR="00CC212E">
        <w:rPr>
          <w:rStyle w:val="FontStyle17"/>
          <w:sz w:val="26"/>
          <w:szCs w:val="26"/>
        </w:rPr>
        <w:t xml:space="preserve">пределением </w:t>
      </w:r>
      <w:r w:rsidRPr="008A3C66">
        <w:rPr>
          <w:rStyle w:val="FontStyle17"/>
          <w:sz w:val="26"/>
          <w:szCs w:val="26"/>
        </w:rPr>
        <w:t xml:space="preserve">мирового судьи </w:t>
      </w:r>
      <w:r w:rsidRPr="008A3C66" w:rsidR="00CC212E">
        <w:rPr>
          <w:rStyle w:val="FontStyle17"/>
          <w:sz w:val="26"/>
          <w:szCs w:val="26"/>
        </w:rPr>
        <w:t>от</w:t>
      </w:r>
      <w:r w:rsidRPr="008A3C66" w:rsidR="00CC212E">
        <w:rPr>
          <w:rStyle w:val="FontStyle17"/>
          <w:sz w:val="26"/>
          <w:szCs w:val="26"/>
        </w:rPr>
        <w:t xml:space="preserve"> </w:t>
      </w:r>
      <w:r w:rsidR="002C7A25">
        <w:rPr>
          <w:rStyle w:val="FontStyle17"/>
          <w:sz w:val="26"/>
          <w:szCs w:val="26"/>
        </w:rPr>
        <w:t>«***»</w:t>
      </w:r>
      <w:r w:rsidR="002C7A25">
        <w:rPr>
          <w:rStyle w:val="FontStyle17"/>
          <w:sz w:val="26"/>
          <w:szCs w:val="26"/>
        </w:rPr>
        <w:t xml:space="preserve"> </w:t>
      </w:r>
      <w:r w:rsidRPr="008A3C66" w:rsidR="00CC212E">
        <w:rPr>
          <w:rStyle w:val="FontStyle17"/>
          <w:sz w:val="26"/>
          <w:szCs w:val="26"/>
        </w:rPr>
        <w:t xml:space="preserve">данное дело принято к своему производству </w:t>
      </w:r>
      <w:r w:rsidRPr="008A3C66" w:rsidR="00FC4AC4">
        <w:rPr>
          <w:rStyle w:val="FontStyle17"/>
          <w:sz w:val="26"/>
          <w:szCs w:val="26"/>
        </w:rPr>
        <w:t xml:space="preserve">и назначено к рассмотрению на </w:t>
      </w:r>
      <w:r w:rsidR="002C7A25">
        <w:rPr>
          <w:rStyle w:val="FontStyle17"/>
          <w:sz w:val="26"/>
          <w:szCs w:val="26"/>
        </w:rPr>
        <w:t>«***»</w:t>
      </w:r>
      <w:r w:rsidRPr="008A3C66" w:rsidR="00FC4AC4">
        <w:rPr>
          <w:rStyle w:val="FontStyle17"/>
          <w:sz w:val="26"/>
          <w:szCs w:val="26"/>
        </w:rPr>
        <w:t xml:space="preserve"> в </w:t>
      </w:r>
      <w:r w:rsidR="002C7A25">
        <w:rPr>
          <w:rStyle w:val="FontStyle17"/>
          <w:sz w:val="26"/>
          <w:szCs w:val="26"/>
        </w:rPr>
        <w:t>«***»</w:t>
      </w:r>
      <w:r w:rsidRPr="008A3C66" w:rsidR="00FC4AC4">
        <w:rPr>
          <w:rStyle w:val="FontStyle17"/>
          <w:sz w:val="26"/>
          <w:szCs w:val="26"/>
        </w:rPr>
        <w:t xml:space="preserve">. </w:t>
      </w:r>
    </w:p>
    <w:p w:rsidR="0082095D" w:rsidRPr="008A3C66" w:rsidP="008A3C66" w14:paraId="3868C880" w14:textId="377B002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8A3C66">
        <w:rPr>
          <w:rStyle w:val="FontStyle17"/>
          <w:sz w:val="26"/>
          <w:szCs w:val="26"/>
        </w:rPr>
        <w:t xml:space="preserve">С целью извещения </w:t>
      </w:r>
      <w:r w:rsidRPr="008A3C66" w:rsidR="00D52690">
        <w:rPr>
          <w:rStyle w:val="FontStyle17"/>
          <w:sz w:val="26"/>
          <w:szCs w:val="26"/>
        </w:rPr>
        <w:t>Сторожева В.С.</w:t>
      </w:r>
      <w:r w:rsidRPr="008A3C66" w:rsidR="00D52690">
        <w:rPr>
          <w:sz w:val="26"/>
          <w:szCs w:val="26"/>
          <w:lang w:eastAsia="uk-UA"/>
        </w:rPr>
        <w:t xml:space="preserve"> </w:t>
      </w:r>
      <w:r w:rsidRPr="008A3C66">
        <w:rPr>
          <w:rStyle w:val="FontStyle17"/>
          <w:sz w:val="26"/>
          <w:szCs w:val="26"/>
        </w:rPr>
        <w:t xml:space="preserve">о месте и времени судебного разбирательства были неоднократно осуществлены телефонные звонки на </w:t>
      </w:r>
      <w:r w:rsidRPr="008A3C66" w:rsidR="00D52690">
        <w:rPr>
          <w:rStyle w:val="FontStyle17"/>
          <w:sz w:val="26"/>
          <w:szCs w:val="26"/>
        </w:rPr>
        <w:t xml:space="preserve">его </w:t>
      </w:r>
      <w:r w:rsidRPr="008A3C66">
        <w:rPr>
          <w:rStyle w:val="FontStyle17"/>
          <w:sz w:val="26"/>
          <w:szCs w:val="26"/>
        </w:rPr>
        <w:t>номер</w:t>
      </w:r>
      <w:r w:rsidRPr="008A3C66" w:rsidR="009F17B1">
        <w:rPr>
          <w:rStyle w:val="FontStyle17"/>
          <w:sz w:val="26"/>
          <w:szCs w:val="26"/>
        </w:rPr>
        <w:t xml:space="preserve"> </w:t>
      </w:r>
      <w:r w:rsidRPr="008A3C66" w:rsidR="00D52690">
        <w:rPr>
          <w:rStyle w:val="FontStyle17"/>
          <w:sz w:val="26"/>
          <w:szCs w:val="26"/>
        </w:rPr>
        <w:t>телефона, указанный</w:t>
      </w:r>
      <w:r w:rsidRPr="008A3C66" w:rsidR="009F17B1">
        <w:rPr>
          <w:rStyle w:val="FontStyle17"/>
          <w:sz w:val="26"/>
          <w:szCs w:val="26"/>
        </w:rPr>
        <w:t xml:space="preserve"> в </w:t>
      </w:r>
      <w:r w:rsidRPr="008A3C66" w:rsidR="00D52690">
        <w:rPr>
          <w:rStyle w:val="FontStyle17"/>
          <w:sz w:val="26"/>
          <w:szCs w:val="26"/>
        </w:rPr>
        <w:t>материалах дела</w:t>
      </w:r>
      <w:r w:rsidRPr="008A3C66">
        <w:rPr>
          <w:rStyle w:val="FontStyle17"/>
          <w:sz w:val="26"/>
          <w:szCs w:val="26"/>
        </w:rPr>
        <w:t>, однако, согласно справк</w:t>
      </w:r>
      <w:r w:rsidRPr="008A3C66" w:rsidR="00F20A16">
        <w:rPr>
          <w:rStyle w:val="FontStyle17"/>
          <w:sz w:val="26"/>
          <w:szCs w:val="26"/>
        </w:rPr>
        <w:t>е</w:t>
      </w:r>
      <w:r w:rsidRPr="008A3C66">
        <w:rPr>
          <w:rStyle w:val="FontStyle17"/>
          <w:sz w:val="26"/>
          <w:szCs w:val="26"/>
        </w:rPr>
        <w:t xml:space="preserve"> уполномоченного должностного лица аппарата мирового судьи, известить </w:t>
      </w:r>
      <w:r w:rsidRPr="008A3C66" w:rsidR="00D52690">
        <w:rPr>
          <w:rStyle w:val="FontStyle17"/>
          <w:sz w:val="26"/>
          <w:szCs w:val="26"/>
        </w:rPr>
        <w:t>указанное</w:t>
      </w:r>
      <w:r w:rsidRPr="008A3C66">
        <w:rPr>
          <w:rStyle w:val="FontStyle17"/>
          <w:sz w:val="26"/>
          <w:szCs w:val="26"/>
        </w:rPr>
        <w:t xml:space="preserve"> лицо, не представилось возможным, в связи с чем, по адресу </w:t>
      </w:r>
      <w:r w:rsidRPr="008A3C66" w:rsidR="008A3C66">
        <w:rPr>
          <w:rStyle w:val="FontStyle17"/>
          <w:sz w:val="26"/>
          <w:szCs w:val="26"/>
        </w:rPr>
        <w:t>его проживания</w:t>
      </w:r>
      <w:r w:rsidRPr="008A3C66">
        <w:rPr>
          <w:rStyle w:val="FontStyle17"/>
          <w:sz w:val="26"/>
          <w:szCs w:val="26"/>
        </w:rPr>
        <w:t xml:space="preserve"> направлена судебная повестка.</w:t>
      </w:r>
    </w:p>
    <w:p w:rsidR="008A3C66" w:rsidP="008A3C66" w14:paraId="10DD61B1" w14:textId="7A61C903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8A3C66">
        <w:rPr>
          <w:rStyle w:val="FontStyle17"/>
          <w:sz w:val="26"/>
          <w:szCs w:val="26"/>
        </w:rPr>
        <w:t xml:space="preserve">Определением мирового судьи от </w:t>
      </w:r>
      <w:r w:rsidR="002C7A25">
        <w:rPr>
          <w:rStyle w:val="FontStyle17"/>
          <w:sz w:val="26"/>
          <w:szCs w:val="26"/>
        </w:rPr>
        <w:t>«***»</w:t>
      </w:r>
      <w:r w:rsidR="002C7A25">
        <w:rPr>
          <w:rStyle w:val="FontStyle17"/>
          <w:sz w:val="26"/>
          <w:szCs w:val="26"/>
        </w:rPr>
        <w:t xml:space="preserve"> </w:t>
      </w:r>
      <w:r w:rsidRPr="008A3C66">
        <w:rPr>
          <w:rStyle w:val="FontStyle17"/>
          <w:sz w:val="26"/>
          <w:szCs w:val="26"/>
        </w:rPr>
        <w:t xml:space="preserve">рассмотрение дела отложено до </w:t>
      </w:r>
      <w:r w:rsidR="002C7A25">
        <w:rPr>
          <w:rStyle w:val="FontStyle17"/>
          <w:sz w:val="26"/>
          <w:szCs w:val="26"/>
        </w:rPr>
        <w:t>«***»</w:t>
      </w:r>
      <w:r w:rsidRPr="008A3C66">
        <w:rPr>
          <w:rStyle w:val="FontStyle17"/>
          <w:sz w:val="26"/>
          <w:szCs w:val="26"/>
        </w:rPr>
        <w:t xml:space="preserve"> </w:t>
      </w:r>
      <w:r w:rsidRPr="008A3C66">
        <w:rPr>
          <w:rStyle w:val="FontStyle17"/>
          <w:sz w:val="26"/>
          <w:szCs w:val="26"/>
        </w:rPr>
        <w:t>в</w:t>
      </w:r>
      <w:r w:rsidRPr="008A3C66">
        <w:rPr>
          <w:rStyle w:val="FontStyle17"/>
          <w:sz w:val="26"/>
          <w:szCs w:val="26"/>
        </w:rPr>
        <w:t xml:space="preserve"> </w:t>
      </w:r>
      <w:r w:rsidR="002C7A25">
        <w:rPr>
          <w:rStyle w:val="FontStyle17"/>
          <w:sz w:val="26"/>
          <w:szCs w:val="26"/>
        </w:rPr>
        <w:t>«***»</w:t>
      </w:r>
      <w:r w:rsidRPr="008A3C66">
        <w:rPr>
          <w:rStyle w:val="FontStyle17"/>
          <w:sz w:val="26"/>
          <w:szCs w:val="26"/>
        </w:rPr>
        <w:t xml:space="preserve">, </w:t>
      </w:r>
      <w:r w:rsidRPr="008A3C66">
        <w:rPr>
          <w:rStyle w:val="FontStyle17"/>
          <w:sz w:val="26"/>
          <w:szCs w:val="26"/>
        </w:rPr>
        <w:t>в</w:t>
      </w:r>
      <w:r w:rsidRPr="008A3C66">
        <w:rPr>
          <w:rStyle w:val="FontStyle17"/>
          <w:sz w:val="26"/>
          <w:szCs w:val="26"/>
        </w:rPr>
        <w:t xml:space="preserve"> связи с отсутствием сведений о надлежащем извещении </w:t>
      </w:r>
      <w:r w:rsidRPr="008A3C66">
        <w:rPr>
          <w:rStyle w:val="FontStyle17"/>
          <w:sz w:val="26"/>
          <w:szCs w:val="26"/>
        </w:rPr>
        <w:t>Сторожева В.С.</w:t>
      </w:r>
      <w:r w:rsidRPr="008A3C66">
        <w:rPr>
          <w:sz w:val="26"/>
          <w:szCs w:val="26"/>
          <w:lang w:eastAsia="uk-UA"/>
        </w:rPr>
        <w:t xml:space="preserve"> </w:t>
      </w:r>
      <w:r w:rsidRPr="008A3C66">
        <w:rPr>
          <w:rStyle w:val="FontStyle17"/>
          <w:sz w:val="26"/>
          <w:szCs w:val="26"/>
        </w:rPr>
        <w:t>о дате и месте судебного заседания.</w:t>
      </w:r>
    </w:p>
    <w:p w:rsidR="008A3C66" w:rsidRPr="008A3C66" w:rsidP="008A3C66" w14:paraId="513C04D1" w14:textId="19808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Установлено, что </w:t>
      </w:r>
      <w:r w:rsidRPr="008A3C66">
        <w:rPr>
          <w:rStyle w:val="FontStyle17"/>
          <w:sz w:val="26"/>
          <w:szCs w:val="26"/>
        </w:rPr>
        <w:t>Сторожев В.С.</w:t>
      </w:r>
      <w:r w:rsidRPr="008A3C66">
        <w:rPr>
          <w:sz w:val="26"/>
          <w:szCs w:val="26"/>
          <w:lang w:eastAsia="uk-UA"/>
        </w:rPr>
        <w:t xml:space="preserve">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привлечен к административной ответственности по ч.1 ст.18.3 КоАП РФ по вышеуказанному постановлению и подвергнут административному штрафу в размере 500,00 рублей.</w:t>
      </w:r>
    </w:p>
    <w:p w:rsidR="008A3C66" w:rsidRPr="008A3C66" w:rsidP="008A3C66" w14:paraId="0691ACA8" w14:textId="2BDFB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вышеуказанного постановления </w:t>
      </w:r>
      <w:r w:rsidRPr="008A3C66">
        <w:rPr>
          <w:rStyle w:val="FontStyle17"/>
          <w:sz w:val="26"/>
          <w:szCs w:val="26"/>
        </w:rPr>
        <w:t>Сторожев В.С.</w:t>
      </w:r>
      <w:r w:rsidRPr="008A3C66">
        <w:rPr>
          <w:sz w:val="26"/>
          <w:szCs w:val="26"/>
          <w:lang w:eastAsia="uk-UA"/>
        </w:rPr>
        <w:t xml:space="preserve"> </w:t>
      </w:r>
      <w:r w:rsidRPr="008A3C66">
        <w:rPr>
          <w:rFonts w:ascii="Times New Roman" w:eastAsia="Calibri" w:hAnsi="Times New Roman" w:cs="Times New Roman"/>
          <w:sz w:val="26"/>
          <w:szCs w:val="26"/>
          <w:lang w:eastAsia="ru-RU"/>
        </w:rPr>
        <w:t>получил в день его вынесения</w:t>
      </w:r>
      <w:r w:rsidRPr="008A3C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="002C7A25">
        <w:rPr>
          <w:rStyle w:val="FontStyle17"/>
          <w:sz w:val="26"/>
          <w:szCs w:val="26"/>
        </w:rPr>
        <w:t>«***»</w:t>
      </w:r>
      <w:r w:rsidRPr="008A3C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8A3C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что подтверждается соответствующей подписью </w:t>
      </w:r>
      <w:r w:rsidRPr="008A3C66">
        <w:rPr>
          <w:rStyle w:val="FontStyle17"/>
          <w:sz w:val="26"/>
          <w:szCs w:val="26"/>
        </w:rPr>
        <w:t>Сторожев</w:t>
      </w:r>
      <w:r>
        <w:rPr>
          <w:rStyle w:val="FontStyle17"/>
          <w:sz w:val="26"/>
          <w:szCs w:val="26"/>
        </w:rPr>
        <w:t>а</w:t>
      </w:r>
      <w:r w:rsidRPr="008A3C66">
        <w:rPr>
          <w:rStyle w:val="FontStyle17"/>
          <w:sz w:val="26"/>
          <w:szCs w:val="26"/>
        </w:rPr>
        <w:t xml:space="preserve"> В.С.</w:t>
      </w:r>
    </w:p>
    <w:p w:rsidR="008A3C66" w:rsidRPr="008A3C66" w:rsidP="008A3C66" w14:paraId="1D996B7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3C66">
        <w:rPr>
          <w:rFonts w:ascii="Times New Roman" w:eastAsia="Calibri" w:hAnsi="Times New Roman" w:cs="Times New Roman"/>
          <w:sz w:val="26"/>
          <w:szCs w:val="26"/>
          <w:lang w:eastAsia="ru-RU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8A3C66" w:rsidRPr="008A3C66" w:rsidP="008A3C66" w14:paraId="21BD9F0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A3C66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частью 1.1</w:t>
        </w:r>
      </w:hyperlink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A3C66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статьей 31.5</w:t>
        </w:r>
      </w:hyperlink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настоящего Кодекса.</w:t>
      </w:r>
    </w:p>
    <w:p w:rsidR="008A3C66" w:rsidRPr="008A3C66" w:rsidP="008A3C66" w14:paraId="028AE31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8A3C66">
          <w:rPr>
            <w:rFonts w:ascii="Times New Roman" w:eastAsia="Calibri" w:hAnsi="Times New Roman" w:cs="Times New Roman"/>
            <w:sz w:val="26"/>
            <w:szCs w:val="26"/>
          </w:rPr>
          <w:t>пунктом 1 статьи 31.1</w:t>
        </w:r>
      </w:hyperlink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8A3C66" w:rsidRPr="008A3C66" w:rsidP="008A3C66" w14:paraId="253642B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3C66">
        <w:rPr>
          <w:rFonts w:ascii="Times New Roman" w:eastAsia="Calibri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8" w:history="1">
        <w:r w:rsidRPr="008A3C66">
          <w:rPr>
            <w:rFonts w:ascii="Times New Roman" w:eastAsia="Calibri" w:hAnsi="Times New Roman" w:cs="Times New Roman"/>
            <w:sz w:val="26"/>
            <w:szCs w:val="26"/>
          </w:rPr>
          <w:t>часть 1 статьи 30.3</w:t>
        </w:r>
      </w:hyperlink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правонарушениях)</w:t>
      </w:r>
      <w:r w:rsidRPr="008A3C6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A3C66" w:rsidRPr="008A3C66" w:rsidP="008A3C66" w14:paraId="2DA964A2" w14:textId="357FE7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Постановление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государственного участкового инспектора РФ по ГК в сфере охраны МБР группы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режимно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-контрольных мероприятий 5 отделения (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погз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 старшего мичмана Федулова А.Г.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от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C7A25">
        <w:rPr>
          <w:rStyle w:val="FontStyle17"/>
          <w:sz w:val="26"/>
          <w:szCs w:val="26"/>
        </w:rPr>
        <w:t>«***»«***»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A3C66">
        <w:rPr>
          <w:rFonts w:ascii="Times New Roman" w:eastAsia="Calibri" w:hAnsi="Times New Roman" w:cs="Times New Roman"/>
          <w:sz w:val="26"/>
          <w:szCs w:val="26"/>
        </w:rPr>
        <w:t>обжаловано не было.</w:t>
      </w:r>
    </w:p>
    <w:p w:rsidR="008A3C66" w:rsidRPr="008A3C66" w:rsidP="008A3C66" w14:paraId="56866DA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Согласно положениям частей 1 и 3 статьи 4.8 КоАП РФ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8A3C66" w:rsidRPr="008A3C66" w:rsidP="008A3C66" w14:paraId="7E29482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следующий за ним рабочий день.</w:t>
      </w:r>
    </w:p>
    <w:p w:rsidR="008A3C66" w:rsidRPr="008A3C66" w:rsidP="008A3C66" w14:paraId="10C0F721" w14:textId="34EE5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Таким образом, постановление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государственного участкового инспектора РФ по ГК в сфере охраны МБР группы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режимно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-контрольных мероприятий 5 отделения (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погз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 старшего мичмана Федулова А.Г.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от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EA0DA6">
        <w:rPr>
          <w:rStyle w:val="FontStyle17"/>
          <w:sz w:val="26"/>
          <w:szCs w:val="26"/>
        </w:rPr>
        <w:t>«***»«***»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вступило </w:t>
      </w:r>
      <w:r w:rsidRPr="008A3C66">
        <w:rPr>
          <w:rFonts w:ascii="Times New Roman" w:eastAsia="Calibri" w:hAnsi="Times New Roman" w:cs="Times New Roman"/>
          <w:sz w:val="26"/>
          <w:szCs w:val="26"/>
        </w:rPr>
        <w:t>в</w:t>
      </w:r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 законную силу </w:t>
      </w:r>
      <w:r w:rsidR="00EA0DA6">
        <w:rPr>
          <w:rStyle w:val="FontStyle17"/>
          <w:sz w:val="26"/>
          <w:szCs w:val="26"/>
        </w:rPr>
        <w:t>«***»</w:t>
      </w:r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, следовательно, предельной датой для добровольной уплаты административного штрафа является – </w:t>
      </w:r>
      <w:r>
        <w:rPr>
          <w:rFonts w:ascii="Times New Roman" w:eastAsia="Calibri" w:hAnsi="Times New Roman" w:cs="Times New Roman"/>
          <w:sz w:val="26"/>
          <w:szCs w:val="26"/>
        </w:rPr>
        <w:t>06</w:t>
      </w:r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ноября</w:t>
      </w:r>
      <w:r w:rsidRPr="008A3C66">
        <w:rPr>
          <w:rFonts w:ascii="Times New Roman" w:eastAsia="Calibri" w:hAnsi="Times New Roman" w:cs="Times New Roman"/>
          <w:sz w:val="26"/>
          <w:szCs w:val="26"/>
        </w:rPr>
        <w:t xml:space="preserve"> 2019 года.</w:t>
      </w:r>
    </w:p>
    <w:p w:rsidR="008A3C66" w:rsidRPr="008A3C66" w:rsidP="008A3C66" w14:paraId="55D55812" w14:textId="103B0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3C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установленный законом двухмесячный срок </w:t>
      </w:r>
      <w:r w:rsidRPr="008A3C66">
        <w:rPr>
          <w:rStyle w:val="FontStyle17"/>
          <w:sz w:val="26"/>
          <w:szCs w:val="26"/>
        </w:rPr>
        <w:t>Сторожев В.С.</w:t>
      </w:r>
      <w:r>
        <w:rPr>
          <w:sz w:val="26"/>
          <w:szCs w:val="26"/>
          <w:lang w:eastAsia="uk-UA"/>
        </w:rPr>
        <w:t xml:space="preserve"> </w:t>
      </w:r>
      <w:r w:rsidRPr="008A3C66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административный штраф по вышеуказанному постановлению не оплатил, в результате чего в отношении него составлен протокол об административном правонарушении по ч.1 ст.20.25 КоАП РФ.</w:t>
      </w:r>
    </w:p>
    <w:p w:rsidR="008A3C66" w:rsidRPr="008A3C66" w:rsidP="008A3C66" w14:paraId="74A0956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соответствии с частью 1 статьи </w:t>
      </w:r>
      <w:hyperlink r:id="rId9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8A3C66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4.5</w:t>
        </w:r>
      </w:hyperlink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 КоАП РФ срок давности привлечения к административной ответственности за совершение административного правонарушения, предусмотренного частью 1 статьи </w:t>
      </w:r>
      <w:hyperlink r:id="rId10" w:tgtFrame="_blank" w:tooltip="КОАП &gt;  Раздел II. Особенная часть &gt; Глава 19. Административные правонарушения против порядка управления &gt; 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" w:history="1">
        <w:r w:rsidRPr="008A3C66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20.25</w:t>
        </w:r>
      </w:hyperlink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 КоАП РФ, составляет три месяца. </w:t>
      </w:r>
    </w:p>
    <w:p w:rsidR="008A3C66" w:rsidRPr="008A3C66" w:rsidP="008A3C66" w14:paraId="4F8FD18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Согласно правовой позиции, изложенной в пункте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 </w:t>
      </w:r>
    </w:p>
    <w:p w:rsidR="008A3C66" w:rsidRPr="008A3C66" w:rsidP="008A3C66" w14:paraId="5B66FF4A" w14:textId="19A3E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Следовательно, по настоящему делу трехмесячный срок давности привлечения </w:t>
      </w:r>
      <w:r w:rsidRPr="008A3C66">
        <w:rPr>
          <w:rStyle w:val="FontStyle17"/>
          <w:sz w:val="26"/>
          <w:szCs w:val="26"/>
        </w:rPr>
        <w:t>Сторожев</w:t>
      </w:r>
      <w:r>
        <w:rPr>
          <w:rStyle w:val="FontStyle17"/>
          <w:sz w:val="26"/>
          <w:szCs w:val="26"/>
        </w:rPr>
        <w:t>а</w:t>
      </w:r>
      <w:r w:rsidRPr="008A3C66">
        <w:rPr>
          <w:rStyle w:val="FontStyle17"/>
          <w:sz w:val="26"/>
          <w:szCs w:val="26"/>
        </w:rPr>
        <w:t xml:space="preserve"> В.С.</w:t>
      </w:r>
      <w:r w:rsidRPr="008A3C66">
        <w:rPr>
          <w:sz w:val="26"/>
          <w:szCs w:val="26"/>
          <w:lang w:eastAsia="uk-UA"/>
        </w:rPr>
        <w:t xml:space="preserve">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к 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административной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ответственности по ч.1 ст.20.25 КоАП РФ начал исчисляться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с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EA0DA6">
        <w:rPr>
          <w:rStyle w:val="FontStyle17"/>
          <w:sz w:val="26"/>
          <w:szCs w:val="26"/>
        </w:rPr>
        <w:t>«***»</w:t>
      </w:r>
      <w:r w:rsidR="00EA0DA6">
        <w:rPr>
          <w:rStyle w:val="FontStyle17"/>
          <w:sz w:val="26"/>
          <w:szCs w:val="26"/>
        </w:rPr>
        <w:t xml:space="preserve">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 истек </w:t>
      </w:r>
      <w:r w:rsidR="00EA0DA6">
        <w:rPr>
          <w:rStyle w:val="FontStyle17"/>
          <w:sz w:val="26"/>
          <w:szCs w:val="26"/>
        </w:rPr>
        <w:t>«***»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8A3C66" w:rsidRPr="008A3C66" w:rsidP="008A3C66" w14:paraId="195C976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соответствии с ч.1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1939B5" w:rsidRPr="008A3C66" w:rsidP="009F17B1" w14:paraId="6DCF0AB0" w14:textId="72799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соответствии с </w:t>
      </w:r>
      <w:hyperlink r:id="rId11" w:history="1">
        <w:r w:rsidRPr="008A3C66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пунктом 6 части 1 статьи 24.5</w:t>
        </w:r>
      </w:hyperlink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12" w:history="1">
        <w:r w:rsidRPr="008A3C66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сроков</w:t>
        </w:r>
      </w:hyperlink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давности привлечения к административной ответственности.</w:t>
      </w:r>
    </w:p>
    <w:p w:rsidR="009A6247" w:rsidRPr="008A3C66" w:rsidP="009F17B1" w14:paraId="5C098994" w14:textId="06243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Учитывая, что срок давности привлечения </w:t>
      </w:r>
      <w:r w:rsidRPr="008A3C66" w:rsidR="008A3C66">
        <w:rPr>
          <w:rStyle w:val="FontStyle17"/>
          <w:sz w:val="26"/>
          <w:szCs w:val="26"/>
        </w:rPr>
        <w:t>Сторожев</w:t>
      </w:r>
      <w:r w:rsidR="008A3C66">
        <w:rPr>
          <w:rStyle w:val="FontStyle17"/>
          <w:sz w:val="26"/>
          <w:szCs w:val="26"/>
        </w:rPr>
        <w:t>а</w:t>
      </w:r>
      <w:r w:rsidRPr="008A3C66" w:rsidR="008A3C66">
        <w:rPr>
          <w:rStyle w:val="FontStyle17"/>
          <w:sz w:val="26"/>
          <w:szCs w:val="26"/>
        </w:rPr>
        <w:t xml:space="preserve"> В.С.</w:t>
      </w:r>
      <w:r w:rsidRPr="008A3C66" w:rsidR="008A3C66">
        <w:rPr>
          <w:sz w:val="26"/>
          <w:szCs w:val="26"/>
          <w:lang w:eastAsia="uk-UA"/>
        </w:rPr>
        <w:t xml:space="preserve"> </w:t>
      </w:r>
      <w:r w:rsidRPr="008A3C66">
        <w:rPr>
          <w:rFonts w:ascii="Times New Roman" w:eastAsia="Times New Roman" w:hAnsi="Times New Roman" w:cs="Times New Roman"/>
          <w:sz w:val="26"/>
          <w:szCs w:val="26"/>
          <w:lang w:eastAsia="uk-UA"/>
        </w:rPr>
        <w:t>к административной ответственности истек, считаю необходимым производство по данному делу прекратить.</w:t>
      </w:r>
    </w:p>
    <w:p w:rsidR="00F2196B" w:rsidRPr="008A3C66" w:rsidP="009F17B1" w14:paraId="62E1DB21" w14:textId="2E68F968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8A3C66">
        <w:rPr>
          <w:bCs/>
          <w:iCs/>
          <w:sz w:val="26"/>
          <w:szCs w:val="26"/>
        </w:rPr>
        <w:t xml:space="preserve">Руководствуясь ст. ст. </w:t>
      </w:r>
      <w:r w:rsidR="008A3C66">
        <w:rPr>
          <w:bCs/>
          <w:iCs/>
          <w:sz w:val="26"/>
          <w:szCs w:val="26"/>
        </w:rPr>
        <w:t>20.25</w:t>
      </w:r>
      <w:r w:rsidRPr="008A3C66">
        <w:rPr>
          <w:bCs/>
          <w:iCs/>
          <w:sz w:val="26"/>
          <w:szCs w:val="26"/>
        </w:rPr>
        <w:t>, 32.2, 24.5, 29.9-29.10, 30.1 Кодекса Российской Федерации об административных правонарушениях, мировой судья –</w:t>
      </w:r>
    </w:p>
    <w:p w:rsidR="0045574E" w:rsidRPr="008A3C66" w:rsidP="009F17B1" w14:paraId="574631E1" w14:textId="77777777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</w:p>
    <w:p w:rsidR="00937A43" w:rsidRPr="008A3C66" w:rsidP="009F17B1" w14:paraId="65EDB596" w14:textId="2B7C6DB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C66">
        <w:rPr>
          <w:rFonts w:ascii="Times New Roman" w:hAnsi="Times New Roman" w:cs="Times New Roman"/>
          <w:b/>
          <w:sz w:val="26"/>
          <w:szCs w:val="26"/>
        </w:rPr>
        <w:t>п</w:t>
      </w:r>
      <w:r w:rsidRPr="008A3C66">
        <w:rPr>
          <w:rFonts w:ascii="Times New Roman" w:hAnsi="Times New Roman" w:cs="Times New Roman"/>
          <w:b/>
          <w:sz w:val="26"/>
          <w:szCs w:val="26"/>
        </w:rPr>
        <w:t xml:space="preserve"> о с т а н о в и л</w:t>
      </w:r>
      <w:r w:rsidRPr="008A3C66" w:rsidR="00F2196B">
        <w:rPr>
          <w:rFonts w:ascii="Times New Roman" w:hAnsi="Times New Roman" w:cs="Times New Roman"/>
          <w:b/>
          <w:sz w:val="26"/>
          <w:szCs w:val="26"/>
        </w:rPr>
        <w:t>:</w:t>
      </w:r>
    </w:p>
    <w:p w:rsidR="004D6DC3" w:rsidRPr="008A3C66" w:rsidP="009F17B1" w14:paraId="01BFB498" w14:textId="77777777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5574E" w:rsidRPr="008A3C66" w:rsidP="009F17B1" w14:paraId="4C13C2FB" w14:textId="099C7E37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8A3C66">
        <w:rPr>
          <w:bCs/>
          <w:iCs/>
          <w:sz w:val="26"/>
          <w:szCs w:val="26"/>
        </w:rPr>
        <w:t>производство по делу об административном правонарушении по ч.1 ст.</w:t>
      </w:r>
      <w:r w:rsidR="008A3C66">
        <w:rPr>
          <w:bCs/>
          <w:iCs/>
          <w:sz w:val="26"/>
          <w:szCs w:val="26"/>
        </w:rPr>
        <w:t>20.25</w:t>
      </w:r>
      <w:r w:rsidRPr="008A3C66">
        <w:rPr>
          <w:bCs/>
          <w:iCs/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  <w:r w:rsidRPr="008A3C66" w:rsidR="008A3C66">
        <w:rPr>
          <w:rStyle w:val="FontStyle17"/>
          <w:b/>
          <w:i/>
          <w:sz w:val="26"/>
          <w:szCs w:val="26"/>
        </w:rPr>
        <w:t>Сторожева Виктора Сергеевича</w:t>
      </w:r>
      <w:r w:rsidRPr="008A3C66">
        <w:rPr>
          <w:b/>
          <w:bCs/>
          <w:i/>
          <w:iCs/>
          <w:sz w:val="26"/>
          <w:szCs w:val="26"/>
        </w:rPr>
        <w:t xml:space="preserve"> </w:t>
      </w:r>
      <w:r w:rsidRPr="008A3C66">
        <w:rPr>
          <w:bCs/>
          <w:iCs/>
          <w:sz w:val="26"/>
          <w:szCs w:val="26"/>
        </w:rPr>
        <w:t xml:space="preserve">– прекратить, в связи с истечением </w:t>
      </w:r>
      <w:hyperlink r:id="rId12" w:history="1">
        <w:r w:rsidRPr="008A3C66">
          <w:rPr>
            <w:bCs/>
            <w:iCs/>
            <w:sz w:val="26"/>
            <w:szCs w:val="26"/>
          </w:rPr>
          <w:t>сроков</w:t>
        </w:r>
      </w:hyperlink>
      <w:r w:rsidRPr="008A3C66">
        <w:rPr>
          <w:bCs/>
          <w:iCs/>
          <w:sz w:val="26"/>
          <w:szCs w:val="26"/>
        </w:rPr>
        <w:t xml:space="preserve"> давности привлечения к административной ответственности.</w:t>
      </w:r>
    </w:p>
    <w:p w:rsidR="00AC724B" w:rsidP="00AC724B" w14:paraId="5F607446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8A3C66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A0DA6" w:rsidP="00AC724B" w14:paraId="51FE1433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24B" w:rsidRPr="009E30EE" w:rsidP="00AC724B" w14:paraId="044F83FD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01E92" w:rsidRPr="00AC724B" w:rsidP="00AC724B" w14:paraId="06B5495B" w14:textId="403525F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A2C4C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382"/>
      <w:docPartObj>
        <w:docPartGallery w:val="Page Numbers (Bottom of Page)"/>
        <w:docPartUnique/>
      </w:docPartObj>
    </w:sdtPr>
    <w:sdtContent>
      <w:p w:rsidR="003F16D9" w14:paraId="2F1287FB" w14:textId="54A604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DA6">
          <w:rPr>
            <w:noProof/>
          </w:rPr>
          <w:t>3</w:t>
        </w:r>
        <w:r>
          <w:fldChar w:fldCharType="end"/>
        </w:r>
      </w:p>
    </w:sdtContent>
  </w:sdt>
  <w:p w:rsidR="003F16D9" w14:paraId="67006A5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B6B91"/>
    <w:multiLevelType w:val="hybridMultilevel"/>
    <w:tmpl w:val="2D2A27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7E22"/>
    <w:multiLevelType w:val="hybridMultilevel"/>
    <w:tmpl w:val="74E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F1C4D"/>
    <w:multiLevelType w:val="hybridMultilevel"/>
    <w:tmpl w:val="62747B26"/>
    <w:lvl w:ilvl="0">
      <w:start w:val="1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4662"/>
    <w:rsid w:val="000179B2"/>
    <w:rsid w:val="00030A9B"/>
    <w:rsid w:val="0003545D"/>
    <w:rsid w:val="00044673"/>
    <w:rsid w:val="00062D2E"/>
    <w:rsid w:val="00065EAC"/>
    <w:rsid w:val="000851A8"/>
    <w:rsid w:val="000853A7"/>
    <w:rsid w:val="00090451"/>
    <w:rsid w:val="0009171C"/>
    <w:rsid w:val="00091856"/>
    <w:rsid w:val="000948C5"/>
    <w:rsid w:val="00094EE8"/>
    <w:rsid w:val="000A617D"/>
    <w:rsid w:val="000B532A"/>
    <w:rsid w:val="000B6360"/>
    <w:rsid w:val="000B75FC"/>
    <w:rsid w:val="000E6D16"/>
    <w:rsid w:val="000F2C3F"/>
    <w:rsid w:val="001109A9"/>
    <w:rsid w:val="00123E26"/>
    <w:rsid w:val="0012452A"/>
    <w:rsid w:val="001404B2"/>
    <w:rsid w:val="00151A08"/>
    <w:rsid w:val="001627AA"/>
    <w:rsid w:val="001722DC"/>
    <w:rsid w:val="0017696E"/>
    <w:rsid w:val="001939B5"/>
    <w:rsid w:val="001B6D82"/>
    <w:rsid w:val="001D6E0A"/>
    <w:rsid w:val="001E054E"/>
    <w:rsid w:val="001E6B85"/>
    <w:rsid w:val="002037E6"/>
    <w:rsid w:val="00213434"/>
    <w:rsid w:val="00221E3B"/>
    <w:rsid w:val="00225B4A"/>
    <w:rsid w:val="002649D9"/>
    <w:rsid w:val="00267270"/>
    <w:rsid w:val="002701A3"/>
    <w:rsid w:val="002704CE"/>
    <w:rsid w:val="002721DD"/>
    <w:rsid w:val="00291327"/>
    <w:rsid w:val="00296348"/>
    <w:rsid w:val="002A03FB"/>
    <w:rsid w:val="002A1970"/>
    <w:rsid w:val="002A5257"/>
    <w:rsid w:val="002B5AD2"/>
    <w:rsid w:val="002C703E"/>
    <w:rsid w:val="002C7A25"/>
    <w:rsid w:val="002E359D"/>
    <w:rsid w:val="002F0B1D"/>
    <w:rsid w:val="00306EE8"/>
    <w:rsid w:val="0031467D"/>
    <w:rsid w:val="00315981"/>
    <w:rsid w:val="00317F75"/>
    <w:rsid w:val="0034674F"/>
    <w:rsid w:val="00351E33"/>
    <w:rsid w:val="00355554"/>
    <w:rsid w:val="00360485"/>
    <w:rsid w:val="003615E0"/>
    <w:rsid w:val="003740FD"/>
    <w:rsid w:val="003757C7"/>
    <w:rsid w:val="00384398"/>
    <w:rsid w:val="003A4592"/>
    <w:rsid w:val="003C4FF8"/>
    <w:rsid w:val="003C5801"/>
    <w:rsid w:val="003C5823"/>
    <w:rsid w:val="003F16D9"/>
    <w:rsid w:val="003F2870"/>
    <w:rsid w:val="00401E92"/>
    <w:rsid w:val="00412CF0"/>
    <w:rsid w:val="00415230"/>
    <w:rsid w:val="00436524"/>
    <w:rsid w:val="00446541"/>
    <w:rsid w:val="0045574E"/>
    <w:rsid w:val="00455A0A"/>
    <w:rsid w:val="00461136"/>
    <w:rsid w:val="00487B8B"/>
    <w:rsid w:val="00490951"/>
    <w:rsid w:val="00490BC3"/>
    <w:rsid w:val="004A1DD8"/>
    <w:rsid w:val="004A34B6"/>
    <w:rsid w:val="004C2965"/>
    <w:rsid w:val="004C7168"/>
    <w:rsid w:val="004D2AD1"/>
    <w:rsid w:val="004D6DC3"/>
    <w:rsid w:val="004F0075"/>
    <w:rsid w:val="00501592"/>
    <w:rsid w:val="00502DF7"/>
    <w:rsid w:val="00504FF8"/>
    <w:rsid w:val="00506E77"/>
    <w:rsid w:val="00544CA2"/>
    <w:rsid w:val="005452A6"/>
    <w:rsid w:val="00546A89"/>
    <w:rsid w:val="00555877"/>
    <w:rsid w:val="00555D48"/>
    <w:rsid w:val="00562DAC"/>
    <w:rsid w:val="00571F54"/>
    <w:rsid w:val="005740F8"/>
    <w:rsid w:val="005829FD"/>
    <w:rsid w:val="00587025"/>
    <w:rsid w:val="00596227"/>
    <w:rsid w:val="005A1968"/>
    <w:rsid w:val="005A2C2D"/>
    <w:rsid w:val="005A56C9"/>
    <w:rsid w:val="005A6090"/>
    <w:rsid w:val="005A7E28"/>
    <w:rsid w:val="005A7EAF"/>
    <w:rsid w:val="005D3AAD"/>
    <w:rsid w:val="005F5509"/>
    <w:rsid w:val="00602CAC"/>
    <w:rsid w:val="006133D2"/>
    <w:rsid w:val="00620285"/>
    <w:rsid w:val="006320E1"/>
    <w:rsid w:val="00640F98"/>
    <w:rsid w:val="00641385"/>
    <w:rsid w:val="0064526A"/>
    <w:rsid w:val="00657313"/>
    <w:rsid w:val="006614B8"/>
    <w:rsid w:val="00664036"/>
    <w:rsid w:val="006711AC"/>
    <w:rsid w:val="00673F3D"/>
    <w:rsid w:val="006773C3"/>
    <w:rsid w:val="006810BD"/>
    <w:rsid w:val="00682FA3"/>
    <w:rsid w:val="00690361"/>
    <w:rsid w:val="0069113B"/>
    <w:rsid w:val="006949AB"/>
    <w:rsid w:val="006A181E"/>
    <w:rsid w:val="006A58C4"/>
    <w:rsid w:val="006B2DFA"/>
    <w:rsid w:val="006D57FF"/>
    <w:rsid w:val="006E30A7"/>
    <w:rsid w:val="006F4E1C"/>
    <w:rsid w:val="006F5F8E"/>
    <w:rsid w:val="007043DF"/>
    <w:rsid w:val="00711C74"/>
    <w:rsid w:val="0072209F"/>
    <w:rsid w:val="00730C33"/>
    <w:rsid w:val="00744898"/>
    <w:rsid w:val="00746714"/>
    <w:rsid w:val="00765893"/>
    <w:rsid w:val="00780029"/>
    <w:rsid w:val="00780386"/>
    <w:rsid w:val="00781309"/>
    <w:rsid w:val="007829D5"/>
    <w:rsid w:val="007836EC"/>
    <w:rsid w:val="00795FCD"/>
    <w:rsid w:val="007A3ABC"/>
    <w:rsid w:val="007B3727"/>
    <w:rsid w:val="007B53F5"/>
    <w:rsid w:val="007C090C"/>
    <w:rsid w:val="007C094F"/>
    <w:rsid w:val="007C2E32"/>
    <w:rsid w:val="007D5F2C"/>
    <w:rsid w:val="007E6331"/>
    <w:rsid w:val="007E7291"/>
    <w:rsid w:val="007F6E98"/>
    <w:rsid w:val="00806414"/>
    <w:rsid w:val="00812170"/>
    <w:rsid w:val="0082095D"/>
    <w:rsid w:val="00834218"/>
    <w:rsid w:val="00837D64"/>
    <w:rsid w:val="0084083E"/>
    <w:rsid w:val="00867CAF"/>
    <w:rsid w:val="00874C65"/>
    <w:rsid w:val="00881569"/>
    <w:rsid w:val="008A2D32"/>
    <w:rsid w:val="008A3C66"/>
    <w:rsid w:val="008A46F9"/>
    <w:rsid w:val="008A47A6"/>
    <w:rsid w:val="008B42E6"/>
    <w:rsid w:val="008B6F33"/>
    <w:rsid w:val="008C0E09"/>
    <w:rsid w:val="008C61F5"/>
    <w:rsid w:val="008C79E8"/>
    <w:rsid w:val="008E086A"/>
    <w:rsid w:val="008E09F4"/>
    <w:rsid w:val="00900D49"/>
    <w:rsid w:val="00917DE2"/>
    <w:rsid w:val="00931DE7"/>
    <w:rsid w:val="009362D4"/>
    <w:rsid w:val="00937A43"/>
    <w:rsid w:val="00942D3A"/>
    <w:rsid w:val="00953C7D"/>
    <w:rsid w:val="0096334C"/>
    <w:rsid w:val="00963D71"/>
    <w:rsid w:val="00991EA6"/>
    <w:rsid w:val="00992BEA"/>
    <w:rsid w:val="00994C89"/>
    <w:rsid w:val="009A0E94"/>
    <w:rsid w:val="009A6247"/>
    <w:rsid w:val="009A648B"/>
    <w:rsid w:val="009A70D9"/>
    <w:rsid w:val="009C3EF3"/>
    <w:rsid w:val="009C4527"/>
    <w:rsid w:val="009C5177"/>
    <w:rsid w:val="009D1B9A"/>
    <w:rsid w:val="009E30EE"/>
    <w:rsid w:val="009F17B1"/>
    <w:rsid w:val="009F6CD1"/>
    <w:rsid w:val="00A313EC"/>
    <w:rsid w:val="00A314F7"/>
    <w:rsid w:val="00A359D9"/>
    <w:rsid w:val="00A43E8D"/>
    <w:rsid w:val="00A43ECB"/>
    <w:rsid w:val="00A4502F"/>
    <w:rsid w:val="00A53A1F"/>
    <w:rsid w:val="00A65CA6"/>
    <w:rsid w:val="00A72D53"/>
    <w:rsid w:val="00A75D42"/>
    <w:rsid w:val="00A8224C"/>
    <w:rsid w:val="00A95B4F"/>
    <w:rsid w:val="00AA081A"/>
    <w:rsid w:val="00AA2C4C"/>
    <w:rsid w:val="00AC373B"/>
    <w:rsid w:val="00AC724B"/>
    <w:rsid w:val="00AD125B"/>
    <w:rsid w:val="00AD262E"/>
    <w:rsid w:val="00AD3088"/>
    <w:rsid w:val="00AE6B3D"/>
    <w:rsid w:val="00AF10F9"/>
    <w:rsid w:val="00AF22CA"/>
    <w:rsid w:val="00B02503"/>
    <w:rsid w:val="00B30B90"/>
    <w:rsid w:val="00B334A8"/>
    <w:rsid w:val="00B64881"/>
    <w:rsid w:val="00B87706"/>
    <w:rsid w:val="00B91B20"/>
    <w:rsid w:val="00B95745"/>
    <w:rsid w:val="00BA068F"/>
    <w:rsid w:val="00BA263C"/>
    <w:rsid w:val="00BB5427"/>
    <w:rsid w:val="00BC0ECF"/>
    <w:rsid w:val="00BD17D7"/>
    <w:rsid w:val="00BE5E47"/>
    <w:rsid w:val="00C16300"/>
    <w:rsid w:val="00C2085C"/>
    <w:rsid w:val="00C37354"/>
    <w:rsid w:val="00C404B2"/>
    <w:rsid w:val="00C41065"/>
    <w:rsid w:val="00C45E92"/>
    <w:rsid w:val="00C570C6"/>
    <w:rsid w:val="00CC212E"/>
    <w:rsid w:val="00CC2D84"/>
    <w:rsid w:val="00CD2089"/>
    <w:rsid w:val="00CE378C"/>
    <w:rsid w:val="00CE68EE"/>
    <w:rsid w:val="00D002AF"/>
    <w:rsid w:val="00D11EE9"/>
    <w:rsid w:val="00D17FA1"/>
    <w:rsid w:val="00D52690"/>
    <w:rsid w:val="00D72D62"/>
    <w:rsid w:val="00D730E0"/>
    <w:rsid w:val="00D96FEF"/>
    <w:rsid w:val="00DA0079"/>
    <w:rsid w:val="00DA5765"/>
    <w:rsid w:val="00DB2962"/>
    <w:rsid w:val="00DB39E0"/>
    <w:rsid w:val="00DB5D79"/>
    <w:rsid w:val="00DB6923"/>
    <w:rsid w:val="00DC47FF"/>
    <w:rsid w:val="00DE57FD"/>
    <w:rsid w:val="00E07416"/>
    <w:rsid w:val="00E118DA"/>
    <w:rsid w:val="00E14B6A"/>
    <w:rsid w:val="00E21A9F"/>
    <w:rsid w:val="00E277B2"/>
    <w:rsid w:val="00E513CE"/>
    <w:rsid w:val="00E57935"/>
    <w:rsid w:val="00E72AE5"/>
    <w:rsid w:val="00E73AEE"/>
    <w:rsid w:val="00E8212A"/>
    <w:rsid w:val="00E82A75"/>
    <w:rsid w:val="00E87278"/>
    <w:rsid w:val="00E924D6"/>
    <w:rsid w:val="00E94476"/>
    <w:rsid w:val="00EA0DA6"/>
    <w:rsid w:val="00EA7E87"/>
    <w:rsid w:val="00EC7EB5"/>
    <w:rsid w:val="00ED2B4B"/>
    <w:rsid w:val="00EE3438"/>
    <w:rsid w:val="00EE442E"/>
    <w:rsid w:val="00EE731F"/>
    <w:rsid w:val="00EF2BBF"/>
    <w:rsid w:val="00EF2C17"/>
    <w:rsid w:val="00EF6F9F"/>
    <w:rsid w:val="00F00576"/>
    <w:rsid w:val="00F0254A"/>
    <w:rsid w:val="00F06630"/>
    <w:rsid w:val="00F14E9C"/>
    <w:rsid w:val="00F20A16"/>
    <w:rsid w:val="00F2196B"/>
    <w:rsid w:val="00F975F9"/>
    <w:rsid w:val="00FA0C75"/>
    <w:rsid w:val="00FA453F"/>
    <w:rsid w:val="00FA7678"/>
    <w:rsid w:val="00FB66A4"/>
    <w:rsid w:val="00FC4AC4"/>
    <w:rsid w:val="00FD2B70"/>
    <w:rsid w:val="00FD4653"/>
    <w:rsid w:val="00FF61C6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9A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E57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B1D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1E054E"/>
  </w:style>
  <w:style w:type="paragraph" w:styleId="BodyText">
    <w:name w:val="Body Text"/>
    <w:basedOn w:val="Normal"/>
    <w:link w:val="a0"/>
    <w:uiPriority w:val="99"/>
    <w:rsid w:val="00314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1467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semiHidden/>
    <w:unhideWhenUsed/>
    <w:rsid w:val="00B3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9A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F219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19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accesstitle">
    <w:name w:val="docaccess_title"/>
    <w:rsid w:val="002B5AD2"/>
  </w:style>
  <w:style w:type="character" w:customStyle="1" w:styleId="blk">
    <w:name w:val="blk"/>
    <w:rsid w:val="009C3EF3"/>
  </w:style>
  <w:style w:type="character" w:styleId="Emphasis">
    <w:name w:val="Emphasis"/>
    <w:uiPriority w:val="20"/>
    <w:qFormat/>
    <w:rsid w:val="006711A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F16D9"/>
  </w:style>
  <w:style w:type="paragraph" w:styleId="Footer">
    <w:name w:val="footer"/>
    <w:basedOn w:val="Normal"/>
    <w:link w:val="a2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F16D9"/>
  </w:style>
  <w:style w:type="paragraph" w:customStyle="1" w:styleId="21">
    <w:name w:val="Основной текст 21"/>
    <w:basedOn w:val="Normal"/>
    <w:rsid w:val="00DA57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E57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8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2">
    <w:name w:val="Font Style12"/>
    <w:uiPriority w:val="99"/>
    <w:rsid w:val="00640F98"/>
    <w:rPr>
      <w:rFonts w:ascii="Times New Roman" w:hAnsi="Times New Roman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9/statia-19.5_1/?marker=fdoctlaw" TargetMode="External" /><Relationship Id="rId11" Type="http://schemas.openxmlformats.org/officeDocument/2006/relationships/hyperlink" Target="consultantplus://offline/ref=4EB16DD7188972C3FF4DF371A1CEAE3581F65347E3EF4858D910BA989B22DD71231A45F35EA206D7S00AH" TargetMode="External" /><Relationship Id="rId12" Type="http://schemas.openxmlformats.org/officeDocument/2006/relationships/hyperlink" Target="consultantplus://offline/ref=9478FA173CE98393A61143F2A40482487E763573BED60C154B135CF129C20E158542B57BA967D99CC40AH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8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32AE-32F9-4CE5-B01A-EF4A687B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