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E00" w:rsidRPr="00FB1719" w:rsidP="00FB1719">
      <w:pPr>
        <w:pStyle w:val="Style1"/>
        <w:widowControl/>
        <w:ind w:right="-2" w:firstLine="567"/>
        <w:jc w:val="right"/>
        <w:rPr>
          <w:rStyle w:val="FontStyle16"/>
          <w:sz w:val="24"/>
          <w:szCs w:val="24"/>
        </w:rPr>
      </w:pPr>
      <w:r w:rsidRPr="00FB1719">
        <w:rPr>
          <w:rStyle w:val="FontStyle16"/>
          <w:sz w:val="24"/>
          <w:szCs w:val="24"/>
        </w:rPr>
        <w:t>Дело № 5-98-</w:t>
      </w:r>
      <w:r w:rsidRPr="00FB1719" w:rsidR="00803EFB">
        <w:rPr>
          <w:rStyle w:val="FontStyle16"/>
          <w:sz w:val="24"/>
          <w:szCs w:val="24"/>
        </w:rPr>
        <w:t>126</w:t>
      </w:r>
      <w:r w:rsidRPr="00FB1719">
        <w:rPr>
          <w:rStyle w:val="FontStyle16"/>
          <w:sz w:val="24"/>
          <w:szCs w:val="24"/>
        </w:rPr>
        <w:t>/2022</w:t>
      </w:r>
    </w:p>
    <w:p w:rsidR="00AA0E00" w:rsidRPr="00FB1719" w:rsidP="00FB1719">
      <w:pPr>
        <w:widowControl/>
        <w:ind w:right="-2" w:firstLine="567"/>
        <w:jc w:val="right"/>
        <w:rPr>
          <w:b/>
        </w:rPr>
      </w:pPr>
      <w:r w:rsidRPr="00FB1719">
        <w:rPr>
          <w:b/>
          <w:bCs/>
        </w:rPr>
        <w:t>91</w:t>
      </w:r>
      <w:r w:rsidRPr="00FB1719">
        <w:rPr>
          <w:b/>
          <w:bCs/>
          <w:lang w:val="en-US"/>
        </w:rPr>
        <w:t>MS</w:t>
      </w:r>
      <w:r w:rsidRPr="00FB1719">
        <w:rPr>
          <w:b/>
          <w:bCs/>
        </w:rPr>
        <w:t>0098-01-2022-</w:t>
      </w:r>
      <w:r w:rsidRPr="00FB1719" w:rsidR="00693F08">
        <w:rPr>
          <w:b/>
          <w:bCs/>
        </w:rPr>
        <w:t>000119</w:t>
      </w:r>
      <w:r w:rsidRPr="00FB1719">
        <w:rPr>
          <w:b/>
          <w:bCs/>
        </w:rPr>
        <w:t>-0</w:t>
      </w:r>
      <w:r w:rsidRPr="00FB1719" w:rsidR="00693F08">
        <w:rPr>
          <w:b/>
          <w:bCs/>
        </w:rPr>
        <w:t>9</w:t>
      </w:r>
      <w:r w:rsidRPr="00FB1719">
        <w:rPr>
          <w:b/>
        </w:rPr>
        <w:t xml:space="preserve">                           </w:t>
      </w:r>
    </w:p>
    <w:p w:rsidR="00AA0E00" w:rsidRPr="00FB1719" w:rsidP="00FB1719">
      <w:pPr>
        <w:pStyle w:val="Style3"/>
        <w:widowControl/>
        <w:ind w:right="-2" w:firstLine="567"/>
        <w:jc w:val="both"/>
        <w:rPr>
          <w:b/>
        </w:rPr>
      </w:pPr>
    </w:p>
    <w:p w:rsidR="00AA0E00" w:rsidRPr="00FB1719" w:rsidP="00FB1719">
      <w:pPr>
        <w:pStyle w:val="Style3"/>
        <w:widowControl/>
        <w:ind w:right="-2" w:firstLine="567"/>
        <w:jc w:val="center"/>
        <w:rPr>
          <w:b/>
        </w:rPr>
      </w:pPr>
      <w:r w:rsidRPr="00FB1719">
        <w:rPr>
          <w:b/>
        </w:rPr>
        <w:t>П</w:t>
      </w:r>
      <w:r w:rsidRPr="00FB1719">
        <w:rPr>
          <w:b/>
        </w:rPr>
        <w:t xml:space="preserve"> О С Т А Н О В Л Е Н И Е</w:t>
      </w:r>
    </w:p>
    <w:p w:rsidR="00AA0E00" w:rsidRPr="00FB1719" w:rsidP="00FB1719">
      <w:pPr>
        <w:pStyle w:val="Style3"/>
        <w:widowControl/>
        <w:ind w:right="-2" w:firstLine="567"/>
        <w:jc w:val="both"/>
      </w:pPr>
    </w:p>
    <w:p w:rsidR="00AA0E00" w:rsidRPr="00FB1719" w:rsidP="00FB1719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sz w:val="24"/>
          <w:szCs w:val="24"/>
        </w:rPr>
      </w:pPr>
      <w:r w:rsidRPr="00FB1719">
        <w:rPr>
          <w:rStyle w:val="FontStyle16"/>
          <w:sz w:val="24"/>
          <w:szCs w:val="24"/>
        </w:rPr>
        <w:t>17 февраля 2022 года</w:t>
      </w:r>
      <w:r w:rsidRPr="00FB1719">
        <w:rPr>
          <w:rStyle w:val="FontStyle16"/>
          <w:bCs w:val="0"/>
          <w:sz w:val="24"/>
          <w:szCs w:val="24"/>
        </w:rPr>
        <w:t xml:space="preserve">                                                                                         </w:t>
      </w:r>
      <w:r w:rsidRPr="00FB1719">
        <w:rPr>
          <w:rStyle w:val="FontStyle16"/>
          <w:sz w:val="24"/>
          <w:szCs w:val="24"/>
        </w:rPr>
        <w:t>г. Ялта</w:t>
      </w:r>
    </w:p>
    <w:p w:rsidR="00AA0E00" w:rsidRPr="00FB1719" w:rsidP="00FB1719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sz w:val="24"/>
          <w:szCs w:val="24"/>
        </w:rPr>
      </w:pPr>
    </w:p>
    <w:p w:rsidR="00AA0E00" w:rsidRPr="00FB1719" w:rsidP="00FB1719">
      <w:pPr>
        <w:pStyle w:val="Style3"/>
        <w:widowControl/>
        <w:tabs>
          <w:tab w:val="left" w:pos="8510"/>
        </w:tabs>
        <w:ind w:right="-2" w:firstLine="567"/>
        <w:jc w:val="both"/>
        <w:rPr>
          <w:bCs/>
          <w:iCs/>
        </w:rPr>
      </w:pPr>
      <w:r w:rsidRPr="00FB1719">
        <w:t>Мировой судья</w:t>
      </w:r>
      <w:r w:rsidRPr="00FB1719">
        <w:rPr>
          <w:bCs/>
          <w:iCs/>
        </w:rPr>
        <w:t xml:space="preserve"> судебного участка №98 Ялтинского судебного района (городской округ Ялта) Республики Крым Чинов Кирилл Геннадиевич,</w:t>
      </w:r>
    </w:p>
    <w:p w:rsidR="00AA0E00" w:rsidRPr="00FB1719" w:rsidP="00FB1719">
      <w:pPr>
        <w:pStyle w:val="Style3"/>
        <w:widowControl/>
        <w:tabs>
          <w:tab w:val="left" w:pos="8510"/>
        </w:tabs>
        <w:ind w:right="-2" w:firstLine="567"/>
        <w:jc w:val="both"/>
      </w:pPr>
      <w:r w:rsidRPr="00FB1719">
        <w:rPr>
          <w:bCs/>
          <w:iCs/>
        </w:rPr>
        <w:t>с участием законного представителя юридического лица, в отношении которого возбуждено дело об административн</w:t>
      </w:r>
      <w:r w:rsidRPr="00FB1719" w:rsidR="00803EFB">
        <w:rPr>
          <w:bCs/>
          <w:iCs/>
        </w:rPr>
        <w:t>ом правонарушении – Деньга</w:t>
      </w:r>
      <w:r w:rsidRPr="00FB1719" w:rsidR="00693F08">
        <w:rPr>
          <w:bCs/>
          <w:iCs/>
        </w:rPr>
        <w:t xml:space="preserve"> И.Н.</w:t>
      </w:r>
      <w:r w:rsidRPr="00FB1719">
        <w:rPr>
          <w:bCs/>
          <w:iCs/>
        </w:rPr>
        <w:t>,</w:t>
      </w:r>
    </w:p>
    <w:p w:rsidR="00AA0E00" w:rsidRPr="00FB1719" w:rsidP="00FB1719">
      <w:pPr>
        <w:pStyle w:val="Style3"/>
        <w:widowControl/>
        <w:tabs>
          <w:tab w:val="left" w:pos="8510"/>
        </w:tabs>
        <w:ind w:right="-2" w:firstLine="567"/>
        <w:jc w:val="both"/>
        <w:rPr>
          <w:b/>
          <w:bCs/>
        </w:rPr>
      </w:pPr>
      <w:r w:rsidRPr="00FB1719">
        <w:rPr>
          <w:rFonts w:eastAsia="Calibri"/>
        </w:rPr>
        <w:t>рассмотрев в о</w:t>
      </w:r>
      <w:r w:rsidRPr="00FB1719" w:rsidR="00803EFB">
        <w:rPr>
          <w:rFonts w:eastAsia="Calibri"/>
        </w:rPr>
        <w:t xml:space="preserve">ткрытом судебном заседании в </w:t>
      </w:r>
      <w:r w:rsidRPr="00FB1719" w:rsidR="00803EFB">
        <w:rPr>
          <w:rFonts w:eastAsia="Calibri"/>
        </w:rPr>
        <w:t>г</w:t>
      </w:r>
      <w:r w:rsidRPr="00FB1719" w:rsidR="00803EFB">
        <w:rPr>
          <w:rFonts w:eastAsia="Calibri"/>
        </w:rPr>
        <w:t>.Я</w:t>
      </w:r>
      <w:r w:rsidRPr="00FB1719" w:rsidR="00803EFB">
        <w:rPr>
          <w:rFonts w:eastAsia="Calibri"/>
        </w:rPr>
        <w:t>лте</w:t>
      </w:r>
      <w:r w:rsidRPr="00FB1719" w:rsidR="00803EFB">
        <w:rPr>
          <w:rFonts w:eastAsia="Calibri"/>
        </w:rPr>
        <w:t xml:space="preserve"> (</w:t>
      </w:r>
      <w:r w:rsidRPr="00FB1719" w:rsidR="00803EFB">
        <w:rPr>
          <w:rFonts w:eastAsia="Calibri"/>
        </w:rPr>
        <w:t>ул.</w:t>
      </w:r>
      <w:r w:rsidRPr="00FB1719">
        <w:rPr>
          <w:rFonts w:eastAsia="Calibri"/>
        </w:rPr>
        <w:t>Васильева</w:t>
      </w:r>
      <w:r w:rsidRPr="00FB1719">
        <w:rPr>
          <w:rFonts w:eastAsia="Calibri"/>
        </w:rPr>
        <w:t xml:space="preserve">, 19) дело об административном правонарушении в отношении: </w:t>
      </w:r>
    </w:p>
    <w:p w:rsidR="00803EFB" w:rsidRPr="00FB1719" w:rsidP="00FB1719">
      <w:pPr>
        <w:pStyle w:val="Style4"/>
        <w:widowControl/>
        <w:spacing w:line="240" w:lineRule="auto"/>
        <w:ind w:right="-2" w:firstLine="567"/>
        <w:rPr>
          <w:rFonts w:eastAsia="Calibri"/>
          <w:lang w:eastAsia="en-US"/>
        </w:rPr>
      </w:pPr>
      <w:r w:rsidRPr="00FB1719">
        <w:rPr>
          <w:rFonts w:eastAsia="Calibri"/>
          <w:b/>
          <w:i/>
          <w:lang w:eastAsia="en-US"/>
        </w:rPr>
        <w:t xml:space="preserve">Общества с ограниченной ответственностью «Кафе </w:t>
      </w:r>
      <w:r w:rsidR="00FB1719">
        <w:rPr>
          <w:rFonts w:eastAsia="Calibri"/>
          <w:b/>
          <w:i/>
          <w:lang w:eastAsia="en-US"/>
        </w:rPr>
        <w:t>«</w:t>
      </w:r>
      <w:r w:rsidRPr="00FB1719">
        <w:rPr>
          <w:rFonts w:eastAsia="Calibri"/>
          <w:b/>
          <w:i/>
          <w:lang w:eastAsia="en-US"/>
        </w:rPr>
        <w:t>Корона</w:t>
      </w:r>
      <w:r w:rsidRPr="00FB1719" w:rsidR="00AA0E00">
        <w:rPr>
          <w:rFonts w:eastAsia="Calibri"/>
          <w:b/>
          <w:i/>
          <w:lang w:eastAsia="en-US"/>
        </w:rPr>
        <w:t>»</w:t>
      </w:r>
      <w:r w:rsidRPr="00FB1719">
        <w:rPr>
          <w:rFonts w:eastAsia="Calibri"/>
          <w:lang w:eastAsia="en-US"/>
        </w:rPr>
        <w:t>, ОГРН</w:t>
      </w:r>
      <w:r w:rsidRPr="00FB1719">
        <w:rPr>
          <w:rFonts w:eastAsia="Calibri"/>
          <w:lang w:eastAsia="en-US"/>
        </w:rPr>
        <w:t xml:space="preserve"> </w:t>
      </w:r>
      <w:r w:rsidRPr="00FB1719">
        <w:rPr>
          <w:rFonts w:eastAsia="Calibri"/>
          <w:lang w:eastAsia="en-US"/>
        </w:rPr>
        <w:t>1159102090058, ИНН 9103072998</w:t>
      </w:r>
      <w:r w:rsidRPr="00FB1719" w:rsidR="006044E5">
        <w:rPr>
          <w:rFonts w:eastAsia="Calibri"/>
          <w:lang w:eastAsia="en-US"/>
        </w:rPr>
        <w:t>, КПП 910301001</w:t>
      </w:r>
      <w:r w:rsidRPr="00FB1719" w:rsidR="00AA0E00">
        <w:rPr>
          <w:rFonts w:eastAsia="Calibri"/>
          <w:lang w:eastAsia="en-US"/>
        </w:rPr>
        <w:t xml:space="preserve">, расположенного по адресу: </w:t>
      </w:r>
      <w:r w:rsidRPr="00FB1719">
        <w:rPr>
          <w:rFonts w:eastAsia="Calibri"/>
          <w:lang w:eastAsia="en-US"/>
        </w:rPr>
        <w:t xml:space="preserve">Республика Крым, </w:t>
      </w:r>
      <w:r w:rsidRPr="00FB1719">
        <w:rPr>
          <w:rFonts w:eastAsia="Calibri"/>
          <w:lang w:eastAsia="en-US"/>
        </w:rPr>
        <w:t>г</w:t>
      </w:r>
      <w:r w:rsidRPr="00FB1719">
        <w:rPr>
          <w:rFonts w:eastAsia="Calibri"/>
          <w:lang w:eastAsia="en-US"/>
        </w:rPr>
        <w:t>.</w:t>
      </w:r>
      <w:r w:rsidRPr="00FB1719" w:rsidR="00AA0E00">
        <w:rPr>
          <w:rFonts w:eastAsia="Calibri"/>
          <w:lang w:eastAsia="en-US"/>
        </w:rPr>
        <w:t>Я</w:t>
      </w:r>
      <w:r w:rsidRPr="00FB1719" w:rsidR="00AA0E00">
        <w:rPr>
          <w:rFonts w:eastAsia="Calibri"/>
          <w:lang w:eastAsia="en-US"/>
        </w:rPr>
        <w:t>лта</w:t>
      </w:r>
      <w:r w:rsidRPr="00FB1719" w:rsidR="00AA0E00">
        <w:rPr>
          <w:rFonts w:eastAsia="Calibri"/>
          <w:lang w:eastAsia="en-US"/>
        </w:rPr>
        <w:t xml:space="preserve">, </w:t>
      </w:r>
      <w:r w:rsidRPr="00FB1719" w:rsidR="00AA0E00">
        <w:rPr>
          <w:rFonts w:eastAsia="Calibri"/>
          <w:lang w:eastAsia="en-US"/>
        </w:rPr>
        <w:t>пгт.</w:t>
      </w:r>
      <w:r w:rsidRPr="00FB1719">
        <w:rPr>
          <w:rFonts w:eastAsia="Calibri"/>
          <w:lang w:eastAsia="en-US"/>
        </w:rPr>
        <w:t>Ливадия</w:t>
      </w:r>
      <w:r w:rsidRPr="00FB1719">
        <w:rPr>
          <w:rFonts w:eastAsia="Calibri"/>
          <w:lang w:eastAsia="en-US"/>
        </w:rPr>
        <w:t xml:space="preserve">, </w:t>
      </w:r>
      <w:r w:rsidRPr="00FB1719">
        <w:rPr>
          <w:rFonts w:eastAsia="Calibri"/>
          <w:lang w:eastAsia="en-US"/>
        </w:rPr>
        <w:t>ул.</w:t>
      </w:r>
      <w:r w:rsidRPr="00FB1719">
        <w:rPr>
          <w:rFonts w:eastAsia="Calibri"/>
          <w:lang w:eastAsia="en-US"/>
        </w:rPr>
        <w:t>Батурина</w:t>
      </w:r>
      <w:r w:rsidRPr="00FB1719">
        <w:rPr>
          <w:rFonts w:eastAsia="Calibri"/>
          <w:lang w:eastAsia="en-US"/>
        </w:rPr>
        <w:t>, д.15</w:t>
      </w:r>
      <w:r w:rsidRPr="00FB1719">
        <w:rPr>
          <w:rFonts w:eastAsia="Calibri"/>
          <w:lang w:eastAsia="en-US"/>
        </w:rPr>
        <w:t xml:space="preserve">, помещение 8, </w:t>
      </w:r>
    </w:p>
    <w:p w:rsidR="00AA0E00" w:rsidRPr="00FB1719" w:rsidP="00FB1719">
      <w:pPr>
        <w:pStyle w:val="Style4"/>
        <w:widowControl/>
        <w:spacing w:line="240" w:lineRule="auto"/>
        <w:ind w:right="-2" w:firstLine="567"/>
        <w:rPr>
          <w:rStyle w:val="FontStyle17"/>
          <w:rFonts w:eastAsia="Calibri"/>
          <w:sz w:val="24"/>
          <w:szCs w:val="24"/>
          <w:lang w:eastAsia="en-US"/>
        </w:rPr>
      </w:pPr>
      <w:r w:rsidRPr="00FB1719">
        <w:rPr>
          <w:rFonts w:eastAsia="Calibri"/>
          <w:lang w:eastAsia="en-US"/>
        </w:rPr>
        <w:t xml:space="preserve">за совершение административного правонарушения, предусмотренного </w:t>
      </w:r>
      <w:r w:rsidRPr="00FB1719">
        <w:rPr>
          <w:rStyle w:val="FontStyle17"/>
          <w:sz w:val="24"/>
          <w:szCs w:val="24"/>
        </w:rPr>
        <w:t>ст.</w:t>
      </w:r>
      <w:r w:rsidRPr="00FB1719" w:rsidR="006044E5">
        <w:rPr>
          <w:rStyle w:val="FontStyle17"/>
          <w:sz w:val="24"/>
          <w:szCs w:val="24"/>
        </w:rPr>
        <w:t>14.19</w:t>
      </w:r>
      <w:r w:rsidRPr="00FB1719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правонарушениях,-</w:t>
      </w:r>
    </w:p>
    <w:p w:rsidR="00AA0E00" w:rsidRPr="00FB1719" w:rsidP="00FB1719">
      <w:pPr>
        <w:pStyle w:val="Style4"/>
        <w:widowControl/>
        <w:spacing w:line="240" w:lineRule="auto"/>
        <w:ind w:right="-2" w:firstLine="567"/>
        <w:jc w:val="center"/>
      </w:pPr>
    </w:p>
    <w:p w:rsidR="00AA0E00" w:rsidRPr="00FB1719" w:rsidP="00FB1719">
      <w:pPr>
        <w:pStyle w:val="Style5"/>
        <w:widowControl/>
        <w:ind w:right="-2" w:firstLine="567"/>
        <w:jc w:val="center"/>
        <w:rPr>
          <w:rStyle w:val="FontStyle16"/>
          <w:sz w:val="24"/>
          <w:szCs w:val="24"/>
        </w:rPr>
      </w:pPr>
      <w:r w:rsidRPr="00FB1719">
        <w:rPr>
          <w:rStyle w:val="FontStyle16"/>
          <w:spacing w:val="60"/>
          <w:sz w:val="24"/>
          <w:szCs w:val="24"/>
        </w:rPr>
        <w:t>установи</w:t>
      </w:r>
      <w:r w:rsidRPr="00FB1719">
        <w:rPr>
          <w:rStyle w:val="FontStyle16"/>
          <w:sz w:val="24"/>
          <w:szCs w:val="24"/>
        </w:rPr>
        <w:t>л:</w:t>
      </w:r>
    </w:p>
    <w:p w:rsidR="00803EFB" w:rsidRPr="00FB1719" w:rsidP="00FB1719">
      <w:pPr>
        <w:pStyle w:val="Style5"/>
        <w:widowControl/>
        <w:ind w:right="-2" w:firstLine="567"/>
        <w:jc w:val="center"/>
        <w:rPr>
          <w:rStyle w:val="FontStyle16"/>
          <w:sz w:val="24"/>
          <w:szCs w:val="24"/>
        </w:rPr>
      </w:pPr>
    </w:p>
    <w:p w:rsidR="00803EFB" w:rsidRPr="00FB1719" w:rsidP="00FB1719">
      <w:pPr>
        <w:widowControl/>
        <w:ind w:right="-2" w:firstLine="567"/>
        <w:jc w:val="both"/>
        <w:rPr>
          <w:rFonts w:eastAsiaTheme="minorHAnsi"/>
          <w:lang w:eastAsia="en-US"/>
        </w:rPr>
      </w:pPr>
      <w:r w:rsidRPr="00FB1719">
        <w:rPr>
          <w:rStyle w:val="FontStyle17"/>
          <w:sz w:val="24"/>
          <w:szCs w:val="24"/>
        </w:rPr>
        <w:t xml:space="preserve">ООО «Кафе </w:t>
      </w:r>
      <w:r w:rsidR="00FB1719">
        <w:rPr>
          <w:rStyle w:val="FontStyle17"/>
          <w:sz w:val="24"/>
          <w:szCs w:val="24"/>
        </w:rPr>
        <w:t>«</w:t>
      </w:r>
      <w:r w:rsidRPr="00FB1719">
        <w:rPr>
          <w:rStyle w:val="FontStyle17"/>
          <w:sz w:val="24"/>
          <w:szCs w:val="24"/>
        </w:rPr>
        <w:t>Корона», расположенное по адресу:</w:t>
      </w:r>
      <w:r w:rsidRPr="00FB1719">
        <w:rPr>
          <w:rFonts w:eastAsia="Calibri"/>
          <w:lang w:eastAsia="en-US"/>
        </w:rPr>
        <w:t xml:space="preserve"> Республика Крым, </w:t>
      </w:r>
      <w:r w:rsidRPr="00FB1719">
        <w:rPr>
          <w:rFonts w:eastAsia="Calibri"/>
          <w:lang w:eastAsia="en-US"/>
        </w:rPr>
        <w:t>г</w:t>
      </w:r>
      <w:r w:rsidRPr="00FB1719">
        <w:rPr>
          <w:rFonts w:eastAsia="Calibri"/>
          <w:lang w:eastAsia="en-US"/>
        </w:rPr>
        <w:t>.Я</w:t>
      </w:r>
      <w:r w:rsidRPr="00FB1719">
        <w:rPr>
          <w:rFonts w:eastAsia="Calibri"/>
          <w:lang w:eastAsia="en-US"/>
        </w:rPr>
        <w:t>лта</w:t>
      </w:r>
      <w:r w:rsidRPr="00FB1719">
        <w:rPr>
          <w:rFonts w:eastAsia="Calibri"/>
          <w:lang w:eastAsia="en-US"/>
        </w:rPr>
        <w:t xml:space="preserve">, </w:t>
      </w:r>
      <w:r w:rsidRPr="00FB1719">
        <w:rPr>
          <w:rFonts w:eastAsia="Calibri"/>
          <w:lang w:eastAsia="en-US"/>
        </w:rPr>
        <w:t>пгт.Ливадия</w:t>
      </w:r>
      <w:r w:rsidRPr="00FB1719">
        <w:rPr>
          <w:rFonts w:eastAsia="Calibri"/>
          <w:lang w:eastAsia="en-US"/>
        </w:rPr>
        <w:t xml:space="preserve">, </w:t>
      </w:r>
      <w:r w:rsidRPr="00FB1719">
        <w:rPr>
          <w:rFonts w:eastAsia="Calibri"/>
          <w:lang w:eastAsia="en-US"/>
        </w:rPr>
        <w:t>ул.Батурина</w:t>
      </w:r>
      <w:r w:rsidRPr="00FB1719">
        <w:rPr>
          <w:rFonts w:eastAsia="Calibri"/>
          <w:lang w:eastAsia="en-US"/>
        </w:rPr>
        <w:t xml:space="preserve">, д.15, помещение 8, не подтвердило в установленный срок товарно-транспортную накладную №УТ-4749 от 24.08.2021 года в Единой государственной автоматизированной информационной системе, то есть </w:t>
      </w:r>
      <w:r w:rsidRPr="00FB1719">
        <w:rPr>
          <w:rFonts w:eastAsiaTheme="minorHAnsi"/>
          <w:lang w:eastAsia="en-US"/>
        </w:rPr>
        <w:t>не зафиксировало информацию в Единой государственной автоматизированной информационной системе оборота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порядке, чем совершило административное правонарушение, предусмотренное статьей 14.19 КоАП РФ.</w:t>
      </w:r>
    </w:p>
    <w:p w:rsidR="0068626E" w:rsidRPr="00FB1719" w:rsidP="00FB1719">
      <w:pPr>
        <w:widowControl/>
        <w:ind w:right="-2" w:firstLine="567"/>
        <w:jc w:val="both"/>
        <w:rPr>
          <w:rFonts w:eastAsiaTheme="minorHAnsi"/>
          <w:lang w:eastAsia="en-US"/>
        </w:rPr>
      </w:pPr>
      <w:r w:rsidRPr="00FB1719">
        <w:rPr>
          <w:rFonts w:eastAsiaTheme="minorHAnsi"/>
          <w:lang w:eastAsia="en-US"/>
        </w:rPr>
        <w:t>В судебном заседании законный представитель юридическо</w:t>
      </w:r>
      <w:r w:rsidRPr="00FB1719" w:rsidR="009A55D5">
        <w:rPr>
          <w:rFonts w:eastAsiaTheme="minorHAnsi"/>
          <w:lang w:eastAsia="en-US"/>
        </w:rPr>
        <w:t xml:space="preserve">го лица – </w:t>
      </w:r>
      <w:r w:rsidRPr="00FB1719" w:rsidR="00693F08">
        <w:rPr>
          <w:rFonts w:eastAsiaTheme="minorHAnsi"/>
          <w:lang w:eastAsia="en-US"/>
        </w:rPr>
        <w:t xml:space="preserve">генеральный директор ООО «Кафе </w:t>
      </w:r>
      <w:r w:rsidR="00FB1719">
        <w:rPr>
          <w:rFonts w:eastAsiaTheme="minorHAnsi"/>
          <w:lang w:eastAsia="en-US"/>
        </w:rPr>
        <w:t>«</w:t>
      </w:r>
      <w:r w:rsidRPr="00FB1719" w:rsidR="00693F08">
        <w:rPr>
          <w:rFonts w:eastAsiaTheme="minorHAnsi"/>
          <w:lang w:eastAsia="en-US"/>
        </w:rPr>
        <w:t xml:space="preserve">Корона» </w:t>
      </w:r>
      <w:r w:rsidRPr="00FB1719" w:rsidR="00104AAA">
        <w:rPr>
          <w:rFonts w:eastAsiaTheme="minorHAnsi"/>
          <w:lang w:eastAsia="en-US"/>
        </w:rPr>
        <w:t xml:space="preserve">Деньга И.Н. </w:t>
      </w:r>
      <w:r w:rsidRPr="00FB1719">
        <w:rPr>
          <w:rFonts w:eastAsiaTheme="minorHAnsi"/>
          <w:lang w:eastAsia="en-US"/>
        </w:rPr>
        <w:t>вину в совершении администр</w:t>
      </w:r>
      <w:r w:rsidRPr="00FB1719" w:rsidR="009A55D5">
        <w:rPr>
          <w:rFonts w:eastAsiaTheme="minorHAnsi"/>
          <w:lang w:eastAsia="en-US"/>
        </w:rPr>
        <w:t xml:space="preserve">ативного </w:t>
      </w:r>
      <w:r w:rsidRPr="00FB1719" w:rsidR="009A55D5">
        <w:rPr>
          <w:rFonts w:eastAsiaTheme="minorHAnsi"/>
          <w:lang w:eastAsia="en-US"/>
        </w:rPr>
        <w:t>правонарушения признал</w:t>
      </w:r>
      <w:r w:rsidRPr="00FB1719" w:rsidR="002E321A">
        <w:rPr>
          <w:rFonts w:eastAsiaTheme="minorHAnsi"/>
          <w:lang w:eastAsia="en-US"/>
        </w:rPr>
        <w:t xml:space="preserve"> в полном объеме, в содеянном раскаялся</w:t>
      </w:r>
      <w:r w:rsidRPr="00FB1719" w:rsidR="009A55D5">
        <w:rPr>
          <w:rFonts w:eastAsiaTheme="minorHAnsi"/>
          <w:lang w:eastAsia="en-US"/>
        </w:rPr>
        <w:t>, подтвердил</w:t>
      </w:r>
      <w:r w:rsidRPr="00FB1719">
        <w:rPr>
          <w:rFonts w:eastAsiaTheme="minorHAnsi"/>
          <w:lang w:eastAsia="en-US"/>
        </w:rPr>
        <w:t xml:space="preserve"> обстоятельства, изложенные в протоколе об административном правонарушении, поясн</w:t>
      </w:r>
      <w:r w:rsidRPr="00FB1719" w:rsidR="009A55D5">
        <w:rPr>
          <w:rFonts w:eastAsiaTheme="minorHAnsi"/>
          <w:lang w:eastAsia="en-US"/>
        </w:rPr>
        <w:t>ил</w:t>
      </w:r>
      <w:r w:rsidRPr="00FB1719">
        <w:rPr>
          <w:rFonts w:eastAsiaTheme="minorHAnsi"/>
          <w:lang w:eastAsia="en-US"/>
        </w:rPr>
        <w:t>, что предприятие не преследовало цели по сокрытию, обману и предоставлению недостоверных сведений при фиксации в ЕГАИС, данная ситуа</w:t>
      </w:r>
      <w:r w:rsidRPr="00FB1719" w:rsidR="00104AAA">
        <w:rPr>
          <w:rFonts w:eastAsiaTheme="minorHAnsi"/>
          <w:lang w:eastAsia="en-US"/>
        </w:rPr>
        <w:t xml:space="preserve">ция возникла ввиду </w:t>
      </w:r>
      <w:r w:rsidRPr="00FB1719" w:rsidR="002E321A">
        <w:rPr>
          <w:rFonts w:eastAsiaTheme="minorHAnsi"/>
          <w:lang w:eastAsia="en-US"/>
        </w:rPr>
        <w:t>отсутствия компетентных работников</w:t>
      </w:r>
      <w:r w:rsidRPr="00FB1719">
        <w:rPr>
          <w:rFonts w:eastAsiaTheme="minorHAnsi"/>
          <w:lang w:eastAsia="en-US"/>
        </w:rPr>
        <w:t>.</w:t>
      </w:r>
      <w:r w:rsidRPr="00FB1719">
        <w:rPr>
          <w:rFonts w:eastAsiaTheme="minorHAnsi"/>
          <w:lang w:eastAsia="en-US"/>
        </w:rPr>
        <w:t xml:space="preserve"> </w:t>
      </w:r>
      <w:r w:rsidRPr="00FB1719">
        <w:rPr>
          <w:rFonts w:eastAsiaTheme="minorHAnsi"/>
          <w:lang w:eastAsia="en-US"/>
        </w:rPr>
        <w:t>У юридического лица в настоящее время тяжелое финансовое положение, поскольку фактически кафе имеет сезонный формат работы. Просил ограничиться предупреждением в соответствии с положениями статьи 4.1.1 КоАП РФ.</w:t>
      </w:r>
    </w:p>
    <w:p w:rsidR="00FF49A1" w:rsidRPr="00FB1719" w:rsidP="00FB1719">
      <w:pPr>
        <w:widowControl/>
        <w:ind w:right="-2" w:firstLine="567"/>
        <w:jc w:val="both"/>
        <w:rPr>
          <w:rFonts w:eastAsiaTheme="minorHAnsi"/>
          <w:lang w:eastAsia="en-US"/>
        </w:rPr>
      </w:pPr>
      <w:r w:rsidRPr="00FB1719">
        <w:rPr>
          <w:rFonts w:eastAsiaTheme="minorHAnsi"/>
          <w:lang w:eastAsia="en-US"/>
        </w:rPr>
        <w:t>Выслушав законного представителя</w:t>
      </w:r>
      <w:r w:rsidRPr="00FB1719" w:rsidR="00104AAA">
        <w:rPr>
          <w:rFonts w:eastAsiaTheme="minorHAnsi"/>
          <w:lang w:eastAsia="en-US"/>
        </w:rPr>
        <w:t xml:space="preserve"> </w:t>
      </w:r>
      <w:r w:rsidRPr="00FB1719" w:rsidR="0068626E">
        <w:rPr>
          <w:rStyle w:val="FontStyle17"/>
          <w:sz w:val="24"/>
          <w:szCs w:val="24"/>
        </w:rPr>
        <w:t xml:space="preserve">ООО «Кафе </w:t>
      </w:r>
      <w:r w:rsidR="00FB1719">
        <w:rPr>
          <w:rStyle w:val="FontStyle17"/>
          <w:sz w:val="24"/>
          <w:szCs w:val="24"/>
        </w:rPr>
        <w:t>«</w:t>
      </w:r>
      <w:r w:rsidRPr="00FB1719" w:rsidR="0068626E">
        <w:rPr>
          <w:rStyle w:val="FontStyle17"/>
          <w:sz w:val="24"/>
          <w:szCs w:val="24"/>
        </w:rPr>
        <w:t xml:space="preserve">Корона» </w:t>
      </w:r>
      <w:r w:rsidRPr="00FB1719" w:rsidR="00104AAA">
        <w:rPr>
          <w:rFonts w:eastAsiaTheme="minorHAnsi"/>
          <w:lang w:eastAsia="en-US"/>
        </w:rPr>
        <w:t>Деньга И.Н.</w:t>
      </w:r>
      <w:r w:rsidRPr="00FB1719" w:rsidR="0068626E">
        <w:rPr>
          <w:rFonts w:eastAsiaTheme="minorHAnsi"/>
          <w:lang w:eastAsia="en-US"/>
        </w:rPr>
        <w:t>,</w:t>
      </w:r>
      <w:r w:rsidRPr="00FB1719" w:rsidR="00104AAA">
        <w:rPr>
          <w:rFonts w:eastAsiaTheme="minorHAnsi"/>
          <w:lang w:eastAsia="en-US"/>
        </w:rPr>
        <w:t xml:space="preserve"> </w:t>
      </w:r>
      <w:r w:rsidRPr="00FB1719">
        <w:rPr>
          <w:rFonts w:eastAsiaTheme="minorHAnsi"/>
          <w:lang w:eastAsia="en-US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68626E" w:rsidRPr="00FB1719" w:rsidP="00FB1719">
      <w:pPr>
        <w:ind w:right="-2" w:firstLine="567"/>
        <w:jc w:val="both"/>
        <w:rPr>
          <w:color w:val="000000" w:themeColor="text1"/>
        </w:rPr>
      </w:pPr>
      <w:r w:rsidRPr="00FB1719">
        <w:rPr>
          <w:color w:val="000000" w:themeColor="text1"/>
        </w:rPr>
        <w:t>Согласно ч.1 ст.</w:t>
      </w:r>
      <w:r w:rsidRPr="00FB1719" w:rsidR="00EB1FB3">
        <w:rPr>
          <w:color w:val="000000" w:themeColor="text1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8626E" w:rsidRPr="00FB1719" w:rsidP="00FB1719">
      <w:pPr>
        <w:ind w:right="-2" w:firstLine="567"/>
        <w:jc w:val="both"/>
        <w:rPr>
          <w:color w:val="000000" w:themeColor="text1"/>
        </w:rPr>
      </w:pPr>
      <w:r w:rsidRPr="00FB1719">
        <w:rPr>
          <w:color w:val="000000" w:themeColor="text1"/>
        </w:rPr>
        <w:t>Согласно ст.</w:t>
      </w:r>
      <w:r w:rsidRPr="00FB1719" w:rsidR="00EB1FB3">
        <w:rPr>
          <w:color w:val="000000" w:themeColor="text1"/>
        </w:rPr>
        <w:t>24.1 КоАП РФ з</w:t>
      </w:r>
      <w:r w:rsidRPr="00FB1719" w:rsidR="00EB1FB3">
        <w:t xml:space="preserve"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</w:t>
      </w:r>
      <w:r w:rsidRPr="00FB1719" w:rsidR="00EB1FB3">
        <w:t>условий, способствовавших совершению административных правонарушений.</w:t>
      </w:r>
    </w:p>
    <w:p w:rsidR="0068626E" w:rsidRPr="00FB1719" w:rsidP="00FB1719">
      <w:pPr>
        <w:ind w:right="-2" w:firstLine="567"/>
        <w:jc w:val="both"/>
        <w:rPr>
          <w:color w:val="000000" w:themeColor="text1"/>
        </w:rPr>
      </w:pPr>
      <w:r w:rsidRPr="00FB1719">
        <w:rPr>
          <w:color w:val="000000" w:themeColor="text1"/>
        </w:rPr>
        <w:t xml:space="preserve">Согласно ст.14.19 Кодекса Российской Федерации об административных правонарушениях </w:t>
      </w:r>
      <w:r w:rsidRPr="00FB1719">
        <w:rPr>
          <w:rFonts w:eastAsiaTheme="minorHAnsi"/>
          <w:lang w:eastAsia="en-US"/>
        </w:rPr>
        <w:t xml:space="preserve">Нарушение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продукции винограда либо </w:t>
      </w:r>
      <w:r w:rsidRPr="00FB1719">
        <w:rPr>
          <w:rFonts w:eastAsiaTheme="minorHAnsi"/>
          <w:lang w:eastAsia="en-US"/>
        </w:rPr>
        <w:t>нефиксация</w:t>
      </w:r>
      <w:r w:rsidRPr="00FB1719">
        <w:rPr>
          <w:rFonts w:eastAsiaTheme="minorHAnsi"/>
          <w:lang w:eastAsia="en-US"/>
        </w:rPr>
        <w:t xml:space="preserve"> информации в</w:t>
      </w:r>
      <w:r w:rsidRPr="00FB1719">
        <w:rPr>
          <w:rFonts w:eastAsiaTheme="minorHAnsi"/>
          <w:lang w:eastAsia="en-US"/>
        </w:rPr>
        <w:t xml:space="preserve"> </w:t>
      </w:r>
      <w:r w:rsidRPr="00FB1719">
        <w:rPr>
          <w:rFonts w:eastAsiaTheme="minorHAnsi"/>
          <w:lang w:eastAsia="en-US"/>
        </w:rPr>
        <w:t>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порядке, влечет наложение административного штрафа на должностных лиц в размере от десяти тысяч до пятнадцати тысяч рублей с конфискацией продукции, явившейся предметом административного правонарушения, либо без таковой</w:t>
      </w:r>
      <w:r w:rsidRPr="00FB1719">
        <w:rPr>
          <w:rFonts w:eastAsiaTheme="minorHAnsi"/>
          <w:lang w:eastAsia="en-US"/>
        </w:rPr>
        <w:t>; на юридических лиц - от ста пятидесяти тысяч до двухсот тысяч рублей с конфискацией продукции, явившейся предметом административного правонарушения, либо без таковой.</w:t>
      </w:r>
    </w:p>
    <w:p w:rsidR="00876F60" w:rsidRPr="00FB1719" w:rsidP="00FB1719">
      <w:pPr>
        <w:ind w:right="-2" w:firstLine="567"/>
        <w:jc w:val="both"/>
        <w:rPr>
          <w:rStyle w:val="FontStyle17"/>
          <w:color w:val="000000" w:themeColor="text1"/>
          <w:sz w:val="24"/>
          <w:szCs w:val="24"/>
        </w:rPr>
      </w:pPr>
      <w:r w:rsidRPr="00FB1719">
        <w:rPr>
          <w:rStyle w:val="FontStyle17"/>
          <w:sz w:val="24"/>
          <w:szCs w:val="24"/>
        </w:rP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876F60" w:rsidRPr="00FB1719" w:rsidP="00FB1719">
      <w:pPr>
        <w:widowControl/>
        <w:ind w:right="-2" w:firstLine="567"/>
        <w:jc w:val="both"/>
      </w:pPr>
      <w:r w:rsidRPr="00FB1719">
        <w:t xml:space="preserve">Согласно </w:t>
      </w:r>
      <w:hyperlink r:id="rId4" w:history="1">
        <w:r w:rsidRPr="00FB1719">
          <w:t>пункту 7 статьи 2</w:t>
        </w:r>
      </w:hyperlink>
      <w:r w:rsidRPr="00FB1719">
        <w:t xml:space="preserve"> Федерального зак</w:t>
      </w:r>
      <w:r w:rsidRPr="00FB1719" w:rsidR="005517B0">
        <w:t>она от 22.11.1995 года №171-ФЗ «</w:t>
      </w:r>
      <w:r w:rsidRPr="00FB1719"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Pr="00FB1719" w:rsidR="005517B0">
        <w:t xml:space="preserve">распития) алкогольной продукции», </w:t>
      </w:r>
      <w:r w:rsidRPr="00FB1719" w:rsidR="005517B0">
        <w:rPr>
          <w:color w:val="000000" w:themeColor="text1"/>
        </w:rPr>
        <w:t>(далее - Федеральный закон №171-ФЗ),</w:t>
      </w:r>
      <w:r w:rsidRPr="00FB1719">
        <w:t xml:space="preserve">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</w:t>
      </w:r>
      <w:r w:rsidRPr="00FB1719">
        <w:t xml:space="preserve">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пива.</w:t>
      </w:r>
    </w:p>
    <w:p w:rsidR="0068626E" w:rsidRPr="00FB1719" w:rsidP="00FB1719">
      <w:pPr>
        <w:ind w:right="-2" w:firstLine="567"/>
        <w:jc w:val="both"/>
        <w:rPr>
          <w:color w:val="000000" w:themeColor="text1"/>
        </w:rPr>
      </w:pPr>
      <w:r w:rsidRPr="00FB1719">
        <w:rPr>
          <w:color w:val="000000" w:themeColor="text1"/>
        </w:rPr>
        <w:t>В соответствии со статьей 3 Федерального закона № 171-ФЗ законодательство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состоит из настоящего Федерального закона, иных федеральных законов и нормативных правовых актов Российской Федерации, а также принимаемых в соответствии с ними законов и иных нормативных правовых актов субъектов Российской Федерации.</w:t>
      </w:r>
    </w:p>
    <w:p w:rsidR="0068626E" w:rsidRPr="00FB1719" w:rsidP="00FB1719">
      <w:pPr>
        <w:ind w:right="-2" w:firstLine="567"/>
        <w:jc w:val="both"/>
        <w:rPr>
          <w:color w:val="000000" w:themeColor="text1"/>
        </w:rPr>
      </w:pPr>
      <w:r w:rsidRPr="00FB1719">
        <w:rPr>
          <w:color w:val="000000" w:themeColor="text1"/>
        </w:rPr>
        <w:t>По смыслу п.2 ст.</w:t>
      </w:r>
      <w:r w:rsidRPr="00FB1719" w:rsidR="00EB1FB3">
        <w:rPr>
          <w:color w:val="000000" w:themeColor="text1"/>
        </w:rPr>
        <w:t>1 Федерального закона №171-ФЗ, настоящий Федеральный закон регулирует отношения, связанные с производством и оборотом этилового спирта, алкогольной и спиртосодержащей продукции, и отношения, связанные с потреблением (распитием) алкогольной продукции.</w:t>
      </w:r>
    </w:p>
    <w:p w:rsidR="0068626E" w:rsidRPr="00FB1719" w:rsidP="00FB1719">
      <w:pPr>
        <w:ind w:right="-2" w:firstLine="567"/>
        <w:jc w:val="both"/>
        <w:rPr>
          <w:color w:val="000000" w:themeColor="text1"/>
        </w:rPr>
      </w:pPr>
      <w:r w:rsidRPr="00FB1719">
        <w:rPr>
          <w:color w:val="000000" w:themeColor="text1"/>
        </w:rPr>
        <w:t>Согласно п.1 ст.</w:t>
      </w:r>
      <w:r w:rsidRPr="00FB1719" w:rsidR="00EB1FB3">
        <w:rPr>
          <w:color w:val="000000" w:themeColor="text1"/>
        </w:rPr>
        <w:t xml:space="preserve">14 Федерального закона № 171-ФЗ организации, осуществляющие производство и (или) оборот этилового спирта (за исключением фармацевтической субстанции спирта этилового (этанола), алкогольной и спиртосодержащей пищевой продукции, а также спиртосодержащей непищевой продукции с содержанием этилового спирта более 25 процентов объема готовой продукции, обязаны осуществлять учет объема </w:t>
      </w:r>
      <w:r w:rsidRPr="00FB1719" w:rsidR="00EB1FB3">
        <w:rPr>
          <w:color w:val="000000" w:themeColor="text1"/>
        </w:rPr>
        <w:t>их производства и (или) оборота.</w:t>
      </w:r>
    </w:p>
    <w:p w:rsidR="00EB1FB3" w:rsidRPr="00FB1719" w:rsidP="00FB1719">
      <w:pPr>
        <w:ind w:right="-2" w:firstLine="567"/>
        <w:jc w:val="both"/>
        <w:rPr>
          <w:color w:val="000000" w:themeColor="text1"/>
        </w:rPr>
      </w:pPr>
      <w:r w:rsidRPr="00FB1719">
        <w:rPr>
          <w:color w:val="000000" w:themeColor="text1"/>
        </w:rPr>
        <w:t>При этом согласно подпункту 16 статьи 2 Федерального закона №171-ФЗ под оборотом понимается - закупка (в том числе импорт), поставки (в том числе экспорт), хранение, перевозки и розничная продажа, на которые распространяется действие Федерального закона № 171-ФЗ.</w:t>
      </w:r>
    </w:p>
    <w:p w:rsidR="0068626E" w:rsidRPr="00FB1719" w:rsidP="00FB1719">
      <w:pPr>
        <w:ind w:right="-2" w:firstLine="567"/>
        <w:jc w:val="both"/>
        <w:rPr>
          <w:color w:val="000000" w:themeColor="text1"/>
        </w:rPr>
      </w:pPr>
      <w:r w:rsidRPr="00FB1719">
        <w:rPr>
          <w:color w:val="000000" w:themeColor="text1"/>
        </w:rPr>
        <w:t>В соответствии с п.2 ст.14 Федерального закона №</w:t>
      </w:r>
      <w:r w:rsidRPr="00FB1719" w:rsidR="00EB1FB3">
        <w:rPr>
          <w:color w:val="000000" w:themeColor="text1"/>
        </w:rPr>
        <w:t>171-ФЗ учет объема производства, оборота и (или) использования этилового спирта, алкогольной и спиртосодержащей продукции, использования производственных мощностей, объема собранного винограда, использованного для производства винодельческой продукции, осуществляется посредством внесения в единую государственную автоматизированную информационную систему информации, передаваемой специальными техническими средствами регистрации.</w:t>
      </w:r>
      <w:r w:rsidRPr="00FB1719" w:rsidR="00431A9F">
        <w:rPr>
          <w:color w:val="000000" w:themeColor="text1"/>
        </w:rPr>
        <w:t xml:space="preserve"> </w:t>
      </w:r>
      <w:r w:rsidRPr="00FB1719" w:rsidR="00431A9F">
        <w:rPr>
          <w:color w:val="000000"/>
          <w:shd w:val="clear" w:color="auto" w:fill="FFFFFF"/>
        </w:rPr>
        <w:t xml:space="preserve">Учет объема производства, оборота и (или) использования этилового спирта, алкогольной и спиртосодержащей продукции осуществляется с использованием оборудования, отвечающего требованиям  настоящего Федерального закона </w:t>
      </w:r>
      <w:r w:rsidRPr="00FB1719" w:rsidR="00431A9F">
        <w:rPr>
          <w:color w:val="000000" w:themeColor="text1"/>
        </w:rPr>
        <w:t>№ 171-ФЗ</w:t>
      </w:r>
      <w:r w:rsidRPr="00FB1719" w:rsidR="000B2638">
        <w:rPr>
          <w:color w:val="000000" w:themeColor="text1"/>
        </w:rPr>
        <w:t>.</w:t>
      </w:r>
    </w:p>
    <w:p w:rsidR="0068626E" w:rsidRPr="00FB1719" w:rsidP="00FB1719">
      <w:pPr>
        <w:ind w:right="-2" w:firstLine="567"/>
        <w:jc w:val="both"/>
        <w:rPr>
          <w:color w:val="000000" w:themeColor="text1"/>
        </w:rPr>
      </w:pPr>
      <w:r w:rsidRPr="00FB1719">
        <w:rPr>
          <w:color w:val="000000" w:themeColor="text1"/>
        </w:rPr>
        <w:t xml:space="preserve">В соответствии </w:t>
      </w:r>
      <w:r w:rsidRPr="00FB1719">
        <w:rPr>
          <w:color w:val="000000" w:themeColor="text1"/>
        </w:rPr>
        <w:t xml:space="preserve"> с п.</w:t>
      </w:r>
      <w:r w:rsidRPr="00FB1719" w:rsidR="003E3FBB">
        <w:rPr>
          <w:color w:val="000000" w:themeColor="text1"/>
        </w:rPr>
        <w:t xml:space="preserve">11.2 </w:t>
      </w:r>
      <w:r w:rsidRPr="00FB1719" w:rsidR="003E3FBB">
        <w:rPr>
          <w:color w:val="000000"/>
        </w:rPr>
        <w:t xml:space="preserve">Приказа </w:t>
      </w:r>
      <w:r w:rsidRPr="00FB1719" w:rsidR="003E3FBB">
        <w:rPr>
          <w:color w:val="000000"/>
        </w:rPr>
        <w:t>Росалкогольрегулирования</w:t>
      </w:r>
      <w:r w:rsidRPr="00FB1719" w:rsidR="003E3FBB">
        <w:rPr>
          <w:color w:val="000000"/>
        </w:rPr>
        <w:t xml:space="preserve"> от 17.12.2020 </w:t>
      </w:r>
      <w:r w:rsidRPr="00FB1719">
        <w:rPr>
          <w:color w:val="000000"/>
        </w:rPr>
        <w:t xml:space="preserve">года №397 </w:t>
      </w:r>
      <w:r w:rsidRPr="00FB1719" w:rsidR="003E3FBB">
        <w:rPr>
          <w:color w:val="000000"/>
        </w:rPr>
        <w:t xml:space="preserve">"Об утверждении форм, порядка заполнения,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продукции" заявка </w:t>
      </w:r>
      <w:r w:rsidRPr="00FB1719" w:rsidR="003E3FBB">
        <w:rPr>
          <w:color w:val="000000"/>
          <w:shd w:val="clear" w:color="auto" w:fill="FFFFFF"/>
        </w:rPr>
        <w:t>о фиксации в ЕГАИС информации о принятии, отказе или принятии с расхождениями продукции при поставке</w:t>
      </w:r>
      <w:r w:rsidRPr="00FB1719" w:rsidR="003E3FBB">
        <w:rPr>
          <w:color w:val="000000"/>
          <w:shd w:val="clear" w:color="auto" w:fill="FFFFFF"/>
        </w:rPr>
        <w:t xml:space="preserve"> (</w:t>
      </w:r>
      <w:r w:rsidRPr="00FB1719" w:rsidR="003E3FBB">
        <w:rPr>
          <w:color w:val="000000"/>
          <w:shd w:val="clear" w:color="auto" w:fill="FFFFFF"/>
        </w:rPr>
        <w:t>в том числе возврате), внутреннем перемещении этилового спирта, алкогольной и спиртосодержащей продукции, предоставляется в ЕГАИС не позднее следующего рабочего дня после дня осуществления приемки, отказа в приемке, приемки с расхождениями товара на основании сопроводительных документов в соответствии со статьей 10.2 Федерального закона N 171-ФЗ и первичных учетных документов в соответствии с Федеральным </w:t>
      </w:r>
      <w:r w:rsidRPr="00FB1719" w:rsidR="003E3FBB">
        <w:t>законом</w:t>
      </w:r>
      <w:r w:rsidRPr="00FB1719" w:rsidR="003E3FBB">
        <w:rPr>
          <w:color w:val="000000"/>
          <w:shd w:val="clear" w:color="auto" w:fill="FFFFFF"/>
        </w:rPr>
        <w:t> N 402-ФЗ.</w:t>
      </w:r>
    </w:p>
    <w:p w:rsidR="0068626E" w:rsidRPr="00FB1719" w:rsidP="00FB1719">
      <w:pPr>
        <w:ind w:right="-2" w:firstLine="567"/>
        <w:jc w:val="both"/>
        <w:rPr>
          <w:color w:val="000000" w:themeColor="text1"/>
        </w:rPr>
      </w:pPr>
      <w:r w:rsidRPr="00FB1719">
        <w:rPr>
          <w:color w:val="000000" w:themeColor="text1"/>
        </w:rPr>
        <w:t>В судебном заседании</w:t>
      </w:r>
      <w:r w:rsidRPr="00FB1719" w:rsidR="00EB1FB3">
        <w:rPr>
          <w:color w:val="000000" w:themeColor="text1"/>
        </w:rPr>
        <w:t xml:space="preserve"> установлено, чт</w:t>
      </w:r>
      <w:r w:rsidRPr="00FB1719" w:rsidR="00EB1FB3">
        <w:rPr>
          <w:color w:val="000000" w:themeColor="text1"/>
        </w:rPr>
        <w:t>о</w:t>
      </w:r>
      <w:r w:rsidRPr="00FB1719" w:rsidR="003E3FBB">
        <w:rPr>
          <w:color w:val="000000" w:themeColor="text1"/>
        </w:rPr>
        <w:t xml:space="preserve"> </w:t>
      </w:r>
      <w:r w:rsidRPr="00FB1719" w:rsidR="00104AAA">
        <w:rPr>
          <w:color w:val="000000" w:themeColor="text1"/>
        </w:rPr>
        <w:t>ООО</w:t>
      </w:r>
      <w:r w:rsidRPr="00FB1719" w:rsidR="00104AAA">
        <w:rPr>
          <w:color w:val="000000" w:themeColor="text1"/>
        </w:rPr>
        <w:t xml:space="preserve"> «Кафе </w:t>
      </w:r>
      <w:r w:rsidR="00FB1719">
        <w:rPr>
          <w:color w:val="000000" w:themeColor="text1"/>
        </w:rPr>
        <w:t>«</w:t>
      </w:r>
      <w:r w:rsidRPr="00FB1719" w:rsidR="00104AAA">
        <w:rPr>
          <w:color w:val="000000" w:themeColor="text1"/>
        </w:rPr>
        <w:t xml:space="preserve">Корона» </w:t>
      </w:r>
      <w:r w:rsidRPr="00FB1719" w:rsidR="00EB1FB3">
        <w:rPr>
          <w:color w:val="000000" w:themeColor="text1"/>
        </w:rPr>
        <w:t xml:space="preserve">не подтвердило в установленный законом срок в ЕГАИС </w:t>
      </w:r>
      <w:r w:rsidRPr="00FB1719" w:rsidR="00EB1FB3">
        <w:t xml:space="preserve">прием поставленной алкогольной продукции, полученной от поставщика продукции - </w:t>
      </w:r>
      <w:r w:rsidRPr="00FB1719" w:rsidR="003E3FBB">
        <w:rPr>
          <w:color w:val="000000" w:themeColor="text1"/>
        </w:rPr>
        <w:t>ООО «Арена Трейд</w:t>
      </w:r>
      <w:r w:rsidRPr="00FB1719" w:rsidR="00104AAA">
        <w:rPr>
          <w:color w:val="000000" w:themeColor="text1"/>
        </w:rPr>
        <w:t xml:space="preserve">» по </w:t>
      </w:r>
      <w:r w:rsidRPr="00FB1719">
        <w:rPr>
          <w:color w:val="000000" w:themeColor="text1"/>
        </w:rPr>
        <w:t>товарно-транспортной накладной №</w:t>
      </w:r>
      <w:r w:rsidRPr="00FB1719" w:rsidR="00104AAA">
        <w:rPr>
          <w:color w:val="000000" w:themeColor="text1"/>
        </w:rPr>
        <w:t>4947</w:t>
      </w:r>
      <w:r w:rsidRPr="00FB1719" w:rsidR="003E3FBB">
        <w:rPr>
          <w:color w:val="000000" w:themeColor="text1"/>
        </w:rPr>
        <w:t xml:space="preserve"> от </w:t>
      </w:r>
      <w:r w:rsidRPr="00FB1719" w:rsidR="00104AAA">
        <w:rPr>
          <w:color w:val="000000" w:themeColor="text1"/>
        </w:rPr>
        <w:t>24.08.2021</w:t>
      </w:r>
      <w:r w:rsidRPr="00FB1719">
        <w:rPr>
          <w:color w:val="000000" w:themeColor="text1"/>
        </w:rPr>
        <w:t xml:space="preserve"> года</w:t>
      </w:r>
      <w:r w:rsidRPr="00FB1719" w:rsidR="00104AAA">
        <w:rPr>
          <w:color w:val="000000" w:themeColor="text1"/>
        </w:rPr>
        <w:t>.</w:t>
      </w:r>
    </w:p>
    <w:p w:rsidR="00EB1FB3" w:rsidRPr="00FB1719" w:rsidP="00FB1719">
      <w:pPr>
        <w:ind w:right="-2" w:firstLine="567"/>
        <w:jc w:val="both"/>
        <w:rPr>
          <w:color w:val="000000" w:themeColor="text1"/>
        </w:rPr>
      </w:pPr>
      <w:r w:rsidRPr="00FB1719">
        <w:rPr>
          <w:color w:val="000000" w:themeColor="text1"/>
        </w:rPr>
        <w:t xml:space="preserve">Таким </w:t>
      </w:r>
      <w:r w:rsidRPr="00FB1719" w:rsidR="003E3FBB">
        <w:rPr>
          <w:color w:val="000000" w:themeColor="text1"/>
        </w:rPr>
        <w:t xml:space="preserve">образом, юридическим лицом </w:t>
      </w:r>
      <w:r w:rsidRPr="00FB1719" w:rsidR="0068626E">
        <w:rPr>
          <w:color w:val="000000" w:themeColor="text1"/>
        </w:rPr>
        <w:t xml:space="preserve">ООО «Кафе </w:t>
      </w:r>
      <w:r w:rsidR="00FB1719">
        <w:rPr>
          <w:color w:val="000000" w:themeColor="text1"/>
        </w:rPr>
        <w:t>«</w:t>
      </w:r>
      <w:r w:rsidRPr="00FB1719" w:rsidR="0068626E">
        <w:rPr>
          <w:color w:val="000000" w:themeColor="text1"/>
        </w:rPr>
        <w:t xml:space="preserve">Корона» </w:t>
      </w:r>
      <w:r w:rsidRPr="00FB1719">
        <w:rPr>
          <w:color w:val="000000" w:themeColor="text1"/>
        </w:rPr>
        <w:t>нарушен порядок государственного учета в области производства и оборота этилового спирта, алкогольной и спиртосодержащей продукции</w:t>
      </w:r>
      <w:r w:rsidRPr="00FB1719" w:rsidR="005F756B">
        <w:rPr>
          <w:color w:val="000000" w:themeColor="text1"/>
        </w:rPr>
        <w:t xml:space="preserve"> в части подтверждения получения товарно-транспортной накладной в ЕГАИС.</w:t>
      </w:r>
    </w:p>
    <w:p w:rsidR="0068626E" w:rsidRPr="00FB1719" w:rsidP="00FB1719">
      <w:pPr>
        <w:widowControl/>
        <w:autoSpaceDE/>
        <w:autoSpaceDN/>
        <w:adjustRightInd/>
        <w:ind w:right="-2" w:firstLine="567"/>
        <w:jc w:val="both"/>
      </w:pPr>
      <w:r w:rsidRPr="00FB1719">
        <w:t>В соответствии с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68626E" w:rsidRPr="00FB1719" w:rsidP="00FB1719">
      <w:pPr>
        <w:widowControl/>
        <w:autoSpaceDE/>
        <w:autoSpaceDN/>
        <w:adjustRightInd/>
        <w:ind w:right="-2" w:firstLine="567"/>
        <w:jc w:val="both"/>
      </w:pPr>
      <w:r w:rsidRPr="00FB1719">
        <w:t xml:space="preserve">Виновность </w:t>
      </w:r>
      <w:r w:rsidRPr="00FB1719" w:rsidR="00104AAA">
        <w:rPr>
          <w:color w:val="000000" w:themeColor="text1"/>
        </w:rPr>
        <w:t xml:space="preserve">ООО «Кафе </w:t>
      </w:r>
      <w:r w:rsidR="00FB1719">
        <w:rPr>
          <w:color w:val="000000" w:themeColor="text1"/>
        </w:rPr>
        <w:t>«</w:t>
      </w:r>
      <w:r w:rsidRPr="00FB1719" w:rsidR="00104AAA">
        <w:rPr>
          <w:color w:val="000000" w:themeColor="text1"/>
        </w:rPr>
        <w:t xml:space="preserve">Корона» </w:t>
      </w:r>
      <w:r w:rsidRPr="00FB1719">
        <w:rPr>
          <w:color w:val="000000" w:themeColor="text1"/>
        </w:rPr>
        <w:t xml:space="preserve">в совершении данного административного правонарушения подтверждается: </w:t>
      </w:r>
      <w:r w:rsidRPr="00FB1719" w:rsidR="00EB1FB3">
        <w:rPr>
          <w:color w:val="000000"/>
        </w:rPr>
        <w:t>протоколом об административном правонарушении №</w:t>
      </w:r>
      <w:r w:rsidRPr="00FB1719" w:rsidR="00104AAA">
        <w:rPr>
          <w:color w:val="000000"/>
        </w:rPr>
        <w:t>07-1/139</w:t>
      </w:r>
      <w:r w:rsidRPr="00FB1719" w:rsidR="0069795C">
        <w:rPr>
          <w:color w:val="000000"/>
        </w:rPr>
        <w:t>/2021 от 20.12</w:t>
      </w:r>
      <w:r w:rsidRPr="00FB1719">
        <w:rPr>
          <w:color w:val="000000"/>
        </w:rPr>
        <w:t>.2021 года;</w:t>
      </w:r>
      <w:r w:rsidRPr="00FB1719" w:rsidR="0069795C">
        <w:rPr>
          <w:color w:val="000000"/>
        </w:rPr>
        <w:t xml:space="preserve"> </w:t>
      </w:r>
      <w:r w:rsidRPr="00FB1719" w:rsidR="00EB1FB3">
        <w:rPr>
          <w:color w:val="000000"/>
        </w:rPr>
        <w:t xml:space="preserve">копией выписки из ЕГРЮЛ; </w:t>
      </w:r>
      <w:r w:rsidRPr="00FB1719" w:rsidR="00EB1FB3">
        <w:t xml:space="preserve">копией письма </w:t>
      </w:r>
      <w:r w:rsidRPr="00FB1719" w:rsidR="00EB1FB3">
        <w:t>МРУ</w:t>
      </w:r>
      <w:r w:rsidRPr="00FB1719" w:rsidR="00EB1FB3">
        <w:t xml:space="preserve"> </w:t>
      </w:r>
      <w:r w:rsidRPr="00FB1719" w:rsidR="00EB1FB3">
        <w:t>Росалкогольрегулирования</w:t>
      </w:r>
      <w:r w:rsidRPr="00FB1719" w:rsidR="00EB1FB3">
        <w:t xml:space="preserve"> по Южному федеральному округу от  </w:t>
      </w:r>
      <w:r w:rsidRPr="00FB1719" w:rsidR="008642DF">
        <w:t>28.10.2021</w:t>
      </w:r>
      <w:r w:rsidRPr="00FB1719" w:rsidR="00EB1FB3">
        <w:t xml:space="preserve"> </w:t>
      </w:r>
      <w:r w:rsidRPr="00FB1719">
        <w:t xml:space="preserve">года </w:t>
      </w:r>
      <w:r w:rsidRPr="00FB1719" w:rsidR="00EB1FB3">
        <w:t>№</w:t>
      </w:r>
      <w:r w:rsidRPr="00FB1719" w:rsidR="008642DF">
        <w:rPr>
          <w:lang w:val="en-US"/>
        </w:rPr>
        <w:t>y</w:t>
      </w:r>
      <w:r w:rsidRPr="00FB1719" w:rsidR="008642DF">
        <w:t xml:space="preserve">3-17608/10-15 </w:t>
      </w:r>
      <w:r w:rsidRPr="00FB1719" w:rsidR="008642DF">
        <w:rPr>
          <w:lang w:val="en-US"/>
        </w:rPr>
        <w:t>c</w:t>
      </w:r>
      <w:r w:rsidRPr="00FB1719" w:rsidR="008642DF">
        <w:t xml:space="preserve"> </w:t>
      </w:r>
      <w:r w:rsidRPr="00FB1719" w:rsidR="00EB1FB3">
        <w:t>извлечением из ЕГАИС, которые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8626E" w:rsidRPr="00FB1719" w:rsidP="00FB1719">
      <w:pPr>
        <w:widowControl/>
        <w:autoSpaceDE/>
        <w:autoSpaceDN/>
        <w:adjustRightInd/>
        <w:ind w:right="-2" w:firstLine="567"/>
        <w:jc w:val="both"/>
      </w:pPr>
      <w:r w:rsidRPr="00FB1719">
        <w:t xml:space="preserve">Правовых оснований для применения к ООО «Кафе </w:t>
      </w:r>
      <w:r w:rsidR="00672B7B">
        <w:t>«</w:t>
      </w:r>
      <w:r w:rsidRPr="00FB1719">
        <w:t xml:space="preserve">Корона» положений статьи 4.1.1 КоАП РФ, а именно для замены административного штрафа на предупреждение, не имеется, поскольку согласно сведениями из Единого реестра субъектов малого и среднего </w:t>
      </w:r>
      <w:r w:rsidRPr="00FB1719">
        <w:t>предпринимательств</w:t>
      </w:r>
      <w:r w:rsidRPr="00FB1719">
        <w:t>а ООО</w:t>
      </w:r>
      <w:r w:rsidRPr="00FB1719">
        <w:t xml:space="preserve"> «Кафе </w:t>
      </w:r>
      <w:r w:rsidR="00672B7B">
        <w:t>«</w:t>
      </w:r>
      <w:r w:rsidRPr="00FB1719">
        <w:t>Корона» не является субъектом МСП с 10.07.2021 года.</w:t>
      </w:r>
    </w:p>
    <w:p w:rsidR="00C13902" w:rsidRPr="00FB1719" w:rsidP="00FB1719">
      <w:pPr>
        <w:widowControl/>
        <w:autoSpaceDE/>
        <w:autoSpaceDN/>
        <w:adjustRightInd/>
        <w:ind w:right="-2" w:firstLine="567"/>
        <w:jc w:val="both"/>
      </w:pPr>
      <w:r w:rsidRPr="00FB1719">
        <w:t xml:space="preserve">При этом при назначении наказания ООО «Кафе </w:t>
      </w:r>
      <w:r w:rsidR="00672B7B">
        <w:t>«</w:t>
      </w:r>
      <w:r w:rsidRPr="00FB1719">
        <w:t xml:space="preserve">Корона», учитывая его финансовое положение, которое имеет сезонный формат работы (осуществляло деятельность с 26 апреля 2021 года по 30 сентября 2021 года), имеет выручку за 2021 года в размере 320 </w:t>
      </w:r>
      <w:r w:rsidRPr="00FB1719">
        <w:t>тыс</w:t>
      </w:r>
      <w:r w:rsidRPr="00FB1719">
        <w:t>.р</w:t>
      </w:r>
      <w:r w:rsidRPr="00FB1719">
        <w:t>ублей</w:t>
      </w:r>
      <w:r w:rsidRPr="00FB1719">
        <w:t xml:space="preserve">, убытка в размере 144 </w:t>
      </w:r>
      <w:r w:rsidRPr="00FB1719">
        <w:t>тыс.рублей</w:t>
      </w:r>
      <w:r w:rsidRPr="00FB1719">
        <w:t xml:space="preserve">, мировой судья приходит к следующим выводам. </w:t>
      </w:r>
    </w:p>
    <w:p w:rsidR="00C13902" w:rsidRPr="00FB1719" w:rsidP="00FB1719">
      <w:pPr>
        <w:widowControl/>
        <w:autoSpaceDE/>
        <w:autoSpaceDN/>
        <w:adjustRightInd/>
        <w:ind w:right="-2" w:firstLine="567"/>
        <w:jc w:val="both"/>
      </w:pPr>
      <w:r w:rsidRPr="00FB1719">
        <w:t>В силу ч.1 ст.</w:t>
      </w:r>
      <w:r w:rsidRPr="00FB1719" w:rsidR="00EB1FB3">
        <w:t>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13902" w:rsidRPr="00FB1719" w:rsidP="00FB1719">
      <w:pPr>
        <w:widowControl/>
        <w:autoSpaceDE/>
        <w:autoSpaceDN/>
        <w:adjustRightInd/>
        <w:ind w:right="-2" w:firstLine="567"/>
        <w:jc w:val="both"/>
      </w:pPr>
      <w:r w:rsidRPr="00FB1719">
        <w:t xml:space="preserve">Санкция ст.14.19 КоАП РФ </w:t>
      </w:r>
      <w:r w:rsidRPr="00FB1719">
        <w:t xml:space="preserve">для юридических лиц </w:t>
      </w:r>
      <w:r w:rsidRPr="00FB1719">
        <w:t>предусматривает административное наказание в виде административного штрафа от ста пятидесяти тысяч до двухсот тысяч рублей с конфискацией продукции, явившейся предметом административного правонарушения, либо без таковой.</w:t>
      </w:r>
    </w:p>
    <w:p w:rsidR="00C13902" w:rsidRPr="00FB1719" w:rsidP="00FB1719">
      <w:pPr>
        <w:widowControl/>
        <w:autoSpaceDE/>
        <w:autoSpaceDN/>
        <w:adjustRightInd/>
        <w:ind w:right="-2" w:firstLine="567"/>
        <w:jc w:val="both"/>
      </w:pPr>
      <w:r w:rsidRPr="00C13902"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C13902">
          <w:t>Кодексом</w:t>
        </w:r>
      </w:hyperlink>
      <w:r w:rsidRPr="00C13902">
        <w:t xml:space="preserve"> Российской Федерации об административных правонарушениях (</w:t>
      </w:r>
      <w:hyperlink r:id="rId6" w:history="1">
        <w:r w:rsidRPr="00C13902">
          <w:t>часть 1 статьи 4.1</w:t>
        </w:r>
      </w:hyperlink>
      <w:r w:rsidRPr="00C13902">
        <w:t xml:space="preserve"> Кодекса Российской Федерации об административных правонарушениях).</w:t>
      </w:r>
    </w:p>
    <w:p w:rsidR="00C13902" w:rsidRPr="00FB1719" w:rsidP="00FB1719">
      <w:pPr>
        <w:widowControl/>
        <w:autoSpaceDE/>
        <w:autoSpaceDN/>
        <w:adjustRightInd/>
        <w:ind w:right="-2" w:firstLine="567"/>
        <w:jc w:val="both"/>
      </w:pPr>
      <w:r w:rsidRPr="00C13902">
        <w:t xml:space="preserve">Согласно правовой позиции, изложенной в </w:t>
      </w:r>
      <w:hyperlink r:id="rId7" w:history="1">
        <w:r w:rsidRPr="00C13902">
          <w:t>Постановлени</w:t>
        </w:r>
      </w:hyperlink>
      <w:r w:rsidRPr="00C13902">
        <w:t>и</w:t>
      </w:r>
      <w:r w:rsidRPr="00C13902">
        <w:t xml:space="preserve"> Конституционного Суда Российской Федерации от 25 февраля 2014 года N 4-П, предусмотрена возможность назначения административного штрафа ниже низшего предела, установленного санкциями соответствующих норм КоАП РФ.</w:t>
      </w:r>
    </w:p>
    <w:p w:rsidR="00C13902" w:rsidRPr="00FB1719" w:rsidP="00FB1719">
      <w:pPr>
        <w:widowControl/>
        <w:autoSpaceDE/>
        <w:autoSpaceDN/>
        <w:adjustRightInd/>
        <w:ind w:right="-2" w:firstLine="567"/>
        <w:jc w:val="both"/>
      </w:pPr>
      <w:r w:rsidRPr="00C13902">
        <w:t xml:space="preserve">В соответствии с </w:t>
      </w:r>
      <w:hyperlink r:id="rId8" w:history="1">
        <w:r w:rsidRPr="00C13902">
          <w:t>частью 3.2 статьи 4.1</w:t>
        </w:r>
      </w:hyperlink>
      <w:r w:rsidRPr="00C13902"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C13902">
        <w:t xml:space="preserve"> штрафа в размере </w:t>
      </w:r>
      <w:r w:rsidRPr="00C13902">
        <w:t>менее минимального</w:t>
      </w:r>
      <w:r w:rsidRPr="00C13902">
        <w:t xml:space="preserve"> размера административного штрафа, предусмотренного соответствующей статьей или частью статьи </w:t>
      </w:r>
      <w:hyperlink r:id="rId9" w:history="1">
        <w:r w:rsidRPr="00C13902">
          <w:t>раздела II</w:t>
        </w:r>
      </w:hyperlink>
      <w:r w:rsidRPr="00C13902">
        <w:t xml:space="preserve"> названного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C13902" w:rsidRPr="00FB1719" w:rsidP="00FB1719">
      <w:pPr>
        <w:widowControl/>
        <w:autoSpaceDE/>
        <w:autoSpaceDN/>
        <w:adjustRightInd/>
        <w:ind w:right="-2" w:firstLine="567"/>
        <w:jc w:val="both"/>
      </w:pPr>
      <w:r w:rsidRPr="00C13902">
        <w:t xml:space="preserve">При этом, </w:t>
      </w:r>
      <w:hyperlink r:id="rId10" w:history="1">
        <w:r w:rsidRPr="00C13902">
          <w:t>частью 3.3 статьи 4.1</w:t>
        </w:r>
      </w:hyperlink>
      <w:r w:rsidRPr="00C13902">
        <w:t xml:space="preserve"> КоАП РФ предусмотрено, что при назначении административного наказания в соответствии с </w:t>
      </w:r>
      <w:hyperlink r:id="rId8" w:history="1">
        <w:r w:rsidRPr="00C13902">
          <w:t>частью 3.2 данной статьи</w:t>
        </w:r>
      </w:hyperlink>
      <w:r w:rsidRPr="00C13902">
        <w:t xml:space="preserve">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9" w:history="1">
        <w:r w:rsidRPr="00C13902">
          <w:t>раздела II</w:t>
        </w:r>
      </w:hyperlink>
      <w:r w:rsidRPr="00C13902">
        <w:t xml:space="preserve"> указанного Кодекса.</w:t>
      </w:r>
    </w:p>
    <w:p w:rsidR="00C13902" w:rsidRPr="00FB1719" w:rsidP="00FB1719">
      <w:pPr>
        <w:widowControl/>
        <w:autoSpaceDE/>
        <w:autoSpaceDN/>
        <w:adjustRightInd/>
        <w:ind w:right="-2" w:firstLine="567"/>
        <w:jc w:val="both"/>
      </w:pPr>
      <w:r w:rsidRPr="00C13902">
        <w:t xml:space="preserve">Учитывая характер совершенного административного правонарушения, тот факт, что </w:t>
      </w:r>
      <w:r w:rsidRPr="00FB1719">
        <w:t xml:space="preserve">ООО «Кафе </w:t>
      </w:r>
      <w:r w:rsidR="00672B7B">
        <w:t>«</w:t>
      </w:r>
      <w:r w:rsidRPr="00FB1719">
        <w:t xml:space="preserve">Корона» </w:t>
      </w:r>
      <w:r w:rsidRPr="00C13902">
        <w:t>впервые привлекается к административной ответственности по ст.</w:t>
      </w:r>
      <w:r w:rsidRPr="00FB1719">
        <w:t>14.19</w:t>
      </w:r>
      <w:r w:rsidRPr="00C13902">
        <w:t xml:space="preserve"> КоАП РФ, отсутствие отягчающих административную ответственность обстоятельств и негативных последствий, финансовое положение юридического лица, наличие смягчающего административную ответственность обстоятельства в виде раскаяния его законного представителя, мировой судья приходит к выводу о возможности назначения наказания в виде административного штрафа в размере менее</w:t>
      </w:r>
      <w:r w:rsidRPr="00C13902">
        <w:t xml:space="preserve"> минимального размера административного штрафа, предусмотренного </w:t>
      </w:r>
      <w:r w:rsidRPr="00FB1719">
        <w:t>ст.14.19</w:t>
      </w:r>
      <w:r w:rsidRPr="00C13902">
        <w:t xml:space="preserve"> КоАП РФ.</w:t>
      </w:r>
    </w:p>
    <w:p w:rsidR="00AA0E00" w:rsidRPr="00FB1719" w:rsidP="00FB1719">
      <w:pPr>
        <w:widowControl/>
        <w:autoSpaceDE/>
        <w:autoSpaceDN/>
        <w:adjustRightInd/>
        <w:ind w:right="-2" w:firstLine="567"/>
        <w:jc w:val="both"/>
        <w:rPr>
          <w:rStyle w:val="FontStyle17"/>
          <w:sz w:val="24"/>
          <w:szCs w:val="24"/>
        </w:rPr>
      </w:pPr>
      <w:r w:rsidRPr="00FB1719">
        <w:rPr>
          <w:rStyle w:val="FontStyle17"/>
          <w:sz w:val="24"/>
          <w:szCs w:val="24"/>
        </w:rPr>
        <w:t>Руководствуясь ст.ст.3.1, 14.</w:t>
      </w:r>
      <w:r w:rsidRPr="00FB1719" w:rsidR="00C13902">
        <w:rPr>
          <w:rStyle w:val="FontStyle17"/>
          <w:sz w:val="24"/>
          <w:szCs w:val="24"/>
        </w:rPr>
        <w:t>19</w:t>
      </w:r>
      <w:r w:rsidRPr="00FB1719">
        <w:rPr>
          <w:rStyle w:val="FontStyle17"/>
          <w:sz w:val="24"/>
          <w:szCs w:val="24"/>
        </w:rPr>
        <w:t>, 29.9-29.10, 30.1</w:t>
      </w:r>
      <w:r w:rsidRPr="00FB1719" w:rsidR="00F86E16">
        <w:rPr>
          <w:rStyle w:val="FontStyle17"/>
          <w:sz w:val="24"/>
          <w:szCs w:val="24"/>
        </w:rPr>
        <w:t>-30.3</w:t>
      </w:r>
      <w:r w:rsidRPr="00FB1719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правонарушениях, судья -</w:t>
      </w:r>
    </w:p>
    <w:p w:rsidR="00AA0E00" w:rsidRPr="00FB1719" w:rsidP="00FB1719">
      <w:pPr>
        <w:pStyle w:val="Style5"/>
        <w:widowControl/>
        <w:ind w:right="-2" w:firstLine="567"/>
        <w:jc w:val="center"/>
      </w:pPr>
    </w:p>
    <w:p w:rsidR="00AA0E00" w:rsidRPr="00FB1719" w:rsidP="00FB1719">
      <w:pPr>
        <w:pStyle w:val="Style5"/>
        <w:widowControl/>
        <w:ind w:right="-2" w:firstLine="567"/>
        <w:jc w:val="center"/>
        <w:rPr>
          <w:rStyle w:val="FontStyle16"/>
          <w:spacing w:val="60"/>
          <w:sz w:val="24"/>
          <w:szCs w:val="24"/>
        </w:rPr>
      </w:pPr>
      <w:r w:rsidRPr="00FB1719">
        <w:rPr>
          <w:rStyle w:val="FontStyle16"/>
          <w:spacing w:val="60"/>
          <w:sz w:val="24"/>
          <w:szCs w:val="24"/>
        </w:rPr>
        <w:t>постановил:</w:t>
      </w:r>
    </w:p>
    <w:p w:rsidR="00AA0E00" w:rsidRPr="00FB1719" w:rsidP="00FB1719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24"/>
          <w:szCs w:val="24"/>
        </w:rPr>
      </w:pPr>
    </w:p>
    <w:p w:rsidR="00C13902" w:rsidRPr="00FB1719" w:rsidP="00FB1719">
      <w:pPr>
        <w:ind w:right="-2" w:firstLine="567"/>
        <w:contextualSpacing/>
        <w:jc w:val="both"/>
      </w:pPr>
      <w:r w:rsidRPr="00FB1719">
        <w:rPr>
          <w:b/>
          <w:i/>
        </w:rPr>
        <w:t xml:space="preserve">Общество с ограниченной ответственностью «Кафе </w:t>
      </w:r>
      <w:r w:rsidR="00672B7B">
        <w:rPr>
          <w:b/>
          <w:i/>
        </w:rPr>
        <w:t>«</w:t>
      </w:r>
      <w:r w:rsidRPr="00FB1719">
        <w:rPr>
          <w:b/>
          <w:i/>
        </w:rPr>
        <w:t xml:space="preserve">Корона» </w:t>
      </w:r>
      <w:r w:rsidRPr="00FB1719" w:rsidR="00AA0E00">
        <w:t>признать виновным в совершении административного прав</w:t>
      </w:r>
      <w:r w:rsidRPr="00FB1719" w:rsidR="008642DF">
        <w:t>онарушения, предусмотренного ст.14.19</w:t>
      </w:r>
      <w:r w:rsidRPr="00FB1719" w:rsidR="00AA0E00">
        <w:t xml:space="preserve"> КоАП РФ</w:t>
      </w:r>
      <w:r w:rsidRPr="00FB1719">
        <w:t xml:space="preserve"> </w:t>
      </w:r>
      <w:r w:rsidRPr="00FB1719">
        <w:t>и назначить ему административное наказание в виде административного штрафа в размере 75000,00 (семьдесят пять тысяч) рублей.</w:t>
      </w:r>
    </w:p>
    <w:p w:rsidR="00F86E16" w:rsidRPr="00CA131C" w:rsidP="00FB1719">
      <w:pPr>
        <w:ind w:right="-2" w:firstLine="567"/>
        <w:contextualSpacing/>
        <w:jc w:val="both"/>
        <w:rPr>
          <w:rFonts w:eastAsia="Calibri"/>
          <w:lang w:eastAsia="en-US"/>
        </w:rPr>
      </w:pPr>
      <w:r w:rsidRPr="00FB1719">
        <w:rPr>
          <w:rFonts w:eastAsia="Calibri"/>
          <w:b/>
          <w:lang w:eastAsia="en-US"/>
        </w:rPr>
        <w:t>Реквизиты для уплаты административного штрафа</w:t>
      </w:r>
      <w:r w:rsidRPr="00FB1719">
        <w:rPr>
          <w:rFonts w:eastAsia="Calibri"/>
          <w:lang w:eastAsia="en-US"/>
        </w:rPr>
        <w:t xml:space="preserve">: Юридический и почтовый адрес: Россия, Республика Крым, 295000, </w:t>
      </w:r>
      <w:r w:rsidRPr="00FB1719">
        <w:rPr>
          <w:rFonts w:eastAsia="Calibri"/>
          <w:lang w:eastAsia="en-US"/>
        </w:rPr>
        <w:t>г</w:t>
      </w:r>
      <w:r w:rsidRPr="00FB1719">
        <w:rPr>
          <w:rFonts w:eastAsia="Calibri"/>
          <w:lang w:eastAsia="en-US"/>
        </w:rPr>
        <w:t>.С</w:t>
      </w:r>
      <w:r w:rsidRPr="00FB1719">
        <w:rPr>
          <w:rFonts w:eastAsia="Calibri"/>
          <w:lang w:eastAsia="en-US"/>
        </w:rPr>
        <w:t>имферополь</w:t>
      </w:r>
      <w:r w:rsidRPr="00FB1719">
        <w:rPr>
          <w:rFonts w:eastAsia="Calibri"/>
          <w:lang w:eastAsia="en-US"/>
        </w:rPr>
        <w:t xml:space="preserve">, </w:t>
      </w:r>
      <w:r w:rsidRPr="00FB1719">
        <w:rPr>
          <w:rFonts w:eastAsia="Calibri"/>
          <w:lang w:eastAsia="en-US"/>
        </w:rPr>
        <w:t>ул.Набережная</w:t>
      </w:r>
      <w:r w:rsidRPr="00FB1719">
        <w:rPr>
          <w:rFonts w:eastAsia="Calibri"/>
          <w:lang w:eastAsia="en-US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FB1719">
        <w:rPr>
          <w:rFonts w:eastAsia="Calibri"/>
          <w:lang w:eastAsia="en-US"/>
        </w:rPr>
        <w:t>г</w:t>
      </w:r>
      <w:r w:rsidRPr="00FB1719">
        <w:rPr>
          <w:rFonts w:eastAsia="Calibri"/>
          <w:lang w:eastAsia="en-US"/>
        </w:rPr>
        <w:t>.С</w:t>
      </w:r>
      <w:r w:rsidRPr="00FB1719">
        <w:rPr>
          <w:rFonts w:eastAsia="Calibri"/>
          <w:lang w:eastAsia="en-US"/>
        </w:rPr>
        <w:t>имферополь</w:t>
      </w:r>
      <w:r w:rsidRPr="00FB1719">
        <w:rPr>
          <w:rFonts w:eastAsia="Calibri"/>
          <w:lang w:eastAsia="en-US"/>
        </w:rPr>
        <w:t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</w:t>
      </w:r>
      <w:r w:rsidRPr="00FB1719" w:rsidR="00FB1719">
        <w:rPr>
          <w:rFonts w:eastAsia="Calibri"/>
          <w:lang w:eastAsia="en-US"/>
        </w:rPr>
        <w:t xml:space="preserve">естра 35220323, ОКТМО 35729000; </w:t>
      </w:r>
      <w:r w:rsidRPr="00FB1719">
        <w:t>КБК 828 1 16 01333 01 0000 140;</w:t>
      </w:r>
      <w:r w:rsidRPr="00FB1719">
        <w:rPr>
          <w:rFonts w:eastAsia="Calibri"/>
          <w:lang w:eastAsia="en-US"/>
        </w:rPr>
        <w:t xml:space="preserve"> </w:t>
      </w:r>
      <w:r w:rsidRPr="00CA131C" w:rsidR="00FB1719">
        <w:rPr>
          <w:rFonts w:eastAsia="Calibri"/>
          <w:lang w:eastAsia="en-US"/>
        </w:rPr>
        <w:t>УИН</w:t>
      </w:r>
      <w:r w:rsidRPr="00FB1719" w:rsidR="00FB1719">
        <w:rPr>
          <w:rFonts w:eastAsia="Calibri"/>
          <w:lang w:eastAsia="en-US"/>
        </w:rPr>
        <w:t xml:space="preserve"> </w:t>
      </w:r>
      <w:r w:rsidRPr="00CA131C" w:rsidR="00CA131C">
        <w:rPr>
          <w:rFonts w:eastAsia="Calibri"/>
          <w:lang w:eastAsia="en-US"/>
        </w:rPr>
        <w:t xml:space="preserve">0410760300985001262214128; </w:t>
      </w:r>
      <w:r w:rsidRPr="00FB1719">
        <w:rPr>
          <w:rFonts w:eastAsia="Calibri"/>
          <w:lang w:eastAsia="en-US"/>
        </w:rPr>
        <w:t xml:space="preserve">постановление от </w:t>
      </w:r>
      <w:r w:rsidRPr="00FB1719" w:rsidR="00FB1719">
        <w:rPr>
          <w:rFonts w:eastAsia="Calibri"/>
          <w:lang w:eastAsia="en-US"/>
        </w:rPr>
        <w:t>17</w:t>
      </w:r>
      <w:r w:rsidRPr="00FB1719">
        <w:rPr>
          <w:rFonts w:eastAsia="Calibri"/>
          <w:lang w:eastAsia="en-US"/>
        </w:rPr>
        <w:t>.02.2022 года №5-98-</w:t>
      </w:r>
      <w:r w:rsidRPr="00FB1719" w:rsidR="00FB1719">
        <w:rPr>
          <w:rFonts w:eastAsia="Calibri"/>
          <w:lang w:eastAsia="en-US"/>
        </w:rPr>
        <w:t>126</w:t>
      </w:r>
      <w:r w:rsidRPr="00FB1719">
        <w:rPr>
          <w:rFonts w:eastAsia="Calibri"/>
          <w:lang w:eastAsia="en-US"/>
        </w:rPr>
        <w:t>/2022</w:t>
      </w:r>
      <w:r w:rsidRPr="00CA131C">
        <w:rPr>
          <w:rFonts w:eastAsia="Calibri"/>
          <w:lang w:eastAsia="en-US"/>
        </w:rPr>
        <w:t>.</w:t>
      </w:r>
    </w:p>
    <w:p w:rsidR="00F86E16" w:rsidRPr="00FB1719" w:rsidP="00FB1719">
      <w:pPr>
        <w:ind w:right="-2" w:firstLine="567"/>
        <w:contextualSpacing/>
        <w:jc w:val="both"/>
        <w:rPr>
          <w:rStyle w:val="FontStyle17"/>
          <w:sz w:val="24"/>
          <w:szCs w:val="24"/>
        </w:rPr>
      </w:pPr>
      <w:r w:rsidRPr="00CA131C">
        <w:rPr>
          <w:rFonts w:eastAsia="Calibri"/>
          <w:lang w:eastAsia="en-US"/>
        </w:rPr>
        <w:t>Административный штраф должен быть уплачен</w:t>
      </w:r>
      <w:r w:rsidRPr="00FB1719">
        <w:rPr>
          <w:rStyle w:val="FontStyle17"/>
          <w:sz w:val="24"/>
          <w:szCs w:val="24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1" w:history="1">
        <w:r w:rsidRPr="00FB1719">
          <w:rPr>
            <w:rStyle w:val="FontStyle17"/>
            <w:sz w:val="24"/>
            <w:szCs w:val="24"/>
          </w:rPr>
          <w:t>частью 1.1</w:t>
        </w:r>
      </w:hyperlink>
      <w:r w:rsidRPr="00FB1719">
        <w:rPr>
          <w:rStyle w:val="FontStyle17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FB1719">
          <w:rPr>
            <w:rStyle w:val="FontStyle17"/>
            <w:sz w:val="24"/>
            <w:szCs w:val="24"/>
          </w:rPr>
          <w:t>статьей 31.5</w:t>
        </w:r>
      </w:hyperlink>
      <w:r w:rsidRPr="00FB1719">
        <w:rPr>
          <w:rStyle w:val="FontStyle17"/>
          <w:sz w:val="24"/>
          <w:szCs w:val="24"/>
        </w:rPr>
        <w:t xml:space="preserve"> настоящего Кодекса.</w:t>
      </w:r>
    </w:p>
    <w:p w:rsidR="00F86E16" w:rsidRPr="00FB1719" w:rsidP="00FB1719">
      <w:pPr>
        <w:ind w:right="-2" w:firstLine="567"/>
        <w:contextualSpacing/>
        <w:jc w:val="both"/>
        <w:rPr>
          <w:rStyle w:val="FontStyle17"/>
          <w:sz w:val="24"/>
          <w:szCs w:val="24"/>
        </w:rPr>
      </w:pPr>
      <w:r w:rsidRPr="00FB1719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86E16" w:rsidRPr="00FB1719" w:rsidP="00FB1719">
      <w:pPr>
        <w:ind w:right="-2" w:firstLine="567"/>
        <w:contextualSpacing/>
        <w:jc w:val="both"/>
        <w:rPr>
          <w:rStyle w:val="FontStyle17"/>
          <w:sz w:val="24"/>
          <w:szCs w:val="24"/>
        </w:rPr>
      </w:pPr>
      <w:r w:rsidRPr="00FB1719">
        <w:rPr>
          <w:rStyle w:val="FontStyle17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3" w:history="1">
        <w:r w:rsidRPr="00FB1719">
          <w:rPr>
            <w:rStyle w:val="FontStyle17"/>
            <w:sz w:val="24"/>
            <w:szCs w:val="24"/>
          </w:rPr>
          <w:t>Кодексом</w:t>
        </w:r>
      </w:hyperlink>
      <w:r w:rsidRPr="00FB1719">
        <w:rPr>
          <w:rStyle w:val="FontStyle17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6E16" w:rsidRPr="00FB1719" w:rsidP="00FB1719">
      <w:pPr>
        <w:ind w:right="-2" w:firstLine="567"/>
        <w:contextualSpacing/>
        <w:jc w:val="both"/>
        <w:rPr>
          <w:rStyle w:val="FontStyle17"/>
          <w:sz w:val="24"/>
          <w:szCs w:val="24"/>
        </w:rPr>
      </w:pPr>
      <w:r w:rsidRPr="00FB1719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F86E16" w:rsidRPr="00FB1719" w:rsidP="00FB1719">
      <w:pPr>
        <w:ind w:right="-2" w:firstLine="567"/>
        <w:contextualSpacing/>
        <w:jc w:val="both"/>
        <w:rPr>
          <w:rStyle w:val="FontStyle17"/>
          <w:sz w:val="24"/>
          <w:szCs w:val="24"/>
        </w:rPr>
      </w:pPr>
    </w:p>
    <w:p w:rsidR="00AA0E00" w:rsidRPr="00FB1719" w:rsidP="00FB1719">
      <w:pPr>
        <w:pStyle w:val="Style5"/>
        <w:widowControl/>
        <w:ind w:right="-2" w:firstLine="567"/>
        <w:jc w:val="both"/>
        <w:rPr>
          <w:rStyle w:val="FontStyle11"/>
          <w:b w:val="0"/>
          <w:sz w:val="24"/>
          <w:szCs w:val="24"/>
        </w:rPr>
      </w:pPr>
    </w:p>
    <w:p w:rsidR="00CA131C" w:rsidRPr="00CA131C" w:rsidP="00CA131C">
      <w:pPr>
        <w:ind w:left="567" w:right="-2"/>
        <w:jc w:val="both"/>
        <w:rPr>
          <w:b/>
          <w:sz w:val="28"/>
          <w:szCs w:val="28"/>
        </w:rPr>
      </w:pPr>
      <w:r w:rsidRPr="00CA131C">
        <w:rPr>
          <w:b/>
          <w:sz w:val="28"/>
          <w:szCs w:val="28"/>
        </w:rPr>
        <w:t>Мировой судья:</w:t>
      </w:r>
      <w:r w:rsidRPr="00CA131C">
        <w:rPr>
          <w:b/>
          <w:sz w:val="28"/>
          <w:szCs w:val="28"/>
        </w:rPr>
        <w:tab/>
      </w:r>
      <w:r w:rsidRPr="00CA131C">
        <w:rPr>
          <w:b/>
          <w:sz w:val="28"/>
          <w:szCs w:val="28"/>
        </w:rPr>
        <w:tab/>
      </w:r>
      <w:r w:rsidRPr="00CA131C">
        <w:rPr>
          <w:b/>
          <w:sz w:val="28"/>
          <w:szCs w:val="28"/>
        </w:rPr>
        <w:tab/>
        <w:t xml:space="preserve">    (подпись)                        К.Г. Чинов</w:t>
      </w:r>
    </w:p>
    <w:p w:rsidR="00CA131C" w:rsidRPr="00CA131C" w:rsidP="00CA131C">
      <w:pPr>
        <w:ind w:left="567" w:right="-2"/>
        <w:jc w:val="both"/>
        <w:rPr>
          <w:b/>
          <w:sz w:val="28"/>
          <w:szCs w:val="28"/>
        </w:rPr>
      </w:pPr>
    </w:p>
    <w:p w:rsidR="00CA131C" w:rsidRPr="00CA131C" w:rsidP="00CA131C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CA131C">
        <w:rPr>
          <w:sz w:val="22"/>
          <w:szCs w:val="22"/>
        </w:rPr>
        <w:t>Копия верна</w:t>
      </w:r>
    </w:p>
    <w:p w:rsidR="00CA131C" w:rsidRPr="00CA131C" w:rsidP="00CA131C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CA131C">
        <w:rPr>
          <w:sz w:val="22"/>
          <w:szCs w:val="22"/>
        </w:rPr>
        <w:t>Дата выдачи «</w:t>
      </w:r>
      <w:r>
        <w:rPr>
          <w:sz w:val="22"/>
          <w:szCs w:val="22"/>
        </w:rPr>
        <w:t>17</w:t>
      </w:r>
      <w:r w:rsidRPr="00CA131C">
        <w:rPr>
          <w:sz w:val="22"/>
          <w:szCs w:val="22"/>
        </w:rPr>
        <w:t>» февраля 2022 года</w:t>
      </w:r>
    </w:p>
    <w:p w:rsidR="00CA131C" w:rsidRPr="00CA131C" w:rsidP="00CA131C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CA131C">
        <w:rPr>
          <w:sz w:val="22"/>
          <w:szCs w:val="22"/>
        </w:rPr>
        <w:t xml:space="preserve">Мировой судья                                                    </w:t>
      </w:r>
      <w:r w:rsidRPr="00CA131C">
        <w:rPr>
          <w:sz w:val="22"/>
          <w:szCs w:val="22"/>
        </w:rPr>
        <w:tab/>
        <w:t xml:space="preserve">                                               К.Г. Чинов</w:t>
      </w:r>
    </w:p>
    <w:p w:rsidR="00CA131C" w:rsidRPr="00CA131C" w:rsidP="00CA131C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CA131C">
        <w:rPr>
          <w:sz w:val="22"/>
          <w:szCs w:val="22"/>
        </w:rPr>
        <w:t>Помощник мирового судьи</w:t>
      </w:r>
      <w:r w:rsidRPr="00CA131C">
        <w:rPr>
          <w:sz w:val="22"/>
          <w:szCs w:val="22"/>
        </w:rPr>
        <w:tab/>
        <w:t xml:space="preserve">                                                                         В.В. Кулешова</w:t>
      </w:r>
    </w:p>
    <w:p w:rsidR="00CA131C" w:rsidRPr="00CA131C" w:rsidP="00CA131C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CA131C">
        <w:rPr>
          <w:sz w:val="22"/>
          <w:szCs w:val="22"/>
        </w:rPr>
        <w:t>Оригинал постановления находится в деле № 5-98-</w:t>
      </w:r>
      <w:r>
        <w:rPr>
          <w:sz w:val="22"/>
          <w:szCs w:val="22"/>
        </w:rPr>
        <w:t>126</w:t>
      </w:r>
      <w:r w:rsidRPr="00CA131C">
        <w:rPr>
          <w:sz w:val="22"/>
          <w:szCs w:val="22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CA131C" w:rsidRPr="00CA131C" w:rsidP="00CA131C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CA131C">
        <w:rPr>
          <w:sz w:val="22"/>
          <w:szCs w:val="22"/>
        </w:rPr>
        <w:t>Постановление не вступило в законную силу.</w:t>
      </w:r>
    </w:p>
    <w:p w:rsidR="00CA131C" w:rsidRPr="00CA131C" w:rsidP="00CA131C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CA131C">
        <w:rPr>
          <w:sz w:val="22"/>
          <w:szCs w:val="22"/>
        </w:rPr>
        <w:t xml:space="preserve">Мировой судья                                                    </w:t>
      </w:r>
      <w:r w:rsidRPr="00CA131C">
        <w:rPr>
          <w:sz w:val="22"/>
          <w:szCs w:val="22"/>
        </w:rPr>
        <w:tab/>
        <w:t xml:space="preserve">                                               К.Г. Чинов</w:t>
      </w:r>
    </w:p>
    <w:p w:rsidR="00CA131C" w:rsidRPr="00CA131C" w:rsidP="00CA131C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CA131C">
        <w:rPr>
          <w:sz w:val="22"/>
          <w:szCs w:val="22"/>
        </w:rPr>
        <w:t>Помощник мирового судьи</w:t>
      </w:r>
      <w:r w:rsidRPr="00CA131C">
        <w:rPr>
          <w:sz w:val="22"/>
          <w:szCs w:val="22"/>
        </w:rPr>
        <w:tab/>
        <w:t xml:space="preserve">                                                                         В.В. Кулешова</w:t>
      </w:r>
    </w:p>
    <w:p w:rsidR="00CA131C" w:rsidRPr="00CA131C" w:rsidP="00CA131C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FB1719" w:rsidP="00FB1719">
      <w:pPr>
        <w:ind w:right="-2" w:firstLine="567"/>
        <w:jc w:val="both"/>
        <w:rPr>
          <w:b/>
        </w:rPr>
      </w:pPr>
    </w:p>
    <w:p w:rsidR="00FB1719" w:rsidRPr="00FB1719" w:rsidP="00FB1719">
      <w:pPr>
        <w:widowControl/>
        <w:autoSpaceDE/>
        <w:autoSpaceDN/>
        <w:adjustRightInd/>
        <w:ind w:firstLine="567"/>
        <w:jc w:val="right"/>
        <w:rPr>
          <w:rFonts w:eastAsia="Calibri"/>
          <w:b/>
          <w:bCs/>
        </w:rPr>
      </w:pPr>
    </w:p>
    <w:p w:rsidR="00FB1719" w:rsidP="00FB1719">
      <w:pPr>
        <w:widowControl/>
        <w:ind w:firstLine="567"/>
        <w:jc w:val="right"/>
        <w:rPr>
          <w:b/>
          <w:bCs/>
        </w:rPr>
      </w:pPr>
    </w:p>
    <w:p w:rsidR="00FB1719" w:rsidP="001F4F5C">
      <w:pPr>
        <w:widowControl/>
        <w:rPr>
          <w:b/>
          <w:bCs/>
        </w:rPr>
      </w:pPr>
    </w:p>
    <w:sectPr w:rsidSect="00AA0E00">
      <w:footerReference w:type="default" r:id="rId14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A50">
    <w:pPr>
      <w:pStyle w:val="Footer"/>
      <w:jc w:val="center"/>
    </w:pPr>
    <w:r>
      <w:fldChar w:fldCharType="begin"/>
    </w:r>
    <w:r w:rsidR="005F756B">
      <w:instrText>PAGE   \* MERGEFORMAT</w:instrText>
    </w:r>
    <w:r>
      <w:fldChar w:fldCharType="separate"/>
    </w:r>
    <w:r w:rsidR="00163BF6">
      <w:rPr>
        <w:noProof/>
      </w:rPr>
      <w:t>5</w:t>
    </w:r>
    <w:r>
      <w:fldChar w:fldCharType="end"/>
    </w:r>
  </w:p>
  <w:p w:rsidR="00921A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00"/>
    <w:rsid w:val="000B2638"/>
    <w:rsid w:val="00104AAA"/>
    <w:rsid w:val="001067EC"/>
    <w:rsid w:val="00122CFD"/>
    <w:rsid w:val="00163BF6"/>
    <w:rsid w:val="001B3897"/>
    <w:rsid w:val="001F4F5C"/>
    <w:rsid w:val="002E321A"/>
    <w:rsid w:val="003E3FBB"/>
    <w:rsid w:val="004110FD"/>
    <w:rsid w:val="00431A9F"/>
    <w:rsid w:val="004337F1"/>
    <w:rsid w:val="005517B0"/>
    <w:rsid w:val="005F756B"/>
    <w:rsid w:val="006044E5"/>
    <w:rsid w:val="00672B7B"/>
    <w:rsid w:val="0068626E"/>
    <w:rsid w:val="00693F08"/>
    <w:rsid w:val="0069795C"/>
    <w:rsid w:val="00803EFB"/>
    <w:rsid w:val="008642DF"/>
    <w:rsid w:val="00876F60"/>
    <w:rsid w:val="00921A50"/>
    <w:rsid w:val="00982CCF"/>
    <w:rsid w:val="009A55D5"/>
    <w:rsid w:val="00AA0E00"/>
    <w:rsid w:val="00AD691A"/>
    <w:rsid w:val="00AD70BB"/>
    <w:rsid w:val="00AF5664"/>
    <w:rsid w:val="00B336FB"/>
    <w:rsid w:val="00C13902"/>
    <w:rsid w:val="00CA131C"/>
    <w:rsid w:val="00D8380C"/>
    <w:rsid w:val="00E86807"/>
    <w:rsid w:val="00EB1FB3"/>
    <w:rsid w:val="00F0362F"/>
    <w:rsid w:val="00F86E16"/>
    <w:rsid w:val="00FB1719"/>
    <w:rsid w:val="00FC10D1"/>
    <w:rsid w:val="00FF49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3E3FB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A0E00"/>
  </w:style>
  <w:style w:type="paragraph" w:customStyle="1" w:styleId="Style3">
    <w:name w:val="Style3"/>
    <w:basedOn w:val="Normal"/>
    <w:uiPriority w:val="99"/>
    <w:rsid w:val="00AA0E00"/>
  </w:style>
  <w:style w:type="paragraph" w:customStyle="1" w:styleId="Style4">
    <w:name w:val="Style4"/>
    <w:basedOn w:val="Normal"/>
    <w:uiPriority w:val="99"/>
    <w:rsid w:val="00AA0E00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AA0E00"/>
  </w:style>
  <w:style w:type="character" w:customStyle="1" w:styleId="FontStyle11">
    <w:name w:val="Font Style11"/>
    <w:uiPriority w:val="99"/>
    <w:rsid w:val="00AA0E0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uiPriority w:val="99"/>
    <w:rsid w:val="00AA0E0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A0E00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a"/>
    <w:uiPriority w:val="99"/>
    <w:unhideWhenUsed/>
    <w:rsid w:val="00AA0E0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A0E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EB1FB3"/>
    <w:rPr>
      <w:spacing w:val="10"/>
      <w:sz w:val="23"/>
      <w:shd w:val="clear" w:color="auto" w:fill="FFFFFF"/>
    </w:rPr>
  </w:style>
  <w:style w:type="paragraph" w:customStyle="1" w:styleId="ConsPlusNormal">
    <w:name w:val="ConsPlusNormal"/>
    <w:rsid w:val="00EB1F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3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3FB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F4F5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4F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F62DD07C39346D8E793A963B20198F1826C109A19BB63D730EB6BEB9D62042D9BB2E2FDEA30BDzBL" TargetMode="External" /><Relationship Id="rId11" Type="http://schemas.openxmlformats.org/officeDocument/2006/relationships/hyperlink" Target="consultantplus://offline/ref=941921301DA8EA9FB811CBE7F760982C86AA806884AD943C957B1C2070C9A1AE3339884B921551c8G" TargetMode="External" /><Relationship Id="rId12" Type="http://schemas.openxmlformats.org/officeDocument/2006/relationships/hyperlink" Target="consultantplus://offline/ref=941921301DA8EA9FB811CBE7F760982C86AA806884AD943C957B1C2070C9A1AE3339884F921F106252c2G" TargetMode="External" /><Relationship Id="rId13" Type="http://schemas.openxmlformats.org/officeDocument/2006/relationships/hyperlink" Target="consultantplus://offline/ref=B97B82880BE420F099E65A1523A4A566F4B6BFEC26DB283EFEE1F646677D7004EF685DCA9C116D31pDf6G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D7F46219904B97D31D348092B9AF7E7DE70B87876A11E05CDB38473D4D1547B1898E3D6D249333790DFE9A8F7ABC0003D19B593DV439M" TargetMode="External" /><Relationship Id="rId5" Type="http://schemas.openxmlformats.org/officeDocument/2006/relationships/hyperlink" Target="consultantplus://offline/ref=BDA584D72EC98B585566C87C2E54B4F72232A9577A332FCB192C9F4509D3XEH" TargetMode="External" /><Relationship Id="rId6" Type="http://schemas.openxmlformats.org/officeDocument/2006/relationships/hyperlink" Target="consultantplus://offline/ref=BDA584D72EC98B585566C87C2E54B4F72232A9577A332FCB192C9F45093E1AA2099EF2A7D84800E8D1X4H" TargetMode="External" /><Relationship Id="rId7" Type="http://schemas.openxmlformats.org/officeDocument/2006/relationships/hyperlink" Target="consultantplus://offline/ref=1F62DD07C39346D8E793A470A70198F1806C109219BD63D730EB6BEB9DB6z2L" TargetMode="External" /><Relationship Id="rId8" Type="http://schemas.openxmlformats.org/officeDocument/2006/relationships/hyperlink" Target="consultantplus://offline/ref=1F62DD07C39346D8E793A963B20198F1826C109A19BB63D730EB6BEB9D62042D9BB2E2FDEA30BDzAL" TargetMode="External" /><Relationship Id="rId9" Type="http://schemas.openxmlformats.org/officeDocument/2006/relationships/hyperlink" Target="consultantplus://offline/ref=1F62DD07C39346D8E793A963B20198F1826C109A19BB63D730EB6BEB9D62042D9BB2E2FAE837DD35B2zF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