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0B14FF">
        <w:rPr>
          <w:rStyle w:val="FontStyle16"/>
          <w:bCs/>
          <w:sz w:val="28"/>
          <w:szCs w:val="28"/>
        </w:rPr>
        <w:t>187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53767" w:rsidRPr="00BD3BF5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10 мая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 w:rsidR="00BD3BF5"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="00C62B39">
        <w:rPr>
          <w:rStyle w:val="FontStyle17"/>
          <w:sz w:val="28"/>
          <w:szCs w:val="28"/>
        </w:rPr>
        <w:t xml:space="preserve">, в присутствии лица, в отношении которого возбуждено дело об административном правонарушении – Натарова А.В., </w:t>
      </w:r>
      <w:r w:rsidRPr="00BD3BF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D3BF5">
        <w:rPr>
          <w:rStyle w:val="FontStyle13"/>
          <w:sz w:val="28"/>
          <w:szCs w:val="28"/>
        </w:rPr>
        <w:t>в отношении:</w:t>
      </w:r>
    </w:p>
    <w:p w:rsidR="00C53767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и.о</w:t>
      </w:r>
      <w:r>
        <w:rPr>
          <w:b/>
          <w:i/>
          <w:sz w:val="28"/>
          <w:szCs w:val="28"/>
        </w:rPr>
        <w:t>. главного бухгалтера</w:t>
      </w:r>
      <w:r w:rsidRPr="00BD3BF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Государственного бюджетного учреждения Республики Крым «</w:t>
      </w:r>
      <w:r w:rsidR="006047D3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Натарова Александра Владимировича</w:t>
      </w:r>
      <w:r w:rsidRPr="00BD3BF5">
        <w:rPr>
          <w:sz w:val="28"/>
          <w:szCs w:val="28"/>
        </w:rPr>
        <w:t xml:space="preserve">, </w:t>
      </w:r>
      <w:r w:rsidR="006047D3">
        <w:rPr>
          <w:sz w:val="28"/>
          <w:szCs w:val="28"/>
        </w:rPr>
        <w:t>«ПЕРСОНАЛЬНЫЕ ДАННЫЕ»</w:t>
      </w:r>
      <w:r w:rsidR="00C71C7E">
        <w:rPr>
          <w:sz w:val="28"/>
          <w:szCs w:val="28"/>
        </w:rPr>
        <w:t xml:space="preserve">, </w:t>
      </w:r>
      <w:r w:rsidRPr="00BD3BF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Натаров А.В.</w:t>
      </w:r>
      <w:r w:rsidRPr="00BD3BF5" w:rsidR="00C53767">
        <w:rPr>
          <w:rStyle w:val="FontStyle17"/>
          <w:sz w:val="28"/>
          <w:szCs w:val="28"/>
        </w:rPr>
        <w:t>, являясь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0B14FF">
        <w:rPr>
          <w:rStyle w:val="FontStyle17"/>
          <w:sz w:val="28"/>
        </w:rPr>
        <w:t>и.о</w:t>
      </w:r>
      <w:r w:rsidRPr="000B14FF">
        <w:rPr>
          <w:rStyle w:val="FontStyle17"/>
          <w:sz w:val="28"/>
        </w:rPr>
        <w:t xml:space="preserve">. главного бухгалтера </w:t>
      </w:r>
      <w:r>
        <w:rPr>
          <w:rStyle w:val="FontStyle17"/>
          <w:sz w:val="28"/>
        </w:rPr>
        <w:t>ГБУ</w:t>
      </w:r>
      <w:r w:rsidRPr="000B14FF">
        <w:rPr>
          <w:rStyle w:val="FontStyle17"/>
          <w:sz w:val="28"/>
        </w:rPr>
        <w:t xml:space="preserve"> Республики Крым «</w:t>
      </w:r>
      <w:r w:rsidR="006047D3">
        <w:rPr>
          <w:rStyle w:val="FontStyle17"/>
          <w:sz w:val="28"/>
        </w:rPr>
        <w:t>НАЗВАНИЕ</w:t>
      </w:r>
      <w:r w:rsidRPr="000B14FF">
        <w:rPr>
          <w:rStyle w:val="FontStyle17"/>
          <w:sz w:val="28"/>
        </w:rPr>
        <w:t>»</w:t>
      </w:r>
      <w:r w:rsidRPr="00BD3BF5" w:rsidR="00C53767">
        <w:rPr>
          <w:rStyle w:val="FontStyle17"/>
          <w:sz w:val="28"/>
          <w:szCs w:val="28"/>
        </w:rPr>
        <w:t>,</w:t>
      </w:r>
      <w:r w:rsidRPr="00BD3BF5" w:rsidR="00C53767">
        <w:rPr>
          <w:rStyle w:val="FontStyle17"/>
          <w:b/>
          <w:i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>в нарушение положений п</w:t>
      </w:r>
      <w:r w:rsidR="00C71C7E">
        <w:rPr>
          <w:rStyle w:val="FontStyle17"/>
          <w:sz w:val="28"/>
          <w:szCs w:val="28"/>
        </w:rPr>
        <w:t>.2 ст.386 НК РФ, не предоставил</w:t>
      </w:r>
      <w:r w:rsidRPr="00BD3BF5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</w:t>
      </w:r>
      <w:r w:rsidR="00C71C7E">
        <w:rPr>
          <w:rStyle w:val="FontStyle17"/>
          <w:sz w:val="28"/>
          <w:szCs w:val="28"/>
        </w:rPr>
        <w:t>первое</w:t>
      </w:r>
      <w:r w:rsidRPr="00BD3BF5" w:rsidR="00C53767">
        <w:rPr>
          <w:rStyle w:val="FontStyle17"/>
          <w:sz w:val="28"/>
          <w:szCs w:val="28"/>
        </w:rPr>
        <w:t xml:space="preserve"> полугодие 2016 года (форма по КНД 1152028).</w:t>
      </w:r>
      <w:r w:rsidRPr="00BD3BF5" w:rsidR="00C5376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Натаров А.В.</w:t>
      </w:r>
      <w:r w:rsidR="009F4588">
        <w:rPr>
          <w:rStyle w:val="FontStyle17"/>
          <w:sz w:val="28"/>
          <w:szCs w:val="28"/>
        </w:rPr>
        <w:t xml:space="preserve"> совершил</w:t>
      </w:r>
      <w:r w:rsidRPr="00BD3BF5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C53767" w:rsidRPr="00BD3BF5" w:rsidP="00C62B39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 xml:space="preserve">Натаров А.В. </w:t>
      </w:r>
      <w:r w:rsidR="00C62B39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BD3BF5">
        <w:rPr>
          <w:rStyle w:val="FontStyle17"/>
          <w:sz w:val="28"/>
          <w:szCs w:val="28"/>
        </w:rPr>
        <w:t>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 соответствии </w:t>
      </w:r>
      <w:r w:rsidRPr="00BD3BF5">
        <w:rPr>
          <w:rStyle w:val="FontStyle17"/>
          <w:sz w:val="28"/>
          <w:szCs w:val="28"/>
        </w:rPr>
        <w:t>с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>положениям</w:t>
      </w:r>
      <w:r w:rsidRPr="00BD3BF5">
        <w:rPr>
          <w:rStyle w:val="FontStyle17"/>
          <w:sz w:val="28"/>
          <w:szCs w:val="28"/>
        </w:rPr>
        <w:t xml:space="preserve"> п.2 ст.386 НК РФ</w:t>
      </w:r>
      <w:r w:rsidRPr="00BD3BF5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BD3BF5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BD3BF5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Pr="000B14FF" w:rsidR="000B14FF">
        <w:rPr>
          <w:rStyle w:val="FontStyle17"/>
          <w:sz w:val="28"/>
        </w:rPr>
        <w:t>и.о</w:t>
      </w:r>
      <w:r w:rsidRPr="000B14FF" w:rsidR="000B14FF">
        <w:rPr>
          <w:rStyle w:val="FontStyle17"/>
          <w:sz w:val="28"/>
        </w:rPr>
        <w:t xml:space="preserve">. главного бухгалтера </w:t>
      </w:r>
      <w:r w:rsidR="000B14FF">
        <w:rPr>
          <w:rStyle w:val="FontStyle17"/>
          <w:sz w:val="28"/>
        </w:rPr>
        <w:t>ГБУ</w:t>
      </w:r>
      <w:r w:rsidRPr="000B14FF" w:rsidR="000B14FF">
        <w:rPr>
          <w:rStyle w:val="FontStyle17"/>
          <w:sz w:val="28"/>
        </w:rPr>
        <w:t xml:space="preserve"> Республики Крым «</w:t>
      </w:r>
      <w:r w:rsidR="006047D3">
        <w:rPr>
          <w:rStyle w:val="FontStyle17"/>
          <w:sz w:val="28"/>
        </w:rPr>
        <w:t>НАЗВАНИЕ</w:t>
      </w:r>
      <w:r w:rsidRPr="000B14FF" w:rsidR="000B14FF">
        <w:rPr>
          <w:rStyle w:val="FontStyle17"/>
          <w:sz w:val="28"/>
        </w:rPr>
        <w:t>»</w:t>
      </w:r>
      <w:r w:rsidR="000B14FF">
        <w:rPr>
          <w:rStyle w:val="FontStyle17"/>
          <w:sz w:val="28"/>
        </w:rPr>
        <w:t xml:space="preserve"> Натарова А.В.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047D3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6047D3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письменными объяснениями </w:t>
      </w:r>
      <w:r w:rsidR="000B14FF">
        <w:rPr>
          <w:rStyle w:val="FontStyle17"/>
          <w:sz w:val="28"/>
          <w:szCs w:val="28"/>
        </w:rPr>
        <w:t>Натарова А.В.</w:t>
      </w:r>
      <w:r w:rsidRPr="00BD3BF5">
        <w:rPr>
          <w:rStyle w:val="FontStyle17"/>
          <w:sz w:val="28"/>
          <w:szCs w:val="28"/>
        </w:rPr>
        <w:t xml:space="preserve">; паспортными сведениями из АИС Налог 3; актом </w:t>
      </w:r>
      <w:r w:rsidR="006047D3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6047D3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налоговый расчет по авансовому платежу по налогу на имущество организаций за первое полугодие 2016 года предоставлен в </w:t>
      </w:r>
      <w:r w:rsidRPr="00BD3BF5">
        <w:rPr>
          <w:rStyle w:val="FontStyle17"/>
          <w:sz w:val="28"/>
          <w:szCs w:val="28"/>
        </w:rPr>
        <w:t>Межрайонную</w:t>
      </w:r>
      <w:r w:rsidRPr="00BD3BF5">
        <w:rPr>
          <w:rStyle w:val="FontStyle17"/>
          <w:sz w:val="28"/>
          <w:szCs w:val="28"/>
        </w:rPr>
        <w:t xml:space="preserve"> ИФНС №8 по Республике Крым </w:t>
      </w:r>
      <w:r w:rsidR="006047D3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то есть на </w:t>
      </w:r>
      <w:r w:rsidR="000B14FF">
        <w:rPr>
          <w:rStyle w:val="FontStyle17"/>
          <w:sz w:val="28"/>
          <w:szCs w:val="28"/>
        </w:rPr>
        <w:t xml:space="preserve">8 день после предельного срока; приказом </w:t>
      </w:r>
      <w:r w:rsidR="000B14FF">
        <w:rPr>
          <w:rStyle w:val="FontStyle17"/>
          <w:sz w:val="28"/>
          <w:szCs w:val="28"/>
        </w:rPr>
        <w:t>и.о</w:t>
      </w:r>
      <w:r w:rsidR="000B14FF">
        <w:rPr>
          <w:rStyle w:val="FontStyle17"/>
          <w:sz w:val="28"/>
          <w:szCs w:val="28"/>
        </w:rPr>
        <w:t xml:space="preserve">. главного врача от </w:t>
      </w:r>
      <w:r w:rsidR="006047D3">
        <w:rPr>
          <w:rStyle w:val="FontStyle17"/>
          <w:sz w:val="28"/>
          <w:szCs w:val="28"/>
        </w:rPr>
        <w:t>«ДАТА»</w:t>
      </w:r>
      <w:r w:rsidR="000B14FF">
        <w:rPr>
          <w:rStyle w:val="FontStyle17"/>
          <w:sz w:val="28"/>
          <w:szCs w:val="28"/>
        </w:rPr>
        <w:t xml:space="preserve"> </w:t>
      </w:r>
      <w:r w:rsidR="006047D3">
        <w:rPr>
          <w:rStyle w:val="FontStyle17"/>
          <w:sz w:val="28"/>
          <w:szCs w:val="28"/>
        </w:rPr>
        <w:t>«НОМЕР»</w:t>
      </w:r>
      <w:r w:rsidR="000B14FF">
        <w:rPr>
          <w:rStyle w:val="FontStyle17"/>
          <w:sz w:val="28"/>
          <w:szCs w:val="28"/>
        </w:rPr>
        <w:t>, а также должностной инструкцией, согласно которым на Натарова А.В. возложены обязанности главного бухгалтера.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0B14FF" w:rsidR="000B14FF">
        <w:rPr>
          <w:rStyle w:val="FontStyle17"/>
          <w:sz w:val="28"/>
        </w:rPr>
        <w:t>и.о</w:t>
      </w:r>
      <w:r w:rsidRPr="000B14FF" w:rsidR="000B14FF">
        <w:rPr>
          <w:rStyle w:val="FontStyle17"/>
          <w:sz w:val="28"/>
        </w:rPr>
        <w:t xml:space="preserve">. главного бухгалтера </w:t>
      </w:r>
      <w:r w:rsidR="000B14FF">
        <w:rPr>
          <w:rStyle w:val="FontStyle17"/>
          <w:sz w:val="28"/>
        </w:rPr>
        <w:t>ГБУ</w:t>
      </w:r>
      <w:r w:rsidRPr="000B14FF" w:rsidR="000B14FF">
        <w:rPr>
          <w:rStyle w:val="FontStyle17"/>
          <w:sz w:val="28"/>
        </w:rPr>
        <w:t xml:space="preserve"> Республики Крым «</w:t>
      </w:r>
      <w:r w:rsidR="006047D3">
        <w:rPr>
          <w:rStyle w:val="FontStyle17"/>
          <w:sz w:val="28"/>
        </w:rPr>
        <w:t>НАЗВАНИЕ</w:t>
      </w:r>
      <w:r w:rsidRPr="000B14FF" w:rsidR="000B14FF">
        <w:rPr>
          <w:rStyle w:val="FontStyle17"/>
          <w:sz w:val="28"/>
        </w:rPr>
        <w:t>»</w:t>
      </w:r>
      <w:r w:rsidR="000B14FF">
        <w:rPr>
          <w:rStyle w:val="FontStyle17"/>
          <w:sz w:val="28"/>
        </w:rPr>
        <w:t xml:space="preserve"> Натарова А.В.</w:t>
      </w:r>
      <w:r w:rsidRPr="00BD3BF5">
        <w:rPr>
          <w:rStyle w:val="FontStyle17"/>
          <w:sz w:val="28"/>
          <w:szCs w:val="28"/>
        </w:rPr>
        <w:t xml:space="preserve"> 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BD3BF5">
        <w:rPr>
          <w:sz w:val="28"/>
          <w:szCs w:val="28"/>
        </w:rPr>
        <w:t xml:space="preserve">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B14FF">
        <w:rPr>
          <w:rStyle w:val="FontStyle17"/>
          <w:sz w:val="28"/>
          <w:szCs w:val="28"/>
        </w:rPr>
        <w:t>Натарову А.В.</w:t>
      </w:r>
      <w:r w:rsidRPr="00BD3BF5">
        <w:rPr>
          <w:rStyle w:val="FontStyle17"/>
          <w:sz w:val="28"/>
          <w:szCs w:val="28"/>
        </w:rPr>
        <w:t xml:space="preserve"> принимается во внимание </w:t>
      </w:r>
      <w:r w:rsidR="00C71C7E"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C71C7E"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</w:t>
      </w:r>
      <w:r w:rsidRPr="00BD3BF5" w:rsidR="00BD3BF5">
        <w:rPr>
          <w:rStyle w:val="FontStyle17"/>
          <w:sz w:val="28"/>
          <w:szCs w:val="28"/>
        </w:rPr>
        <w:t>отсутствие обстоятельств отягчающих административную ответственность</w:t>
      </w:r>
      <w:r w:rsidRPr="00BD3BF5">
        <w:rPr>
          <w:rStyle w:val="FontStyle17"/>
          <w:sz w:val="28"/>
          <w:szCs w:val="28"/>
        </w:rPr>
        <w:t xml:space="preserve">, </w:t>
      </w:r>
      <w:r w:rsidR="00C62B39">
        <w:rPr>
          <w:rStyle w:val="FontStyle17"/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BD3BF5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и.о</w:t>
      </w:r>
      <w:r>
        <w:rPr>
          <w:b/>
          <w:i/>
          <w:sz w:val="28"/>
          <w:szCs w:val="28"/>
        </w:rPr>
        <w:t>. главного бухгалтера</w:t>
      </w:r>
      <w:r w:rsidRPr="00BD3BF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Государственного бюджетного учреждения Республики Крым «</w:t>
      </w:r>
      <w:r w:rsidR="006047D3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Натарова Александра Владимировича</w:t>
      </w:r>
      <w:r w:rsidRPr="00BD3BF5">
        <w:rPr>
          <w:sz w:val="28"/>
          <w:szCs w:val="28"/>
        </w:rPr>
        <w:t xml:space="preserve">, </w:t>
      </w:r>
      <w:r w:rsidR="006047D3">
        <w:rPr>
          <w:sz w:val="28"/>
          <w:szCs w:val="28"/>
        </w:rPr>
        <w:t>«ПЕРСОНАЛЬНЫЕ ДАННЫЕ»</w:t>
      </w:r>
      <w:r w:rsidR="00C71C7E"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62B39">
        <w:rPr>
          <w:rStyle w:val="FontStyle17"/>
          <w:sz w:val="28"/>
          <w:szCs w:val="28"/>
        </w:rPr>
        <w:t>300</w:t>
      </w:r>
      <w:r w:rsidRPr="00BD3BF5">
        <w:rPr>
          <w:rStyle w:val="FontStyle17"/>
          <w:sz w:val="28"/>
          <w:szCs w:val="28"/>
        </w:rPr>
        <w:t>,00 (</w:t>
      </w:r>
      <w:r w:rsidR="00C62B39">
        <w:rPr>
          <w:rStyle w:val="FontStyle17"/>
          <w:sz w:val="28"/>
          <w:szCs w:val="28"/>
        </w:rPr>
        <w:t>триста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C71C7E">
        <w:rPr>
          <w:sz w:val="28"/>
          <w:szCs w:val="28"/>
        </w:rPr>
        <w:t>10.05</w:t>
      </w:r>
      <w:r w:rsidRPr="00BD3BF5">
        <w:rPr>
          <w:sz w:val="28"/>
          <w:szCs w:val="28"/>
        </w:rPr>
        <w:t>.2017 года № 5-98-</w:t>
      </w:r>
      <w:r w:rsidR="000B14FF">
        <w:rPr>
          <w:sz w:val="28"/>
          <w:szCs w:val="28"/>
        </w:rPr>
        <w:t>187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>Постановление может быть обжаловано в Ялтинский городской суд Республик</w:t>
      </w:r>
      <w:r w:rsidRPr="00BD3BF5">
        <w:rPr>
          <w:rStyle w:val="FontStyle11"/>
          <w:b w:val="0"/>
          <w:sz w:val="28"/>
          <w:szCs w:val="28"/>
        </w:rPr>
        <w:t xml:space="preserve">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C53767" w:rsidRPr="00BD3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C53767" w:rsidRPr="00BD3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6047D3" w:rsidP="00960C18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  <w:r w:rsidRPr="00BD3BF5">
        <w:rPr>
          <w:rStyle w:val="FontStyle11"/>
          <w:sz w:val="28"/>
          <w:szCs w:val="28"/>
        </w:rPr>
        <w:t>Мировой судья:</w:t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  <w:t xml:space="preserve">                      К.Г. Чинов</w:t>
      </w:r>
    </w:p>
    <w:p w:rsidR="00C53767" w:rsidP="006047D3">
      <w:pPr>
        <w:rPr>
          <w:lang w:eastAsia="ru-RU"/>
        </w:rPr>
      </w:pPr>
    </w:p>
    <w:p w:rsidR="006047D3" w:rsidRPr="006047D3" w:rsidP="006047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047D3">
        <w:rPr>
          <w:rFonts w:ascii="Times New Roman" w:hAnsi="Times New Roman"/>
          <w:sz w:val="28"/>
          <w:szCs w:val="28"/>
          <w:lang w:eastAsia="ru-RU"/>
        </w:rPr>
        <w:t>«СОГЛАСОВАНО»</w:t>
      </w:r>
    </w:p>
    <w:p w:rsidR="006047D3" w:rsidRPr="006047D3" w:rsidP="006047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047D3">
        <w:rPr>
          <w:rFonts w:ascii="Times New Roman" w:hAnsi="Times New Roman"/>
          <w:sz w:val="28"/>
          <w:szCs w:val="28"/>
          <w:lang w:eastAsia="ru-RU"/>
        </w:rPr>
        <w:t>Мировой судья:</w:t>
      </w:r>
    </w:p>
    <w:p w:rsidR="006047D3" w:rsidRPr="006047D3" w:rsidP="006047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047D3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6047D3">
        <w:rPr>
          <w:rFonts w:ascii="Times New Roman" w:hAnsi="Times New Roman"/>
          <w:sz w:val="28"/>
          <w:szCs w:val="28"/>
          <w:lang w:eastAsia="ru-RU"/>
        </w:rPr>
        <w:t>К.Г.Чинов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8D82-738C-4266-9D3A-7F0D50D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