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B7986" w:rsidRPr="003B03E3" w:rsidP="007F595C">
      <w:pPr>
        <w:autoSpaceDE w:val="0"/>
        <w:autoSpaceDN w:val="0"/>
        <w:adjustRightInd w:val="0"/>
        <w:spacing w:after="0" w:line="240" w:lineRule="auto"/>
        <w:ind w:right="-2" w:firstLine="568"/>
        <w:jc w:val="right"/>
        <w:rPr>
          <w:rFonts w:ascii="Times New Roman" w:eastAsia="Times New Roman" w:hAnsi="Times New Roman"/>
          <w:b/>
          <w:bCs/>
          <w:sz w:val="20"/>
          <w:szCs w:val="20"/>
          <w:lang w:eastAsia="ru-RU"/>
        </w:rPr>
      </w:pPr>
      <w:r w:rsidRPr="003B03E3">
        <w:rPr>
          <w:rFonts w:ascii="Times New Roman" w:eastAsia="Times New Roman" w:hAnsi="Times New Roman"/>
          <w:b/>
          <w:bCs/>
          <w:sz w:val="20"/>
          <w:szCs w:val="20"/>
          <w:lang w:eastAsia="ru-RU"/>
        </w:rPr>
        <w:t>Дело № 5-98-</w:t>
      </w:r>
      <w:r w:rsidRPr="003B03E3" w:rsidR="004E199D">
        <w:rPr>
          <w:rFonts w:ascii="Times New Roman" w:eastAsia="Times New Roman" w:hAnsi="Times New Roman"/>
          <w:b/>
          <w:bCs/>
          <w:sz w:val="20"/>
          <w:szCs w:val="20"/>
          <w:lang w:eastAsia="ru-RU"/>
        </w:rPr>
        <w:t>191/2020</w:t>
      </w:r>
    </w:p>
    <w:p w:rsidR="007B7986" w:rsidRPr="003B03E3" w:rsidP="007F595C">
      <w:pPr>
        <w:autoSpaceDE w:val="0"/>
        <w:autoSpaceDN w:val="0"/>
        <w:adjustRightInd w:val="0"/>
        <w:spacing w:after="0" w:line="240" w:lineRule="auto"/>
        <w:ind w:right="-2" w:firstLine="568"/>
        <w:jc w:val="right"/>
        <w:rPr>
          <w:rFonts w:ascii="Times New Roman" w:eastAsia="Times New Roman" w:hAnsi="Times New Roman"/>
          <w:b/>
          <w:sz w:val="20"/>
          <w:szCs w:val="20"/>
          <w:lang w:eastAsia="ru-RU"/>
        </w:rPr>
      </w:pPr>
      <w:r w:rsidRPr="003B03E3">
        <w:rPr>
          <w:rFonts w:ascii="Times New Roman" w:eastAsia="Times New Roman" w:hAnsi="Times New Roman"/>
          <w:b/>
          <w:bCs/>
          <w:sz w:val="20"/>
          <w:szCs w:val="20"/>
          <w:lang w:eastAsia="ru-RU"/>
        </w:rPr>
        <w:t>91</w:t>
      </w:r>
      <w:r w:rsidRPr="003B03E3">
        <w:rPr>
          <w:rFonts w:ascii="Times New Roman" w:eastAsia="Times New Roman" w:hAnsi="Times New Roman"/>
          <w:b/>
          <w:bCs/>
          <w:sz w:val="20"/>
          <w:szCs w:val="20"/>
          <w:lang w:val="en-US" w:eastAsia="ru-RU"/>
        </w:rPr>
        <w:t>MS</w:t>
      </w:r>
      <w:r w:rsidRPr="003B03E3" w:rsidR="004E199D">
        <w:rPr>
          <w:rFonts w:ascii="Times New Roman" w:eastAsia="Times New Roman" w:hAnsi="Times New Roman"/>
          <w:b/>
          <w:bCs/>
          <w:sz w:val="20"/>
          <w:szCs w:val="20"/>
          <w:lang w:eastAsia="ru-RU"/>
        </w:rPr>
        <w:t>0098-01-2020</w:t>
      </w:r>
      <w:r w:rsidRPr="003B03E3">
        <w:rPr>
          <w:rFonts w:ascii="Times New Roman" w:eastAsia="Times New Roman" w:hAnsi="Times New Roman"/>
          <w:b/>
          <w:bCs/>
          <w:sz w:val="20"/>
          <w:szCs w:val="20"/>
          <w:lang w:eastAsia="ru-RU"/>
        </w:rPr>
        <w:t>-</w:t>
      </w:r>
      <w:r w:rsidRPr="003B03E3" w:rsidR="004E199D">
        <w:rPr>
          <w:rFonts w:ascii="Times New Roman" w:eastAsia="Times New Roman" w:hAnsi="Times New Roman"/>
          <w:b/>
          <w:bCs/>
          <w:sz w:val="20"/>
          <w:szCs w:val="20"/>
          <w:lang w:eastAsia="ru-RU"/>
        </w:rPr>
        <w:t>000282</w:t>
      </w:r>
      <w:r w:rsidRPr="003B03E3">
        <w:rPr>
          <w:rFonts w:ascii="Times New Roman" w:eastAsia="Times New Roman" w:hAnsi="Times New Roman"/>
          <w:b/>
          <w:bCs/>
          <w:sz w:val="20"/>
          <w:szCs w:val="20"/>
          <w:lang w:eastAsia="ru-RU"/>
        </w:rPr>
        <w:t>-</w:t>
      </w:r>
      <w:r w:rsidRPr="003B03E3" w:rsidR="004E199D">
        <w:rPr>
          <w:rFonts w:ascii="Times New Roman" w:eastAsia="Times New Roman" w:hAnsi="Times New Roman"/>
          <w:b/>
          <w:bCs/>
          <w:sz w:val="20"/>
          <w:szCs w:val="20"/>
          <w:lang w:eastAsia="ru-RU"/>
        </w:rPr>
        <w:t>70</w:t>
      </w:r>
    </w:p>
    <w:p w:rsidR="00C30327" w:rsidRPr="003B03E3" w:rsidP="007F595C">
      <w:pPr>
        <w:pStyle w:val="Style3"/>
        <w:widowControl/>
        <w:ind w:right="-2" w:firstLine="567"/>
        <w:jc w:val="both"/>
        <w:rPr>
          <w:b/>
          <w:sz w:val="20"/>
          <w:szCs w:val="20"/>
        </w:rPr>
      </w:pPr>
    </w:p>
    <w:p w:rsidR="00476F14" w:rsidRPr="003B03E3" w:rsidP="007F595C">
      <w:pPr>
        <w:pStyle w:val="Style3"/>
        <w:widowControl/>
        <w:ind w:right="-2" w:firstLine="567"/>
        <w:jc w:val="both"/>
        <w:rPr>
          <w:b/>
          <w:sz w:val="20"/>
          <w:szCs w:val="20"/>
        </w:rPr>
      </w:pPr>
    </w:p>
    <w:p w:rsidR="00C53767" w:rsidRPr="003B03E3" w:rsidP="007F595C">
      <w:pPr>
        <w:pStyle w:val="Style3"/>
        <w:widowControl/>
        <w:ind w:right="-2" w:firstLine="567"/>
        <w:jc w:val="center"/>
        <w:rPr>
          <w:b/>
          <w:sz w:val="20"/>
          <w:szCs w:val="20"/>
        </w:rPr>
      </w:pPr>
      <w:r w:rsidRPr="003B03E3">
        <w:rPr>
          <w:b/>
          <w:sz w:val="20"/>
          <w:szCs w:val="20"/>
        </w:rPr>
        <w:t>П</w:t>
      </w:r>
      <w:r w:rsidRPr="003B03E3">
        <w:rPr>
          <w:b/>
          <w:sz w:val="20"/>
          <w:szCs w:val="20"/>
        </w:rPr>
        <w:t xml:space="preserve"> О С Т А Н О В Л Е Н И Е</w:t>
      </w:r>
    </w:p>
    <w:p w:rsidR="00BD3A19" w:rsidRPr="003B03E3" w:rsidP="007F595C">
      <w:pPr>
        <w:pStyle w:val="Style3"/>
        <w:widowControl/>
        <w:ind w:right="-2" w:firstLine="567"/>
        <w:jc w:val="both"/>
        <w:rPr>
          <w:sz w:val="20"/>
          <w:szCs w:val="20"/>
        </w:rPr>
      </w:pPr>
    </w:p>
    <w:p w:rsidR="00476F14" w:rsidRPr="003B03E3" w:rsidP="007F595C">
      <w:pPr>
        <w:pStyle w:val="Style3"/>
        <w:widowControl/>
        <w:ind w:right="-2" w:firstLine="567"/>
        <w:jc w:val="both"/>
        <w:rPr>
          <w:sz w:val="20"/>
          <w:szCs w:val="20"/>
        </w:rPr>
      </w:pPr>
    </w:p>
    <w:p w:rsidR="00C53767" w:rsidRPr="003B03E3" w:rsidP="007F595C">
      <w:pPr>
        <w:pStyle w:val="Style3"/>
        <w:widowControl/>
        <w:tabs>
          <w:tab w:val="left" w:pos="8510"/>
        </w:tabs>
        <w:ind w:right="-2" w:firstLine="567"/>
        <w:jc w:val="both"/>
        <w:rPr>
          <w:rStyle w:val="FontStyle16"/>
          <w:bCs/>
          <w:sz w:val="20"/>
          <w:szCs w:val="20"/>
        </w:rPr>
      </w:pPr>
      <w:r w:rsidRPr="003B03E3">
        <w:rPr>
          <w:rStyle w:val="FontStyle16"/>
          <w:bCs/>
          <w:sz w:val="20"/>
          <w:szCs w:val="20"/>
        </w:rPr>
        <w:t>07</w:t>
      </w:r>
      <w:r w:rsidRPr="003B03E3" w:rsidR="00DB7D0D">
        <w:rPr>
          <w:rStyle w:val="FontStyle16"/>
          <w:bCs/>
          <w:sz w:val="20"/>
          <w:szCs w:val="20"/>
        </w:rPr>
        <w:t xml:space="preserve"> </w:t>
      </w:r>
      <w:r w:rsidRPr="003B03E3">
        <w:rPr>
          <w:rStyle w:val="FontStyle16"/>
          <w:bCs/>
          <w:sz w:val="20"/>
          <w:szCs w:val="20"/>
        </w:rPr>
        <w:t>мая</w:t>
      </w:r>
      <w:r w:rsidRPr="003B03E3">
        <w:rPr>
          <w:rStyle w:val="FontStyle16"/>
          <w:bCs/>
          <w:sz w:val="20"/>
          <w:szCs w:val="20"/>
        </w:rPr>
        <w:t xml:space="preserve"> </w:t>
      </w:r>
      <w:r w:rsidRPr="003B03E3">
        <w:rPr>
          <w:rStyle w:val="FontStyle16"/>
          <w:bCs/>
          <w:sz w:val="20"/>
          <w:szCs w:val="20"/>
        </w:rPr>
        <w:t>2020</w:t>
      </w:r>
      <w:r w:rsidRPr="003B03E3">
        <w:rPr>
          <w:rStyle w:val="FontStyle16"/>
          <w:bCs/>
          <w:sz w:val="20"/>
          <w:szCs w:val="20"/>
        </w:rPr>
        <w:t xml:space="preserve"> года</w:t>
      </w:r>
      <w:r w:rsidRPr="003B03E3">
        <w:rPr>
          <w:rStyle w:val="FontStyle16"/>
          <w:sz w:val="20"/>
          <w:szCs w:val="20"/>
        </w:rPr>
        <w:t xml:space="preserve">                                 </w:t>
      </w:r>
      <w:r w:rsidRPr="003B03E3" w:rsidR="00476F14">
        <w:rPr>
          <w:rStyle w:val="FontStyle16"/>
          <w:sz w:val="20"/>
          <w:szCs w:val="20"/>
        </w:rPr>
        <w:t xml:space="preserve">                              </w:t>
      </w:r>
      <w:r w:rsidRPr="003B03E3">
        <w:rPr>
          <w:rStyle w:val="FontStyle16"/>
          <w:sz w:val="20"/>
          <w:szCs w:val="20"/>
        </w:rPr>
        <w:t xml:space="preserve">        </w:t>
      </w:r>
      <w:r w:rsidRPr="003B03E3" w:rsidR="00A00917">
        <w:rPr>
          <w:rStyle w:val="FontStyle16"/>
          <w:sz w:val="20"/>
          <w:szCs w:val="20"/>
        </w:rPr>
        <w:t xml:space="preserve">          </w:t>
      </w:r>
      <w:r w:rsidRPr="003B03E3" w:rsidR="00916136">
        <w:rPr>
          <w:rStyle w:val="FontStyle16"/>
          <w:sz w:val="20"/>
          <w:szCs w:val="20"/>
        </w:rPr>
        <w:t xml:space="preserve">  </w:t>
      </w:r>
      <w:r w:rsidRPr="003B03E3" w:rsidR="00BD3A19">
        <w:rPr>
          <w:rStyle w:val="FontStyle16"/>
          <w:sz w:val="20"/>
          <w:szCs w:val="20"/>
        </w:rPr>
        <w:t xml:space="preserve"> </w:t>
      </w:r>
      <w:r w:rsidRPr="003B03E3" w:rsidR="007F595C">
        <w:rPr>
          <w:rStyle w:val="FontStyle16"/>
          <w:sz w:val="20"/>
          <w:szCs w:val="20"/>
        </w:rPr>
        <w:t xml:space="preserve">  </w:t>
      </w:r>
      <w:r w:rsidR="003B03E3">
        <w:rPr>
          <w:rStyle w:val="FontStyle16"/>
          <w:sz w:val="20"/>
          <w:szCs w:val="20"/>
        </w:rPr>
        <w:t xml:space="preserve">                                               </w:t>
      </w:r>
      <w:r w:rsidRPr="003B03E3">
        <w:rPr>
          <w:rStyle w:val="FontStyle16"/>
          <w:bCs/>
          <w:sz w:val="20"/>
          <w:szCs w:val="20"/>
        </w:rPr>
        <w:t>г. Ялта</w:t>
      </w:r>
    </w:p>
    <w:p w:rsidR="007F595C" w:rsidRPr="003B03E3" w:rsidP="007F595C">
      <w:pPr>
        <w:pStyle w:val="Style3"/>
        <w:widowControl/>
        <w:tabs>
          <w:tab w:val="left" w:pos="8510"/>
        </w:tabs>
        <w:ind w:right="-2" w:firstLine="567"/>
        <w:jc w:val="both"/>
        <w:rPr>
          <w:rStyle w:val="FontStyle16"/>
          <w:bCs/>
          <w:sz w:val="20"/>
          <w:szCs w:val="20"/>
        </w:rPr>
      </w:pPr>
    </w:p>
    <w:p w:rsidR="00BD3A19" w:rsidRPr="003B03E3" w:rsidP="007F595C">
      <w:pPr>
        <w:pStyle w:val="Style4"/>
        <w:widowControl/>
        <w:spacing w:line="240" w:lineRule="auto"/>
        <w:ind w:right="-2" w:firstLine="567"/>
        <w:rPr>
          <w:rStyle w:val="FontStyle17"/>
          <w:sz w:val="20"/>
          <w:szCs w:val="20"/>
        </w:rPr>
      </w:pPr>
      <w:r w:rsidRPr="003B03E3">
        <w:rPr>
          <w:sz w:val="20"/>
          <w:szCs w:val="20"/>
        </w:rPr>
        <w:t>Мировой судья</w:t>
      </w:r>
      <w:r w:rsidRPr="003B03E3">
        <w:rPr>
          <w:bCs/>
          <w:iCs/>
          <w:sz w:val="20"/>
          <w:szCs w:val="20"/>
        </w:rPr>
        <w:t xml:space="preserve"> судебного участка №98 Ялтинского судебного района (городской округ Ялта) Республики Крым Чинов Кирилл Геннадиевич</w:t>
      </w:r>
      <w:r w:rsidRPr="003B03E3">
        <w:rPr>
          <w:rStyle w:val="FontStyle17"/>
          <w:sz w:val="20"/>
          <w:szCs w:val="20"/>
        </w:rPr>
        <w:t>,</w:t>
      </w:r>
      <w:r w:rsidRPr="003B03E3" w:rsidR="00550477">
        <w:rPr>
          <w:rStyle w:val="FontStyle17"/>
          <w:sz w:val="20"/>
          <w:szCs w:val="20"/>
        </w:rPr>
        <w:t xml:space="preserve"> </w:t>
      </w:r>
    </w:p>
    <w:p w:rsidR="00C53767" w:rsidRPr="003B03E3" w:rsidP="007F595C">
      <w:pPr>
        <w:pStyle w:val="Style4"/>
        <w:widowControl/>
        <w:spacing w:line="240" w:lineRule="auto"/>
        <w:ind w:right="-2" w:firstLine="568"/>
        <w:rPr>
          <w:rStyle w:val="FontStyle13"/>
          <w:sz w:val="20"/>
          <w:szCs w:val="20"/>
        </w:rPr>
      </w:pPr>
      <w:r w:rsidRPr="003B03E3">
        <w:rPr>
          <w:rStyle w:val="FontStyle17"/>
          <w:sz w:val="20"/>
          <w:szCs w:val="20"/>
        </w:rPr>
        <w:t xml:space="preserve">рассмотрев в открытом судебном заседании в помещении </w:t>
      </w:r>
      <w:r w:rsidRPr="003B03E3" w:rsidR="000150F3">
        <w:rPr>
          <w:rStyle w:val="FontStyle17"/>
          <w:sz w:val="20"/>
          <w:szCs w:val="20"/>
        </w:rPr>
        <w:t>судебного участка</w:t>
      </w:r>
      <w:r w:rsidRPr="003B03E3">
        <w:rPr>
          <w:rStyle w:val="FontStyle17"/>
          <w:sz w:val="20"/>
          <w:szCs w:val="20"/>
        </w:rPr>
        <w:t xml:space="preserve"> в городе Ялте (ул. Васильева, 19) дело об административном правонарушении в отношении</w:t>
      </w:r>
      <w:r w:rsidRPr="003B03E3">
        <w:rPr>
          <w:rStyle w:val="FontStyle13"/>
          <w:sz w:val="20"/>
          <w:szCs w:val="20"/>
        </w:rPr>
        <w:t>:</w:t>
      </w:r>
    </w:p>
    <w:p w:rsidR="009940B3" w:rsidRPr="003B03E3" w:rsidP="007F595C">
      <w:pPr>
        <w:pStyle w:val="Style4"/>
        <w:widowControl/>
        <w:spacing w:line="240" w:lineRule="auto"/>
        <w:ind w:right="-2" w:firstLine="568"/>
        <w:rPr>
          <w:rStyle w:val="FontStyle17"/>
          <w:sz w:val="20"/>
          <w:szCs w:val="20"/>
        </w:rPr>
      </w:pPr>
      <w:r w:rsidRPr="003B03E3">
        <w:rPr>
          <w:rFonts w:eastAsia="Calibri"/>
          <w:b/>
          <w:i/>
          <w:sz w:val="20"/>
          <w:szCs w:val="20"/>
          <w:lang w:eastAsia="en-US"/>
        </w:rPr>
        <w:t>бухгалтера по расчету заработной платы Общества с ограниченной ответственностью «</w:t>
      </w:r>
      <w:r w:rsidRPr="003B03E3" w:rsidR="0045189A">
        <w:rPr>
          <w:rFonts w:eastAsia="Calibri"/>
          <w:b/>
          <w:i/>
          <w:sz w:val="20"/>
          <w:szCs w:val="20"/>
          <w:lang w:eastAsia="en-US"/>
        </w:rPr>
        <w:t>***</w:t>
      </w:r>
      <w:r w:rsidRPr="003B03E3">
        <w:rPr>
          <w:rFonts w:eastAsia="Calibri"/>
          <w:b/>
          <w:i/>
          <w:sz w:val="20"/>
          <w:szCs w:val="20"/>
          <w:lang w:eastAsia="en-US"/>
        </w:rPr>
        <w:t xml:space="preserve">» Мамедовой Анастасии </w:t>
      </w:r>
      <w:r w:rsidRPr="003B03E3">
        <w:rPr>
          <w:rFonts w:eastAsia="Calibri"/>
          <w:b/>
          <w:i/>
          <w:sz w:val="20"/>
          <w:szCs w:val="20"/>
          <w:lang w:eastAsia="en-US"/>
        </w:rPr>
        <w:t>Реджепгельдиевны</w:t>
      </w:r>
      <w:r w:rsidRPr="003B03E3">
        <w:rPr>
          <w:rStyle w:val="FontStyle17"/>
          <w:sz w:val="20"/>
          <w:szCs w:val="20"/>
        </w:rPr>
        <w:t xml:space="preserve">, </w:t>
      </w:r>
      <w:r w:rsidRPr="003B03E3" w:rsidR="0045189A">
        <w:rPr>
          <w:rStyle w:val="FontStyle17"/>
          <w:sz w:val="20"/>
          <w:szCs w:val="20"/>
        </w:rPr>
        <w:t>«***»</w:t>
      </w:r>
      <w:r w:rsidRPr="003B03E3">
        <w:rPr>
          <w:rStyle w:val="FontStyle17"/>
          <w:sz w:val="20"/>
          <w:szCs w:val="20"/>
        </w:rPr>
        <w:t xml:space="preserve">, </w:t>
      </w:r>
    </w:p>
    <w:p w:rsidR="00F801FB" w:rsidRPr="003B03E3" w:rsidP="007F595C">
      <w:pPr>
        <w:pStyle w:val="Style4"/>
        <w:widowControl/>
        <w:spacing w:line="240" w:lineRule="auto"/>
        <w:ind w:right="-2" w:firstLine="568"/>
        <w:rPr>
          <w:rStyle w:val="FontStyle17"/>
          <w:sz w:val="20"/>
          <w:szCs w:val="20"/>
        </w:rPr>
      </w:pPr>
      <w:r w:rsidRPr="003B03E3">
        <w:rPr>
          <w:rStyle w:val="FontStyle17"/>
          <w:sz w:val="20"/>
          <w:szCs w:val="20"/>
        </w:rPr>
        <w:t>за совершение административного прав</w:t>
      </w:r>
      <w:r w:rsidRPr="003B03E3" w:rsidR="00D93B4E">
        <w:rPr>
          <w:rStyle w:val="FontStyle17"/>
          <w:sz w:val="20"/>
          <w:szCs w:val="20"/>
        </w:rPr>
        <w:t>онарушения, предусмотренного ч.2</w:t>
      </w:r>
      <w:r w:rsidRPr="003B03E3">
        <w:rPr>
          <w:rStyle w:val="FontStyle17"/>
          <w:sz w:val="20"/>
          <w:szCs w:val="20"/>
        </w:rPr>
        <w:t xml:space="preserve"> ст.15.</w:t>
      </w:r>
      <w:r w:rsidRPr="003B03E3" w:rsidR="00D93B4E">
        <w:rPr>
          <w:rStyle w:val="FontStyle17"/>
          <w:sz w:val="20"/>
          <w:szCs w:val="20"/>
        </w:rPr>
        <w:t>33</w:t>
      </w:r>
      <w:r w:rsidRPr="003B03E3">
        <w:rPr>
          <w:rStyle w:val="FontStyle17"/>
          <w:sz w:val="20"/>
          <w:szCs w:val="20"/>
        </w:rPr>
        <w:t xml:space="preserve"> Кодекса об административных правонарушениях Российской Федерации,</w:t>
      </w:r>
    </w:p>
    <w:p w:rsidR="00A00917" w:rsidRPr="003B03E3" w:rsidP="007F595C">
      <w:pPr>
        <w:pStyle w:val="Style4"/>
        <w:widowControl/>
        <w:spacing w:line="240" w:lineRule="auto"/>
        <w:ind w:right="-2" w:firstLine="568"/>
        <w:jc w:val="center"/>
        <w:rPr>
          <w:rStyle w:val="FontStyle17"/>
          <w:sz w:val="20"/>
          <w:szCs w:val="20"/>
        </w:rPr>
      </w:pPr>
    </w:p>
    <w:p w:rsidR="00C53767" w:rsidRPr="003B03E3" w:rsidP="007F595C">
      <w:pPr>
        <w:pStyle w:val="Style5"/>
        <w:widowControl/>
        <w:ind w:right="-2" w:firstLine="567"/>
        <w:jc w:val="center"/>
        <w:rPr>
          <w:rStyle w:val="FontStyle16"/>
          <w:bCs/>
          <w:sz w:val="20"/>
          <w:szCs w:val="20"/>
        </w:rPr>
      </w:pPr>
      <w:r w:rsidRPr="003B03E3">
        <w:rPr>
          <w:rStyle w:val="FontStyle16"/>
          <w:bCs/>
          <w:spacing w:val="60"/>
          <w:sz w:val="20"/>
          <w:szCs w:val="20"/>
        </w:rPr>
        <w:t>у</w:t>
      </w:r>
      <w:r w:rsidRPr="003B03E3">
        <w:rPr>
          <w:rStyle w:val="FontStyle16"/>
          <w:bCs/>
          <w:spacing w:val="60"/>
          <w:sz w:val="20"/>
          <w:szCs w:val="20"/>
        </w:rPr>
        <w:t>станови</w:t>
      </w:r>
      <w:r w:rsidRPr="003B03E3">
        <w:rPr>
          <w:rStyle w:val="FontStyle16"/>
          <w:bCs/>
          <w:sz w:val="20"/>
          <w:szCs w:val="20"/>
        </w:rPr>
        <w:t>л:</w:t>
      </w:r>
    </w:p>
    <w:p w:rsidR="00C53767" w:rsidRPr="003B03E3" w:rsidP="007F595C">
      <w:pPr>
        <w:pStyle w:val="Style5"/>
        <w:widowControl/>
        <w:ind w:right="-2" w:firstLine="567"/>
        <w:rPr>
          <w:rStyle w:val="FontStyle16"/>
          <w:b w:val="0"/>
          <w:bCs/>
          <w:sz w:val="20"/>
          <w:szCs w:val="20"/>
        </w:rPr>
      </w:pPr>
    </w:p>
    <w:p w:rsidR="008669B3" w:rsidRPr="003B03E3" w:rsidP="007F595C">
      <w:pPr>
        <w:spacing w:after="0" w:line="240" w:lineRule="auto"/>
        <w:ind w:right="-2" w:firstLine="567"/>
        <w:jc w:val="both"/>
        <w:rPr>
          <w:rStyle w:val="FontStyle17"/>
          <w:rFonts w:eastAsia="Times New Roman"/>
          <w:sz w:val="20"/>
          <w:szCs w:val="20"/>
          <w:lang w:eastAsia="uk-UA"/>
        </w:rPr>
      </w:pPr>
      <w:r w:rsidRPr="003B03E3">
        <w:rPr>
          <w:rFonts w:ascii="Times New Roman" w:hAnsi="Times New Roman"/>
          <w:sz w:val="20"/>
          <w:szCs w:val="20"/>
          <w:lang w:eastAsia="ru-RU"/>
        </w:rPr>
        <w:t>Мамедова А.Р.</w:t>
      </w:r>
      <w:r w:rsidRPr="003B03E3" w:rsidR="00C53767">
        <w:rPr>
          <w:rFonts w:ascii="Times New Roman" w:hAnsi="Times New Roman"/>
          <w:sz w:val="20"/>
          <w:szCs w:val="20"/>
          <w:lang w:eastAsia="ru-RU"/>
        </w:rPr>
        <w:t xml:space="preserve">, являясь должностным лицом – </w:t>
      </w:r>
      <w:r w:rsidRPr="003B03E3">
        <w:rPr>
          <w:rFonts w:ascii="Times New Roman" w:hAnsi="Times New Roman"/>
          <w:sz w:val="20"/>
          <w:szCs w:val="20"/>
          <w:lang w:eastAsia="ru-RU"/>
        </w:rPr>
        <w:t xml:space="preserve">бухгалтером по расчету заработной платы ООО </w:t>
      </w:r>
      <w:r w:rsidRPr="003B03E3" w:rsidR="0045189A">
        <w:rPr>
          <w:rStyle w:val="FontStyle17"/>
          <w:sz w:val="20"/>
          <w:szCs w:val="20"/>
        </w:rPr>
        <w:t>«***»</w:t>
      </w:r>
      <w:r w:rsidRPr="003B03E3" w:rsidR="00476F14">
        <w:rPr>
          <w:rFonts w:ascii="Times New Roman" w:hAnsi="Times New Roman"/>
          <w:sz w:val="20"/>
          <w:szCs w:val="20"/>
          <w:lang w:eastAsia="ru-RU"/>
        </w:rPr>
        <w:t xml:space="preserve">, </w:t>
      </w:r>
      <w:r w:rsidRPr="003B03E3" w:rsidR="00444537">
        <w:rPr>
          <w:rFonts w:ascii="Times New Roman" w:hAnsi="Times New Roman"/>
          <w:sz w:val="20"/>
          <w:szCs w:val="20"/>
          <w:lang w:eastAsia="ru-RU"/>
        </w:rPr>
        <w:t xml:space="preserve">расположенного по адресу: </w:t>
      </w:r>
      <w:r w:rsidRPr="003B03E3" w:rsidR="0045189A">
        <w:rPr>
          <w:rStyle w:val="FontStyle17"/>
          <w:sz w:val="20"/>
          <w:szCs w:val="20"/>
        </w:rPr>
        <w:t>«***»</w:t>
      </w:r>
      <w:r w:rsidRPr="003B03E3" w:rsidR="00444537">
        <w:rPr>
          <w:rFonts w:ascii="Times New Roman" w:hAnsi="Times New Roman"/>
          <w:sz w:val="20"/>
          <w:szCs w:val="20"/>
          <w:lang w:eastAsia="ru-RU"/>
        </w:rPr>
        <w:t xml:space="preserve">, </w:t>
      </w:r>
      <w:r w:rsidRPr="003B03E3">
        <w:rPr>
          <w:rFonts w:ascii="Times New Roman" w:hAnsi="Times New Roman"/>
          <w:sz w:val="20"/>
          <w:szCs w:val="20"/>
          <w:lang w:eastAsia="ru-RU"/>
        </w:rPr>
        <w:t>в нарушение п.3 Положения об особенностях назначения и выплаты в 2012 - 2020 годах застрахованным лицам страхового обеспечения по обязательному социальному страхованию на случай временной нетрудоспособности и в связи с материнством и иных выплат в субъектах Ро</w:t>
      </w:r>
      <w:r w:rsidRPr="003B03E3" w:rsidR="007F595C">
        <w:rPr>
          <w:rFonts w:ascii="Times New Roman" w:hAnsi="Times New Roman"/>
          <w:sz w:val="20"/>
          <w:szCs w:val="20"/>
          <w:lang w:eastAsia="ru-RU"/>
        </w:rPr>
        <w:t xml:space="preserve">ссийской Федерации, участвующих </w:t>
      </w:r>
      <w:r w:rsidRPr="003B03E3">
        <w:rPr>
          <w:rFonts w:ascii="Times New Roman" w:hAnsi="Times New Roman"/>
          <w:sz w:val="20"/>
          <w:szCs w:val="20"/>
          <w:lang w:eastAsia="ru-RU"/>
        </w:rPr>
        <w:t>в реализации пилотного проекта,</w:t>
      </w:r>
      <w:r w:rsidRPr="003B03E3" w:rsidR="007F595C">
        <w:rPr>
          <w:rFonts w:ascii="Times New Roman" w:hAnsi="Times New Roman"/>
          <w:sz w:val="20"/>
          <w:szCs w:val="20"/>
          <w:lang w:eastAsia="ru-RU"/>
        </w:rPr>
        <w:t xml:space="preserve"> утвержденного Постановлением</w:t>
      </w:r>
      <w:r w:rsidRPr="003B03E3" w:rsidR="007F595C">
        <w:rPr>
          <w:rFonts w:ascii="Times New Roman" w:hAnsi="Times New Roman"/>
          <w:sz w:val="20"/>
          <w:szCs w:val="20"/>
          <w:lang w:eastAsia="ru-RU"/>
        </w:rPr>
        <w:t xml:space="preserve"> </w:t>
      </w:r>
      <w:r w:rsidRPr="003B03E3" w:rsidR="007F595C">
        <w:rPr>
          <w:rFonts w:ascii="Times New Roman" w:hAnsi="Times New Roman"/>
          <w:sz w:val="20"/>
          <w:szCs w:val="20"/>
          <w:lang w:eastAsia="ru-RU"/>
        </w:rPr>
        <w:t xml:space="preserve">Правительства Российской Федерации от 21 апреля 2011 года №294, </w:t>
      </w:r>
      <w:r w:rsidRPr="003B03E3">
        <w:rPr>
          <w:rFonts w:ascii="Times New Roman" w:hAnsi="Times New Roman"/>
          <w:sz w:val="20"/>
          <w:szCs w:val="20"/>
          <w:lang w:eastAsia="ru-RU"/>
        </w:rPr>
        <w:t>несвоевременно представила в Филиал №4 Государственного учреждения – регионального отделения Фонда социального страхования Российской Федерации по Республике Крым электрон</w:t>
      </w:r>
      <w:r w:rsidRPr="003B03E3" w:rsidR="006B33C9">
        <w:rPr>
          <w:rFonts w:ascii="Times New Roman" w:hAnsi="Times New Roman"/>
          <w:sz w:val="20"/>
          <w:szCs w:val="20"/>
          <w:lang w:eastAsia="ru-RU"/>
        </w:rPr>
        <w:t>ный реестр сведений, необходимых</w:t>
      </w:r>
      <w:r w:rsidRPr="003B03E3">
        <w:rPr>
          <w:rFonts w:ascii="Times New Roman" w:hAnsi="Times New Roman"/>
          <w:sz w:val="20"/>
          <w:szCs w:val="20"/>
          <w:lang w:eastAsia="ru-RU"/>
        </w:rPr>
        <w:t xml:space="preserve"> для назначения пособия по временной нетрудоспособности застрахованному лицу Корниенко О.Н., чем совершила административное правонарушение, предусмотренное ч.2 ст.15.33 КоАП РФ</w:t>
      </w:r>
      <w:r w:rsidRPr="003B03E3" w:rsidR="00C53767">
        <w:rPr>
          <w:rStyle w:val="FontStyle17"/>
          <w:sz w:val="20"/>
          <w:szCs w:val="20"/>
        </w:rPr>
        <w:t>.</w:t>
      </w:r>
    </w:p>
    <w:p w:rsidR="008669B3" w:rsidRPr="003B03E3" w:rsidP="007F595C">
      <w:pPr>
        <w:tabs>
          <w:tab w:val="left" w:pos="1843"/>
        </w:tabs>
        <w:spacing w:after="0" w:line="240" w:lineRule="auto"/>
        <w:ind w:right="-2" w:firstLine="567"/>
        <w:jc w:val="both"/>
        <w:rPr>
          <w:rFonts w:ascii="Times New Roman" w:hAnsi="Times New Roman"/>
          <w:bCs/>
          <w:iCs/>
          <w:sz w:val="20"/>
          <w:szCs w:val="20"/>
        </w:rPr>
      </w:pPr>
      <w:r w:rsidRPr="003B03E3">
        <w:rPr>
          <w:rStyle w:val="FontStyle17"/>
          <w:sz w:val="20"/>
          <w:szCs w:val="20"/>
        </w:rPr>
        <w:t xml:space="preserve">Мамедова А.Р. </w:t>
      </w:r>
      <w:r w:rsidRPr="003B03E3">
        <w:rPr>
          <w:rFonts w:ascii="Times New Roman" w:hAnsi="Times New Roman"/>
          <w:sz w:val="20"/>
          <w:szCs w:val="20"/>
          <w:lang w:eastAsia="ru-RU"/>
        </w:rPr>
        <w:t>надлежащим образом уведомлялась о времени и месте рассмотрения дела, однако в судебное заседание не явилась, явку защитника не обеспечила, о причинах неявки не сообщила.</w:t>
      </w:r>
    </w:p>
    <w:p w:rsidR="008669B3" w:rsidRPr="003B03E3" w:rsidP="007F595C">
      <w:pPr>
        <w:autoSpaceDE w:val="0"/>
        <w:autoSpaceDN w:val="0"/>
        <w:adjustRightInd w:val="0"/>
        <w:spacing w:after="0" w:line="240" w:lineRule="auto"/>
        <w:ind w:right="-2" w:firstLine="567"/>
        <w:jc w:val="both"/>
        <w:rPr>
          <w:rFonts w:ascii="Times New Roman" w:hAnsi="Times New Roman"/>
          <w:sz w:val="20"/>
          <w:szCs w:val="20"/>
          <w:lang w:eastAsia="ru-RU"/>
        </w:rPr>
      </w:pPr>
      <w:r w:rsidRPr="003B03E3">
        <w:rPr>
          <w:rFonts w:ascii="Times New Roman" w:hAnsi="Times New Roman"/>
          <w:sz w:val="20"/>
          <w:szCs w:val="20"/>
          <w:lang w:eastAsia="ru-RU"/>
        </w:rPr>
        <w:t xml:space="preserve">Учитывая, что в действиях </w:t>
      </w:r>
      <w:r w:rsidRPr="003B03E3">
        <w:rPr>
          <w:rStyle w:val="FontStyle17"/>
          <w:sz w:val="20"/>
          <w:szCs w:val="20"/>
        </w:rPr>
        <w:t xml:space="preserve">Мамедовой А.Р. </w:t>
      </w:r>
      <w:r w:rsidRPr="003B03E3">
        <w:rPr>
          <w:rFonts w:ascii="Times New Roman" w:hAnsi="Times New Roman"/>
          <w:sz w:val="20"/>
          <w:szCs w:val="20"/>
          <w:lang w:eastAsia="ru-RU"/>
        </w:rPr>
        <w:t xml:space="preserve">усматривается состав вмененного ей административного правонарушения, а также отсутствие ходатайств об отложении слушания дела либо рассмотрения дела с непосредственным участием заинтересованных лиц, условия режима повышенной готовности, введенного Указом Главы Республики Крым от 17.03.2020 года N 63-У (ред. от </w:t>
      </w:r>
      <w:r w:rsidRPr="003B03E3" w:rsidR="007F595C">
        <w:rPr>
          <w:rFonts w:ascii="Times New Roman" w:hAnsi="Times New Roman"/>
          <w:sz w:val="20"/>
          <w:szCs w:val="20"/>
          <w:lang w:eastAsia="ru-RU"/>
        </w:rPr>
        <w:t>24.04</w:t>
      </w:r>
      <w:r w:rsidRPr="003B03E3">
        <w:rPr>
          <w:rFonts w:ascii="Times New Roman" w:hAnsi="Times New Roman"/>
          <w:sz w:val="20"/>
          <w:szCs w:val="20"/>
          <w:lang w:eastAsia="ru-RU"/>
        </w:rPr>
        <w:t>.2020) "О введении режима повышенной готовности на территории Республики Крым" (вместе с "Перечнем непродовольственных товаров</w:t>
      </w:r>
      <w:r w:rsidRPr="003B03E3">
        <w:rPr>
          <w:rFonts w:ascii="Times New Roman" w:hAnsi="Times New Roman"/>
          <w:sz w:val="20"/>
          <w:szCs w:val="20"/>
          <w:lang w:eastAsia="ru-RU"/>
        </w:rPr>
        <w:t xml:space="preserve"> </w:t>
      </w:r>
      <w:r w:rsidRPr="003B03E3">
        <w:rPr>
          <w:rFonts w:ascii="Times New Roman" w:hAnsi="Times New Roman"/>
          <w:sz w:val="20"/>
          <w:szCs w:val="20"/>
          <w:lang w:eastAsia="ru-RU"/>
        </w:rPr>
        <w:t xml:space="preserve">первой необходимости", "Перечнем заболеваний, требующих соблюдения режима самоизоляции"), учитывая также требования, содержащиеся в </w:t>
      </w:r>
      <w:hyperlink r:id="rId4" w:history="1">
        <w:r w:rsidRPr="003B03E3">
          <w:rPr>
            <w:rFonts w:ascii="Times New Roman" w:hAnsi="Times New Roman"/>
            <w:sz w:val="20"/>
            <w:szCs w:val="20"/>
            <w:lang w:eastAsia="ru-RU"/>
          </w:rPr>
          <w:t>подпункте "с" пункта 3 статьи 14</w:t>
        </w:r>
      </w:hyperlink>
      <w:r w:rsidRPr="003B03E3">
        <w:rPr>
          <w:rFonts w:ascii="Times New Roman" w:hAnsi="Times New Roman"/>
          <w:sz w:val="20"/>
          <w:szCs w:val="20"/>
          <w:lang w:eastAsia="ru-RU"/>
        </w:rPr>
        <w:t xml:space="preserve"> Международного пакта о гражданских и политических правах, согласно которым уголовные, гражданские дела и дела об административных правонарушениях должны рассматриваться без неоправданной задержки, в строгом соответствии с правилами судопроизводства, важной составляющей которых являются сроки рассмотрения дел, руководствуясь п.4 Постановления Президиума Верховного</w:t>
      </w:r>
      <w:r w:rsidRPr="003B03E3">
        <w:rPr>
          <w:rFonts w:ascii="Times New Roman" w:hAnsi="Times New Roman"/>
          <w:sz w:val="20"/>
          <w:szCs w:val="20"/>
          <w:lang w:eastAsia="ru-RU"/>
        </w:rPr>
        <w:t xml:space="preserve"> Суда Российской Федерации и Президиума Совета судей Российской Федерации от 08.04.2020 № 821, считаю возможным рассмотреть дело в отсутствие должностного лица, в отношении которого ведется производство по делу об административном правонарушении, а также в отсутствие его защитника.</w:t>
      </w:r>
    </w:p>
    <w:p w:rsidR="008669B3" w:rsidRPr="003B03E3" w:rsidP="007F595C">
      <w:pPr>
        <w:autoSpaceDE w:val="0"/>
        <w:autoSpaceDN w:val="0"/>
        <w:adjustRightInd w:val="0"/>
        <w:spacing w:after="0" w:line="240" w:lineRule="auto"/>
        <w:ind w:right="-2" w:firstLine="567"/>
        <w:jc w:val="both"/>
        <w:rPr>
          <w:rFonts w:ascii="Times New Roman" w:eastAsia="Times New Roman" w:hAnsi="Times New Roman"/>
          <w:color w:val="000000"/>
          <w:sz w:val="20"/>
          <w:szCs w:val="20"/>
          <w:shd w:val="clear" w:color="auto" w:fill="FFFFFF"/>
          <w:lang w:eastAsia="ru-RU"/>
        </w:rPr>
      </w:pPr>
      <w:r w:rsidRPr="003B03E3">
        <w:rPr>
          <w:rFonts w:ascii="Times New Roman" w:hAnsi="Times New Roman"/>
          <w:sz w:val="20"/>
          <w:szCs w:val="20"/>
          <w:lang w:eastAsia="ru-RU"/>
        </w:rPr>
        <w:t>Исследовав материалы дела об административном правонарушении в их совокупности, прихожу к выводу о следующем</w:t>
      </w:r>
      <w:r w:rsidRPr="003B03E3">
        <w:rPr>
          <w:rFonts w:ascii="Times New Roman" w:eastAsia="Times New Roman" w:hAnsi="Times New Roman"/>
          <w:color w:val="000000"/>
          <w:sz w:val="20"/>
          <w:szCs w:val="20"/>
          <w:shd w:val="clear" w:color="auto" w:fill="FFFFFF"/>
          <w:lang w:eastAsia="ru-RU"/>
        </w:rPr>
        <w:t>.</w:t>
      </w:r>
    </w:p>
    <w:p w:rsidR="00DB702F" w:rsidRPr="003B03E3" w:rsidP="007F595C">
      <w:pPr>
        <w:autoSpaceDE w:val="0"/>
        <w:autoSpaceDN w:val="0"/>
        <w:adjustRightInd w:val="0"/>
        <w:spacing w:after="0" w:line="240" w:lineRule="auto"/>
        <w:ind w:right="-2" w:firstLine="567"/>
        <w:jc w:val="both"/>
        <w:rPr>
          <w:rFonts w:ascii="Times New Roman" w:hAnsi="Times New Roman"/>
          <w:sz w:val="20"/>
          <w:szCs w:val="20"/>
        </w:rPr>
      </w:pPr>
      <w:r w:rsidRPr="003B03E3">
        <w:rPr>
          <w:rFonts w:ascii="Times New Roman" w:hAnsi="Times New Roman"/>
          <w:sz w:val="20"/>
          <w:szCs w:val="20"/>
          <w:lang w:eastAsia="ru-RU"/>
        </w:rPr>
        <w:t xml:space="preserve">Мировым судьей установлено, что </w:t>
      </w:r>
      <w:r w:rsidRPr="003B03E3">
        <w:rPr>
          <w:rStyle w:val="FontStyle17"/>
          <w:sz w:val="20"/>
          <w:szCs w:val="20"/>
        </w:rPr>
        <w:t xml:space="preserve">Мамедова А.Р. </w:t>
      </w:r>
      <w:r w:rsidRPr="003B03E3">
        <w:rPr>
          <w:rFonts w:ascii="Times New Roman" w:hAnsi="Times New Roman"/>
          <w:sz w:val="20"/>
          <w:szCs w:val="20"/>
          <w:lang w:eastAsia="ru-RU"/>
        </w:rPr>
        <w:t xml:space="preserve">является </w:t>
      </w:r>
      <w:r w:rsidRPr="003B03E3">
        <w:rPr>
          <w:rStyle w:val="FontStyle17"/>
          <w:sz w:val="20"/>
          <w:szCs w:val="20"/>
        </w:rPr>
        <w:t>бухгалтером по расчету заработной плат</w:t>
      </w:r>
      <w:r w:rsidRPr="003B03E3">
        <w:rPr>
          <w:rStyle w:val="FontStyle17"/>
          <w:sz w:val="20"/>
          <w:szCs w:val="20"/>
        </w:rPr>
        <w:t>ы ООО</w:t>
      </w:r>
      <w:r w:rsidRPr="003B03E3">
        <w:rPr>
          <w:rStyle w:val="FontStyle17"/>
          <w:sz w:val="20"/>
          <w:szCs w:val="20"/>
        </w:rPr>
        <w:t xml:space="preserve"> </w:t>
      </w:r>
      <w:r w:rsidRPr="003B03E3" w:rsidR="0045189A">
        <w:rPr>
          <w:rStyle w:val="FontStyle17"/>
          <w:sz w:val="20"/>
          <w:szCs w:val="20"/>
        </w:rPr>
        <w:t>«***»</w:t>
      </w:r>
      <w:r w:rsidRPr="003B03E3" w:rsidR="00070F18">
        <w:rPr>
          <w:rFonts w:ascii="Times New Roman" w:hAnsi="Times New Roman"/>
          <w:sz w:val="20"/>
          <w:szCs w:val="20"/>
        </w:rPr>
        <w:t>.</w:t>
      </w:r>
    </w:p>
    <w:p w:rsidR="00592739" w:rsidRPr="003B03E3" w:rsidP="007F595C">
      <w:pPr>
        <w:autoSpaceDE w:val="0"/>
        <w:autoSpaceDN w:val="0"/>
        <w:adjustRightInd w:val="0"/>
        <w:spacing w:after="0" w:line="240" w:lineRule="auto"/>
        <w:ind w:right="-2" w:firstLine="567"/>
        <w:jc w:val="both"/>
        <w:rPr>
          <w:rFonts w:ascii="Times New Roman" w:hAnsi="Times New Roman"/>
          <w:sz w:val="20"/>
          <w:szCs w:val="20"/>
          <w:lang w:eastAsia="ru-RU"/>
        </w:rPr>
      </w:pPr>
      <w:r w:rsidRPr="003B03E3">
        <w:rPr>
          <w:rFonts w:ascii="Times New Roman" w:hAnsi="Times New Roman"/>
          <w:sz w:val="20"/>
          <w:szCs w:val="20"/>
          <w:lang w:eastAsia="ru-RU"/>
        </w:rPr>
        <w:t>В соответствии с положениями пунктов 2, 4, 6, 8 части 2 статьи 4.1 Федерального закона от 29 декабря 2006 года №255-ФЗ "Об обязательном социальном страховании на случай временной нетрудоспособности и в связи с материнством", страхователи обязаны: своевременно и в полном объеме уплачивать страховые взносы в Фонд социального страхования Российской Федерации; вести учет и отчетность по начисленным и уплаченным страховым взносам в Фонд социального страхования Российской Федерации и расходам на выплату страхового обеспечения застрахованным лицам; предъявлять для проверки в территориальные органы страховщика документы, связанные с расходами на выплату страхового обеспечения застрахованным лицам; выполнять другие обязанности, предусмотренные законодательством Российской Федерации об обязательном социальном страховании на случай временной нетрудоспособности и в связи с материнством.</w:t>
      </w:r>
    </w:p>
    <w:p w:rsidR="00592739" w:rsidRPr="003B03E3" w:rsidP="007F595C">
      <w:pPr>
        <w:autoSpaceDE w:val="0"/>
        <w:autoSpaceDN w:val="0"/>
        <w:adjustRightInd w:val="0"/>
        <w:spacing w:after="0" w:line="240" w:lineRule="auto"/>
        <w:ind w:right="-2" w:firstLine="567"/>
        <w:jc w:val="both"/>
        <w:rPr>
          <w:rFonts w:ascii="Times New Roman" w:hAnsi="Times New Roman"/>
          <w:sz w:val="20"/>
          <w:szCs w:val="20"/>
          <w:lang w:eastAsia="ru-RU"/>
        </w:rPr>
      </w:pPr>
      <w:r w:rsidRPr="003B03E3">
        <w:rPr>
          <w:rFonts w:ascii="Times New Roman" w:hAnsi="Times New Roman"/>
          <w:sz w:val="20"/>
          <w:szCs w:val="20"/>
          <w:lang w:eastAsia="ru-RU"/>
        </w:rPr>
        <w:t xml:space="preserve">Согласно статьи 4.8 </w:t>
      </w:r>
      <w:r w:rsidRPr="003B03E3">
        <w:rPr>
          <w:rFonts w:ascii="Times New Roman" w:hAnsi="Times New Roman"/>
          <w:sz w:val="20"/>
          <w:szCs w:val="20"/>
          <w:lang w:eastAsia="ru-RU"/>
        </w:rPr>
        <w:t>вышеуказанного Федерального закона, с</w:t>
      </w:r>
      <w:r w:rsidRPr="003B03E3">
        <w:rPr>
          <w:rFonts w:ascii="Times New Roman" w:hAnsi="Times New Roman"/>
          <w:sz w:val="20"/>
          <w:szCs w:val="20"/>
          <w:lang w:eastAsia="ru-RU"/>
        </w:rPr>
        <w:t>трахователи, указанные в </w:t>
      </w:r>
      <w:hyperlink r:id="rId5" w:anchor="/document/12151284/entry/21001" w:history="1">
        <w:r w:rsidRPr="003B03E3">
          <w:rPr>
            <w:rFonts w:ascii="Times New Roman" w:hAnsi="Times New Roman"/>
            <w:sz w:val="20"/>
            <w:szCs w:val="20"/>
            <w:lang w:eastAsia="ru-RU"/>
          </w:rPr>
          <w:t>части 1 статьи 2.1</w:t>
        </w:r>
      </w:hyperlink>
      <w:r w:rsidRPr="003B03E3">
        <w:rPr>
          <w:rFonts w:ascii="Times New Roman" w:hAnsi="Times New Roman"/>
          <w:sz w:val="20"/>
          <w:szCs w:val="20"/>
          <w:lang w:eastAsia="ru-RU"/>
        </w:rPr>
        <w:t> настоящего Федерального закона, обязаны в </w:t>
      </w:r>
      <w:hyperlink r:id="rId5" w:anchor="/document/12172247/entry/1000" w:history="1">
        <w:r w:rsidRPr="003B03E3">
          <w:rPr>
            <w:rFonts w:ascii="Times New Roman" w:hAnsi="Times New Roman"/>
            <w:sz w:val="20"/>
            <w:szCs w:val="20"/>
            <w:lang w:eastAsia="ru-RU"/>
          </w:rPr>
          <w:t>порядке</w:t>
        </w:r>
      </w:hyperlink>
      <w:r w:rsidRPr="003B03E3">
        <w:rPr>
          <w:rFonts w:ascii="Times New Roman" w:hAnsi="Times New Roman"/>
          <w:sz w:val="20"/>
          <w:szCs w:val="20"/>
          <w:lang w:eastAsia="ru-RU"/>
        </w:rPr>
        <w:t>, установленном федеральным органом исполнительной власти, осуществляющим функции по выработке государственной политики и нормативно-</w:t>
      </w:r>
      <w:r w:rsidRPr="003B03E3">
        <w:rPr>
          <w:rFonts w:ascii="Times New Roman" w:hAnsi="Times New Roman"/>
          <w:sz w:val="20"/>
          <w:szCs w:val="20"/>
          <w:lang w:eastAsia="ru-RU"/>
        </w:rPr>
        <w:t>правовому регулированию в сфере социального страхования, вести учет:</w:t>
      </w:r>
      <w:r w:rsidRPr="003B03E3">
        <w:rPr>
          <w:rFonts w:ascii="Times New Roman" w:hAnsi="Times New Roman"/>
          <w:sz w:val="20"/>
          <w:szCs w:val="20"/>
          <w:lang w:eastAsia="ru-RU"/>
        </w:rPr>
        <w:t xml:space="preserve"> </w:t>
      </w:r>
      <w:r w:rsidRPr="003B03E3">
        <w:rPr>
          <w:rFonts w:ascii="Times New Roman" w:hAnsi="Times New Roman"/>
          <w:sz w:val="20"/>
          <w:szCs w:val="20"/>
          <w:lang w:eastAsia="ru-RU"/>
        </w:rPr>
        <w:t>сумм начисленных и уплаченных (перечисленных) страховых взносов, пеней и штрафов;</w:t>
      </w:r>
      <w:r w:rsidRPr="003B03E3">
        <w:rPr>
          <w:rFonts w:ascii="Times New Roman" w:hAnsi="Times New Roman"/>
          <w:sz w:val="20"/>
          <w:szCs w:val="20"/>
          <w:lang w:eastAsia="ru-RU"/>
        </w:rPr>
        <w:t xml:space="preserve"> </w:t>
      </w:r>
      <w:r w:rsidRPr="003B03E3">
        <w:rPr>
          <w:rFonts w:ascii="Times New Roman" w:hAnsi="Times New Roman"/>
          <w:sz w:val="20"/>
          <w:szCs w:val="20"/>
          <w:lang w:eastAsia="ru-RU"/>
        </w:rPr>
        <w:t>сумм произведенных расходов на выплату страхового обеспечения;</w:t>
      </w:r>
      <w:r w:rsidRPr="003B03E3">
        <w:rPr>
          <w:rFonts w:ascii="Times New Roman" w:hAnsi="Times New Roman"/>
          <w:sz w:val="20"/>
          <w:szCs w:val="20"/>
          <w:lang w:eastAsia="ru-RU"/>
        </w:rPr>
        <w:t xml:space="preserve"> </w:t>
      </w:r>
      <w:r w:rsidRPr="003B03E3">
        <w:rPr>
          <w:rFonts w:ascii="Times New Roman" w:hAnsi="Times New Roman"/>
          <w:sz w:val="20"/>
          <w:szCs w:val="20"/>
          <w:lang w:eastAsia="ru-RU"/>
        </w:rPr>
        <w:t>расчетов по средствам обязательного социального страхования на случай временной нетрудоспособности и в связи с материнством с территориальным органом страховщика по месту регистрации страхователя.</w:t>
      </w:r>
    </w:p>
    <w:p w:rsidR="00592739" w:rsidRPr="003B03E3" w:rsidP="007F595C">
      <w:pPr>
        <w:autoSpaceDE w:val="0"/>
        <w:autoSpaceDN w:val="0"/>
        <w:adjustRightInd w:val="0"/>
        <w:spacing w:after="0" w:line="240" w:lineRule="auto"/>
        <w:ind w:right="-2" w:firstLine="567"/>
        <w:jc w:val="both"/>
        <w:rPr>
          <w:rFonts w:ascii="Times New Roman" w:hAnsi="Times New Roman"/>
          <w:sz w:val="20"/>
          <w:szCs w:val="20"/>
          <w:lang w:eastAsia="ru-RU"/>
        </w:rPr>
      </w:pPr>
      <w:r w:rsidRPr="003B03E3">
        <w:rPr>
          <w:rFonts w:ascii="Times New Roman" w:eastAsia="Times New Roman" w:hAnsi="Times New Roman"/>
          <w:sz w:val="20"/>
          <w:szCs w:val="20"/>
          <w:lang w:eastAsia="uk-UA"/>
        </w:rPr>
        <w:t>В соответствии с п.3 Положения об особенностях назначения и выплаты в 2012 - 2020 годах застрахованным лицам страхового обеспечения по обязательному социальному страхованию на случай временной нетрудоспособности и в связи с материнством и иных выплат в субъектах Российской Федерации, участвующих в реализации пилотного проекта, утвержденного </w:t>
      </w:r>
      <w:hyperlink r:id="rId5" w:anchor="/document/12185270/entry/0" w:history="1">
        <w:r w:rsidRPr="003B03E3">
          <w:rPr>
            <w:rFonts w:ascii="Times New Roman" w:eastAsia="Times New Roman" w:hAnsi="Times New Roman"/>
            <w:sz w:val="20"/>
            <w:szCs w:val="20"/>
            <w:lang w:eastAsia="uk-UA"/>
          </w:rPr>
          <w:t>Постановлением</w:t>
        </w:r>
      </w:hyperlink>
      <w:r w:rsidRPr="003B03E3">
        <w:rPr>
          <w:rFonts w:ascii="Times New Roman" w:eastAsia="Times New Roman" w:hAnsi="Times New Roman"/>
          <w:sz w:val="20"/>
          <w:szCs w:val="20"/>
          <w:lang w:eastAsia="uk-UA"/>
        </w:rPr>
        <w:t> Правительства Российской Федерации от 21 апреля 2011 года №294, страхователь не позднее 5 календарных</w:t>
      </w:r>
      <w:r w:rsidRPr="003B03E3">
        <w:rPr>
          <w:rFonts w:ascii="Times New Roman" w:eastAsia="Times New Roman" w:hAnsi="Times New Roman"/>
          <w:sz w:val="20"/>
          <w:szCs w:val="20"/>
          <w:lang w:eastAsia="uk-UA"/>
        </w:rPr>
        <w:t xml:space="preserve"> дней со дня представления застрахованным лицом (его уполномоченным представителем) заявления и документов, указанных в </w:t>
      </w:r>
      <w:hyperlink r:id="rId5" w:anchor="/document/12185270/entry/1002" w:history="1">
        <w:r w:rsidRPr="003B03E3">
          <w:rPr>
            <w:rFonts w:ascii="Times New Roman" w:eastAsia="Times New Roman" w:hAnsi="Times New Roman"/>
            <w:sz w:val="20"/>
            <w:szCs w:val="20"/>
            <w:lang w:eastAsia="uk-UA"/>
          </w:rPr>
          <w:t>пункте 2</w:t>
        </w:r>
      </w:hyperlink>
      <w:r w:rsidRPr="003B03E3">
        <w:rPr>
          <w:rFonts w:ascii="Times New Roman" w:eastAsia="Times New Roman" w:hAnsi="Times New Roman"/>
          <w:sz w:val="20"/>
          <w:szCs w:val="20"/>
          <w:lang w:eastAsia="uk-UA"/>
        </w:rPr>
        <w:t xml:space="preserve"> настоящего Положения, представляет в территориальный орган Фонда по месту </w:t>
      </w:r>
      <w:r w:rsidRPr="003B03E3">
        <w:rPr>
          <w:rFonts w:ascii="Times New Roman" w:eastAsia="Times New Roman" w:hAnsi="Times New Roman"/>
          <w:sz w:val="20"/>
          <w:szCs w:val="20"/>
          <w:lang w:eastAsia="uk-UA"/>
        </w:rPr>
        <w:t>регистрации</w:t>
      </w:r>
      <w:r w:rsidRPr="003B03E3">
        <w:rPr>
          <w:rFonts w:ascii="Times New Roman" w:eastAsia="Times New Roman" w:hAnsi="Times New Roman"/>
          <w:sz w:val="20"/>
          <w:szCs w:val="20"/>
          <w:lang w:eastAsia="uk-UA"/>
        </w:rPr>
        <w:t xml:space="preserve"> поступившие к нему заявления и документы, необходимые для назначения и выплаты соответствующих видов пособия, а также опись представленных заявлений и документов, составленную по </w:t>
      </w:r>
      <w:hyperlink r:id="rId5" w:anchor="/document/71834880/entry/2000" w:history="1">
        <w:r w:rsidRPr="003B03E3">
          <w:rPr>
            <w:rFonts w:ascii="Times New Roman" w:eastAsia="Times New Roman" w:hAnsi="Times New Roman"/>
            <w:sz w:val="20"/>
            <w:szCs w:val="20"/>
            <w:lang w:eastAsia="uk-UA"/>
          </w:rPr>
          <w:t>форме</w:t>
        </w:r>
      </w:hyperlink>
      <w:r w:rsidRPr="003B03E3">
        <w:rPr>
          <w:rFonts w:ascii="Times New Roman" w:eastAsia="Times New Roman" w:hAnsi="Times New Roman"/>
          <w:sz w:val="20"/>
          <w:szCs w:val="20"/>
          <w:lang w:eastAsia="uk-UA"/>
        </w:rPr>
        <w:t>, утверждаемой Фондом.</w:t>
      </w:r>
    </w:p>
    <w:p w:rsidR="00592739" w:rsidRPr="003B03E3" w:rsidP="007F595C">
      <w:pPr>
        <w:autoSpaceDE w:val="0"/>
        <w:autoSpaceDN w:val="0"/>
        <w:adjustRightInd w:val="0"/>
        <w:spacing w:after="0" w:line="240" w:lineRule="auto"/>
        <w:ind w:right="-2" w:firstLine="567"/>
        <w:jc w:val="both"/>
        <w:rPr>
          <w:rFonts w:ascii="Times New Roman" w:hAnsi="Times New Roman"/>
          <w:sz w:val="20"/>
          <w:szCs w:val="20"/>
          <w:lang w:eastAsia="ru-RU"/>
        </w:rPr>
      </w:pPr>
      <w:r w:rsidRPr="003B03E3">
        <w:rPr>
          <w:rFonts w:ascii="Times New Roman" w:eastAsia="Times New Roman" w:hAnsi="Times New Roman"/>
          <w:sz w:val="20"/>
          <w:szCs w:val="20"/>
          <w:lang w:eastAsia="uk-UA"/>
        </w:rPr>
        <w:t xml:space="preserve">Из материалов дела об административном правонарушении усматривается, что застрахованное лицо Корниенко О.Н. 23 декабря 2019 года представила страхователю </w:t>
      </w:r>
      <w:r w:rsidRPr="003B03E3">
        <w:rPr>
          <w:rStyle w:val="FontStyle17"/>
          <w:sz w:val="20"/>
          <w:szCs w:val="20"/>
        </w:rPr>
        <w:t xml:space="preserve">ООО </w:t>
      </w:r>
      <w:r w:rsidRPr="003B03E3" w:rsidR="0045189A">
        <w:rPr>
          <w:rStyle w:val="FontStyle17"/>
          <w:sz w:val="20"/>
          <w:szCs w:val="20"/>
        </w:rPr>
        <w:t>«***»</w:t>
      </w:r>
      <w:r w:rsidRPr="003B03E3">
        <w:rPr>
          <w:rStyle w:val="FontStyle17"/>
          <w:sz w:val="20"/>
          <w:szCs w:val="20"/>
        </w:rPr>
        <w:t xml:space="preserve"> </w:t>
      </w:r>
      <w:r w:rsidRPr="003B03E3">
        <w:rPr>
          <w:rFonts w:ascii="Times New Roman" w:eastAsia="Times New Roman" w:hAnsi="Times New Roman"/>
          <w:sz w:val="20"/>
          <w:szCs w:val="20"/>
          <w:lang w:eastAsia="uk-UA"/>
        </w:rPr>
        <w:t>заявление и документы для назначения и выплаты пособия (листок нетрудоспособности №</w:t>
      </w:r>
      <w:r w:rsidRPr="003B03E3" w:rsidR="003B03E3">
        <w:rPr>
          <w:rStyle w:val="FontStyle17"/>
          <w:sz w:val="20"/>
          <w:szCs w:val="20"/>
        </w:rPr>
        <w:t>«***»</w:t>
      </w:r>
      <w:r w:rsidRPr="003B03E3">
        <w:rPr>
          <w:rFonts w:ascii="Times New Roman" w:eastAsia="Times New Roman" w:hAnsi="Times New Roman"/>
          <w:sz w:val="20"/>
          <w:szCs w:val="20"/>
          <w:lang w:eastAsia="uk-UA"/>
        </w:rPr>
        <w:t>).</w:t>
      </w:r>
    </w:p>
    <w:p w:rsidR="00592739" w:rsidRPr="003B03E3" w:rsidP="007F595C">
      <w:pPr>
        <w:autoSpaceDE w:val="0"/>
        <w:autoSpaceDN w:val="0"/>
        <w:adjustRightInd w:val="0"/>
        <w:spacing w:after="0" w:line="240" w:lineRule="auto"/>
        <w:ind w:right="-2" w:firstLine="567"/>
        <w:jc w:val="both"/>
        <w:rPr>
          <w:rFonts w:ascii="Times New Roman" w:eastAsia="Times New Roman" w:hAnsi="Times New Roman"/>
          <w:sz w:val="20"/>
          <w:szCs w:val="20"/>
          <w:lang w:eastAsia="uk-UA"/>
        </w:rPr>
      </w:pPr>
      <w:r w:rsidRPr="003B03E3">
        <w:rPr>
          <w:rFonts w:ascii="Times New Roman" w:eastAsia="Times New Roman" w:hAnsi="Times New Roman"/>
          <w:sz w:val="20"/>
          <w:szCs w:val="20"/>
          <w:lang w:eastAsia="uk-UA"/>
        </w:rPr>
        <w:t>Согласно частей</w:t>
      </w:r>
      <w:r w:rsidRPr="003B03E3">
        <w:rPr>
          <w:rFonts w:ascii="Times New Roman" w:eastAsia="Times New Roman" w:hAnsi="Times New Roman"/>
          <w:sz w:val="20"/>
          <w:szCs w:val="20"/>
          <w:lang w:eastAsia="uk-UA"/>
        </w:rPr>
        <w:t xml:space="preserve"> 1 и 3 ст.4.8 КоАП РФ сроки, предусмотренные настоящим Кодексом, исчисляются часами, сутками, днями, месяцами, годами. Течение срока, определенного периодом, начинается на следующий день после календарной даты или наступления события, которыми определено начало срока. Срок, исчисляемый днями, истекает в последний день установленного срока. Если окончание срока, исчисляемого днями, приходится на нерабочий день, последним днем срока считается </w:t>
      </w:r>
      <w:r w:rsidRPr="003B03E3">
        <w:rPr>
          <w:rFonts w:ascii="Times New Roman" w:eastAsia="Times New Roman" w:hAnsi="Times New Roman"/>
          <w:sz w:val="20"/>
          <w:szCs w:val="20"/>
          <w:lang w:eastAsia="uk-UA"/>
        </w:rPr>
        <w:t>первый</w:t>
      </w:r>
      <w:r w:rsidRPr="003B03E3">
        <w:rPr>
          <w:rFonts w:ascii="Times New Roman" w:eastAsia="Times New Roman" w:hAnsi="Times New Roman"/>
          <w:sz w:val="20"/>
          <w:szCs w:val="20"/>
          <w:lang w:eastAsia="uk-UA"/>
        </w:rPr>
        <w:t xml:space="preserve"> следующий за ним рабочий день.</w:t>
      </w:r>
    </w:p>
    <w:p w:rsidR="006B33C9" w:rsidRPr="003B03E3" w:rsidP="007F595C">
      <w:pPr>
        <w:autoSpaceDE w:val="0"/>
        <w:autoSpaceDN w:val="0"/>
        <w:adjustRightInd w:val="0"/>
        <w:spacing w:after="0" w:line="240" w:lineRule="auto"/>
        <w:ind w:right="-2" w:firstLine="567"/>
        <w:jc w:val="both"/>
        <w:rPr>
          <w:rFonts w:ascii="Times New Roman" w:eastAsia="Times New Roman" w:hAnsi="Times New Roman"/>
          <w:sz w:val="20"/>
          <w:szCs w:val="20"/>
          <w:lang w:eastAsia="uk-UA"/>
        </w:rPr>
      </w:pPr>
      <w:r w:rsidRPr="003B03E3">
        <w:rPr>
          <w:rFonts w:ascii="Times New Roman" w:eastAsia="Times New Roman" w:hAnsi="Times New Roman"/>
          <w:sz w:val="20"/>
          <w:szCs w:val="20"/>
          <w:lang w:eastAsia="uk-UA"/>
        </w:rPr>
        <w:t xml:space="preserve">Следовательно, бухгалтер по расчету заработной платы ООО «Гарант-СВ» Мамедова А.Р., наделенная данными полномочиями, должна была не позднее 30 декабря 2019 года, </w:t>
      </w:r>
      <w:r w:rsidRPr="003B03E3">
        <w:rPr>
          <w:rFonts w:ascii="Times New Roman" w:eastAsia="Times New Roman" w:hAnsi="Times New Roman"/>
          <w:sz w:val="20"/>
          <w:szCs w:val="20"/>
          <w:lang w:eastAsia="uk-UA"/>
        </w:rPr>
        <w:t>предоставить в Филиал №4 Государственного учреждения – регионального отделения Фонда социального страхования Российской Федерации по Республике Крым электронный реестр сведений, необходимых для назначения пособия по временной нетрудоспособности застрахованному лицу Корниенко О.Н.</w:t>
      </w:r>
    </w:p>
    <w:p w:rsidR="00915EB7" w:rsidRPr="003B03E3" w:rsidP="007F595C">
      <w:pPr>
        <w:autoSpaceDE w:val="0"/>
        <w:autoSpaceDN w:val="0"/>
        <w:adjustRightInd w:val="0"/>
        <w:spacing w:after="0" w:line="240" w:lineRule="auto"/>
        <w:ind w:right="-2" w:firstLine="567"/>
        <w:jc w:val="both"/>
        <w:rPr>
          <w:rFonts w:ascii="Times New Roman" w:eastAsia="Times New Roman" w:hAnsi="Times New Roman"/>
          <w:sz w:val="20"/>
          <w:szCs w:val="20"/>
          <w:lang w:eastAsia="uk-UA"/>
        </w:rPr>
      </w:pPr>
      <w:r w:rsidRPr="003B03E3">
        <w:rPr>
          <w:rFonts w:ascii="Times New Roman" w:eastAsia="Times New Roman" w:hAnsi="Times New Roman"/>
          <w:sz w:val="20"/>
          <w:szCs w:val="20"/>
          <w:lang w:eastAsia="uk-UA"/>
        </w:rPr>
        <w:t xml:space="preserve">Необходимые сведения должностным лицом Мамедовой А.Р. направлены в Фонд в электронном виде </w:t>
      </w:r>
      <w:r w:rsidRPr="003B03E3" w:rsidR="003B03E3">
        <w:rPr>
          <w:rStyle w:val="FontStyle17"/>
          <w:sz w:val="20"/>
          <w:szCs w:val="20"/>
        </w:rPr>
        <w:t>«***»</w:t>
      </w:r>
      <w:r w:rsidRPr="003B03E3">
        <w:rPr>
          <w:rFonts w:ascii="Times New Roman" w:eastAsia="Times New Roman" w:hAnsi="Times New Roman"/>
          <w:sz w:val="20"/>
          <w:szCs w:val="20"/>
          <w:lang w:eastAsia="uk-UA"/>
        </w:rPr>
        <w:t>, то есть с нарушением установленных сроков.</w:t>
      </w:r>
    </w:p>
    <w:p w:rsidR="00915EB7" w:rsidRPr="003B03E3" w:rsidP="007F595C">
      <w:pPr>
        <w:autoSpaceDE w:val="0"/>
        <w:autoSpaceDN w:val="0"/>
        <w:adjustRightInd w:val="0"/>
        <w:spacing w:after="0" w:line="240" w:lineRule="auto"/>
        <w:ind w:right="-2" w:firstLine="567"/>
        <w:jc w:val="both"/>
        <w:rPr>
          <w:rFonts w:ascii="Times New Roman" w:eastAsia="Times New Roman" w:hAnsi="Times New Roman"/>
          <w:sz w:val="20"/>
          <w:szCs w:val="20"/>
          <w:lang w:eastAsia="uk-UA"/>
        </w:rPr>
      </w:pPr>
      <w:r w:rsidRPr="003B03E3">
        <w:rPr>
          <w:rFonts w:ascii="Times New Roman" w:eastAsia="Times New Roman" w:hAnsi="Times New Roman"/>
          <w:sz w:val="20"/>
          <w:szCs w:val="20"/>
          <w:lang w:eastAsia="uk-UA"/>
        </w:rPr>
        <w:t>При этом мировой судья не соглашается с квалификацией бездействия должностного лица Мамедовой А.Р.</w:t>
      </w:r>
      <w:r w:rsidRPr="003B03E3">
        <w:rPr>
          <w:rFonts w:ascii="Times New Roman" w:eastAsia="Times New Roman" w:hAnsi="Times New Roman"/>
          <w:sz w:val="20"/>
          <w:szCs w:val="20"/>
          <w:lang w:eastAsia="uk-UA"/>
        </w:rPr>
        <w:t>, поскольку данное бездействие не охватывается объективной стороной правонарушения, предусмотренного частью 2 статьи 15.33 КоАП РФ.</w:t>
      </w:r>
    </w:p>
    <w:p w:rsidR="00915EB7" w:rsidRPr="003B03E3" w:rsidP="007F595C">
      <w:pPr>
        <w:autoSpaceDE w:val="0"/>
        <w:autoSpaceDN w:val="0"/>
        <w:adjustRightInd w:val="0"/>
        <w:spacing w:after="0" w:line="240" w:lineRule="auto"/>
        <w:ind w:right="-2" w:firstLine="567"/>
        <w:jc w:val="both"/>
        <w:rPr>
          <w:rFonts w:ascii="Times New Roman" w:eastAsia="Times New Roman" w:hAnsi="Times New Roman"/>
          <w:sz w:val="20"/>
          <w:szCs w:val="20"/>
          <w:lang w:eastAsia="uk-UA"/>
        </w:rPr>
      </w:pPr>
      <w:r w:rsidRPr="003B03E3">
        <w:rPr>
          <w:rFonts w:ascii="Times New Roman" w:eastAsia="Times New Roman" w:hAnsi="Times New Roman"/>
          <w:sz w:val="20"/>
          <w:szCs w:val="20"/>
          <w:lang w:eastAsia="uk-UA"/>
        </w:rPr>
        <w:t>Объективная сторона административного правонарушения, предусмотренного частью 4 статьи 15.33 КоАП РФ, состоит в непредставлении в соответствии с </w:t>
      </w:r>
      <w:hyperlink r:id="rId5" w:anchor="/document/12151284/entry/1010" w:history="1">
        <w:r w:rsidRPr="003B03E3">
          <w:rPr>
            <w:rFonts w:ascii="Times New Roman" w:eastAsia="Times New Roman" w:hAnsi="Times New Roman"/>
            <w:sz w:val="20"/>
            <w:szCs w:val="20"/>
            <w:lang w:eastAsia="uk-UA"/>
          </w:rPr>
          <w:t>законодательством</w:t>
        </w:r>
      </w:hyperlink>
      <w:r w:rsidRPr="003B03E3">
        <w:rPr>
          <w:rFonts w:ascii="Times New Roman" w:eastAsia="Times New Roman" w:hAnsi="Times New Roman"/>
          <w:sz w:val="20"/>
          <w:szCs w:val="20"/>
          <w:lang w:eastAsia="uk-UA"/>
        </w:rPr>
        <w:t> Российской Федерации об обязательном социальном страховании на случай временной нетрудоспособности и в связи с материнством либо отказ от представления в территориальные органы Фонда социального страхования Российской Федерации или их должностным лицам оформленных в установленном порядке документов и (или) иных сведений, необходимых для</w:t>
      </w:r>
      <w:r w:rsidRPr="003B03E3">
        <w:rPr>
          <w:rFonts w:ascii="Times New Roman" w:eastAsia="Times New Roman" w:hAnsi="Times New Roman"/>
          <w:sz w:val="20"/>
          <w:szCs w:val="20"/>
          <w:lang w:eastAsia="uk-UA"/>
        </w:rPr>
        <w:t xml:space="preserve"> </w:t>
      </w:r>
      <w:r w:rsidRPr="003B03E3">
        <w:rPr>
          <w:rFonts w:ascii="Times New Roman" w:eastAsia="Times New Roman" w:hAnsi="Times New Roman"/>
          <w:sz w:val="20"/>
          <w:szCs w:val="20"/>
          <w:lang w:eastAsia="uk-UA"/>
        </w:rPr>
        <w:t>осуществления контроля за правильностью назначения, исчисления и выплаты страхового обеспечения по обязательному социальному страхованию на случай временной нетрудоспособности и в связи с материнством, за правомерностью осуществления и правильностью определения размера расходов на оплату четырех дополнительных выходных дней одному из родителей (опекуну, попечителю) для ухода за детьми-инвалидами, а также необходимых для назначения территориальным органом Фонда социального страхования Российской Федерации застрахованному лицу</w:t>
      </w:r>
      <w:r w:rsidRPr="003B03E3">
        <w:rPr>
          <w:rFonts w:ascii="Times New Roman" w:eastAsia="Times New Roman" w:hAnsi="Times New Roman"/>
          <w:sz w:val="20"/>
          <w:szCs w:val="20"/>
          <w:lang w:eastAsia="uk-UA"/>
        </w:rPr>
        <w:t xml:space="preserve"> соответствующего вида пособия или исчисления его размера, возмещения расходов на оплату четырех дополнительных выходных дней одному из родителей (опекуну, попечителю) для ухода за детьми-инвалидами, социального пособия на погребение, стоимости услуг, предоставленных согласно гарантированному перечню услуг по погребению, а равно представление таких сведений в неполном объеме или в искаженном виде.</w:t>
      </w:r>
    </w:p>
    <w:p w:rsidR="00915EB7" w:rsidRPr="003B03E3" w:rsidP="007F595C">
      <w:pPr>
        <w:autoSpaceDE w:val="0"/>
        <w:autoSpaceDN w:val="0"/>
        <w:adjustRightInd w:val="0"/>
        <w:spacing w:after="0" w:line="240" w:lineRule="auto"/>
        <w:ind w:right="-2" w:firstLine="567"/>
        <w:jc w:val="both"/>
        <w:rPr>
          <w:rFonts w:ascii="Times New Roman" w:eastAsia="Times New Roman" w:hAnsi="Times New Roman"/>
          <w:sz w:val="20"/>
          <w:szCs w:val="20"/>
          <w:lang w:eastAsia="uk-UA"/>
        </w:rPr>
      </w:pPr>
      <w:r w:rsidRPr="003B03E3">
        <w:rPr>
          <w:rFonts w:ascii="Times New Roman" w:eastAsia="Times New Roman" w:hAnsi="Times New Roman"/>
          <w:sz w:val="20"/>
          <w:szCs w:val="20"/>
          <w:lang w:eastAsia="uk-UA"/>
        </w:rPr>
        <w:t xml:space="preserve">Таким образом, учитывая разъяснения, содержащиеся в </w:t>
      </w:r>
      <w:hyperlink r:id="rId6" w:history="1">
        <w:r w:rsidRPr="003B03E3">
          <w:rPr>
            <w:rFonts w:ascii="Times New Roman" w:eastAsia="Times New Roman" w:hAnsi="Times New Roman"/>
            <w:sz w:val="20"/>
            <w:szCs w:val="20"/>
            <w:lang w:eastAsia="uk-UA"/>
          </w:rPr>
          <w:t>п.20</w:t>
        </w:r>
      </w:hyperlink>
      <w:r w:rsidRPr="003B03E3">
        <w:rPr>
          <w:rFonts w:ascii="Times New Roman" w:eastAsia="Times New Roman" w:hAnsi="Times New Roman"/>
          <w:sz w:val="20"/>
          <w:szCs w:val="20"/>
          <w:lang w:eastAsia="uk-UA"/>
        </w:rPr>
        <w:t xml:space="preserve"> Постановления Пленума Верховного Суда Российской Федерации от 24 марта </w:t>
      </w:r>
      <w:smartTag w:uri="urn:schemas-microsoft-com:office:smarttags" w:element="metricconverter">
        <w:smartTagPr>
          <w:attr w:name="ProductID" w:val="2005 г"/>
        </w:smartTagPr>
        <w:r w:rsidRPr="003B03E3">
          <w:rPr>
            <w:rFonts w:ascii="Times New Roman" w:eastAsia="Times New Roman" w:hAnsi="Times New Roman"/>
            <w:sz w:val="20"/>
            <w:szCs w:val="20"/>
            <w:lang w:eastAsia="uk-UA"/>
          </w:rPr>
          <w:t>2005 года</w:t>
        </w:r>
      </w:smartTag>
      <w:r w:rsidRPr="003B03E3">
        <w:rPr>
          <w:rFonts w:ascii="Times New Roman" w:eastAsia="Times New Roman" w:hAnsi="Times New Roman"/>
          <w:sz w:val="20"/>
          <w:szCs w:val="20"/>
          <w:lang w:eastAsia="uk-UA"/>
        </w:rPr>
        <w:t xml:space="preserve"> №5 "О некоторых вопросах, возникающих у судов при применении Кодекса Российской Федерации об административных правонарушениях", мировой судья квалифицирует бездействие должностного лица Мамедовой А.Р. по ч.4 ст.15.33 КоАП РФ</w:t>
      </w:r>
      <w:r w:rsidRPr="003B03E3" w:rsidR="00E53228">
        <w:rPr>
          <w:rFonts w:ascii="Times New Roman" w:eastAsia="Times New Roman" w:hAnsi="Times New Roman"/>
          <w:sz w:val="20"/>
          <w:szCs w:val="20"/>
          <w:lang w:eastAsia="uk-UA"/>
        </w:rPr>
        <w:t>.</w:t>
      </w:r>
    </w:p>
    <w:p w:rsidR="00937D50" w:rsidRPr="003B03E3" w:rsidP="007F595C">
      <w:pPr>
        <w:autoSpaceDE w:val="0"/>
        <w:autoSpaceDN w:val="0"/>
        <w:adjustRightInd w:val="0"/>
        <w:spacing w:after="0" w:line="240" w:lineRule="auto"/>
        <w:ind w:right="-2" w:firstLine="567"/>
        <w:jc w:val="both"/>
        <w:rPr>
          <w:rStyle w:val="FontStyle17"/>
          <w:rFonts w:eastAsia="Times New Roman"/>
          <w:sz w:val="20"/>
          <w:szCs w:val="20"/>
          <w:lang w:eastAsia="uk-UA"/>
        </w:rPr>
      </w:pPr>
      <w:r w:rsidRPr="003B03E3">
        <w:rPr>
          <w:rStyle w:val="FontStyle17"/>
          <w:sz w:val="20"/>
          <w:szCs w:val="20"/>
        </w:rPr>
        <w:t>Виновность</w:t>
      </w:r>
      <w:r w:rsidRPr="003B03E3" w:rsidR="001E0215">
        <w:rPr>
          <w:rStyle w:val="FontStyle17"/>
          <w:sz w:val="20"/>
          <w:szCs w:val="20"/>
        </w:rPr>
        <w:t xml:space="preserve"> </w:t>
      </w:r>
      <w:r w:rsidRPr="003B03E3" w:rsidR="006B33C9">
        <w:rPr>
          <w:rFonts w:ascii="Times New Roman" w:eastAsia="Times New Roman" w:hAnsi="Times New Roman"/>
          <w:sz w:val="20"/>
          <w:szCs w:val="20"/>
          <w:lang w:eastAsia="uk-UA"/>
        </w:rPr>
        <w:t>бухгалтера по расчету заработной плат</w:t>
      </w:r>
      <w:r w:rsidRPr="003B03E3" w:rsidR="006B33C9">
        <w:rPr>
          <w:rFonts w:ascii="Times New Roman" w:eastAsia="Times New Roman" w:hAnsi="Times New Roman"/>
          <w:sz w:val="20"/>
          <w:szCs w:val="20"/>
          <w:lang w:eastAsia="uk-UA"/>
        </w:rPr>
        <w:t>ы ООО</w:t>
      </w:r>
      <w:r w:rsidRPr="003B03E3" w:rsidR="006B33C9">
        <w:rPr>
          <w:rFonts w:ascii="Times New Roman" w:eastAsia="Times New Roman" w:hAnsi="Times New Roman"/>
          <w:sz w:val="20"/>
          <w:szCs w:val="20"/>
          <w:lang w:eastAsia="uk-UA"/>
        </w:rPr>
        <w:t xml:space="preserve"> «Гарант-СВ» Мамедовой А.Р. </w:t>
      </w:r>
      <w:r w:rsidRPr="003B03E3">
        <w:rPr>
          <w:rStyle w:val="FontStyle17"/>
          <w:sz w:val="20"/>
          <w:szCs w:val="20"/>
        </w:rPr>
        <w:t>в совершении данного правонарушения подтверждается: протоколом об административном правонарушении №</w:t>
      </w:r>
      <w:r w:rsidRPr="003B03E3" w:rsidR="006B33C9">
        <w:rPr>
          <w:rStyle w:val="FontStyle17"/>
          <w:sz w:val="20"/>
          <w:szCs w:val="20"/>
        </w:rPr>
        <w:t>3</w:t>
      </w:r>
      <w:r w:rsidRPr="003B03E3" w:rsidR="00811468">
        <w:rPr>
          <w:rStyle w:val="FontStyle17"/>
          <w:sz w:val="20"/>
          <w:szCs w:val="20"/>
        </w:rPr>
        <w:t xml:space="preserve"> </w:t>
      </w:r>
      <w:r w:rsidRPr="003B03E3">
        <w:rPr>
          <w:rStyle w:val="FontStyle17"/>
          <w:sz w:val="20"/>
          <w:szCs w:val="20"/>
        </w:rPr>
        <w:t xml:space="preserve">от </w:t>
      </w:r>
      <w:r w:rsidRPr="003B03E3" w:rsidR="006B33C9">
        <w:rPr>
          <w:rStyle w:val="FontStyle17"/>
          <w:sz w:val="20"/>
          <w:szCs w:val="20"/>
        </w:rPr>
        <w:t>06.03.2020</w:t>
      </w:r>
      <w:r w:rsidRPr="003B03E3">
        <w:rPr>
          <w:rStyle w:val="FontStyle17"/>
          <w:sz w:val="20"/>
          <w:szCs w:val="20"/>
        </w:rPr>
        <w:t xml:space="preserve"> года, который составлен компетентным лицом в соответствие с требованиями ст.28.2 КоАП РФ; </w:t>
      </w:r>
      <w:r w:rsidRPr="003B03E3" w:rsidR="006B33C9">
        <w:rPr>
          <w:rStyle w:val="FontStyle17"/>
          <w:sz w:val="20"/>
          <w:szCs w:val="20"/>
        </w:rPr>
        <w:t>актом о выявленных нарушениях №3 от 06.03.2020 года; скриншотами программного обеспечения.</w:t>
      </w:r>
    </w:p>
    <w:p w:rsidR="00C12B6D" w:rsidRPr="003B03E3" w:rsidP="007F595C">
      <w:pPr>
        <w:pStyle w:val="Style4"/>
        <w:widowControl/>
        <w:spacing w:line="240" w:lineRule="auto"/>
        <w:ind w:right="-2" w:firstLine="567"/>
        <w:rPr>
          <w:rStyle w:val="FontStyle17"/>
          <w:sz w:val="20"/>
          <w:szCs w:val="20"/>
        </w:rPr>
      </w:pPr>
      <w:r w:rsidRPr="003B03E3">
        <w:rPr>
          <w:rStyle w:val="FontStyle17"/>
          <w:sz w:val="20"/>
          <w:szCs w:val="20"/>
        </w:rPr>
        <w:t xml:space="preserve">При разрешении вопроса о применении административного наказания </w:t>
      </w:r>
      <w:r w:rsidRPr="003B03E3" w:rsidR="00E53228">
        <w:rPr>
          <w:sz w:val="20"/>
          <w:szCs w:val="20"/>
          <w:lang w:eastAsia="uk-UA"/>
        </w:rPr>
        <w:t xml:space="preserve">Мамедовой А.Р. </w:t>
      </w:r>
      <w:r w:rsidRPr="003B03E3">
        <w:rPr>
          <w:rStyle w:val="FontStyle17"/>
          <w:sz w:val="20"/>
          <w:szCs w:val="20"/>
        </w:rPr>
        <w:t xml:space="preserve">принимается во внимание </w:t>
      </w:r>
      <w:r w:rsidRPr="003B03E3" w:rsidR="00E53228">
        <w:rPr>
          <w:rStyle w:val="FontStyle17"/>
          <w:sz w:val="20"/>
          <w:szCs w:val="20"/>
        </w:rPr>
        <w:t>ее</w:t>
      </w:r>
      <w:r w:rsidRPr="003B03E3">
        <w:rPr>
          <w:rStyle w:val="FontStyle17"/>
          <w:sz w:val="20"/>
          <w:szCs w:val="20"/>
        </w:rPr>
        <w:t xml:space="preserve"> личность, характер совершенного пра</w:t>
      </w:r>
      <w:r w:rsidRPr="003B03E3" w:rsidR="00A00917">
        <w:rPr>
          <w:rStyle w:val="FontStyle17"/>
          <w:sz w:val="20"/>
          <w:szCs w:val="20"/>
        </w:rPr>
        <w:t>вонарушения, отношение виновно</w:t>
      </w:r>
      <w:r w:rsidRPr="003B03E3" w:rsidR="00E53228">
        <w:rPr>
          <w:rStyle w:val="FontStyle17"/>
          <w:sz w:val="20"/>
          <w:szCs w:val="20"/>
        </w:rPr>
        <w:t>й</w:t>
      </w:r>
      <w:r w:rsidRPr="003B03E3">
        <w:rPr>
          <w:rStyle w:val="FontStyle17"/>
          <w:sz w:val="20"/>
          <w:szCs w:val="20"/>
        </w:rPr>
        <w:t xml:space="preserve"> к </w:t>
      </w:r>
      <w:r w:rsidRPr="003B03E3">
        <w:rPr>
          <w:rStyle w:val="FontStyle17"/>
          <w:sz w:val="20"/>
          <w:szCs w:val="20"/>
        </w:rPr>
        <w:t>содеянному</w:t>
      </w:r>
      <w:r w:rsidRPr="003B03E3">
        <w:rPr>
          <w:rStyle w:val="FontStyle17"/>
          <w:sz w:val="20"/>
          <w:szCs w:val="20"/>
        </w:rPr>
        <w:t xml:space="preserve">, </w:t>
      </w:r>
      <w:r w:rsidRPr="003B03E3">
        <w:rPr>
          <w:rFonts w:eastAsia="Calibri"/>
          <w:sz w:val="20"/>
          <w:szCs w:val="20"/>
        </w:rPr>
        <w:t xml:space="preserve">отсутствие обстоятельств, смягчающих и отягчающих административную ответственность, </w:t>
      </w:r>
      <w:r w:rsidRPr="003B03E3">
        <w:rPr>
          <w:rStyle w:val="FontStyle17"/>
          <w:sz w:val="20"/>
          <w:szCs w:val="20"/>
        </w:rPr>
        <w:t xml:space="preserve">в связи с чем, </w:t>
      </w:r>
      <w:r w:rsidRPr="003B03E3">
        <w:rPr>
          <w:rStyle w:val="FontStyle17"/>
          <w:sz w:val="20"/>
          <w:szCs w:val="20"/>
        </w:rPr>
        <w:t xml:space="preserve">полагаю необходимым назначить </w:t>
      </w:r>
      <w:r w:rsidRPr="003B03E3" w:rsidR="00E53228">
        <w:rPr>
          <w:rStyle w:val="FontStyle17"/>
          <w:sz w:val="20"/>
          <w:szCs w:val="20"/>
        </w:rPr>
        <w:t>ей</w:t>
      </w:r>
      <w:r w:rsidRPr="003B03E3">
        <w:rPr>
          <w:rStyle w:val="FontStyle17"/>
          <w:sz w:val="20"/>
          <w:szCs w:val="20"/>
        </w:rPr>
        <w:t xml:space="preserve"> наказание в виде административного штраф</w:t>
      </w:r>
      <w:r w:rsidRPr="003B03E3" w:rsidR="00E53228">
        <w:rPr>
          <w:rStyle w:val="FontStyle17"/>
          <w:sz w:val="20"/>
          <w:szCs w:val="20"/>
        </w:rPr>
        <w:t>а, предусмотренного санкцией ч.4</w:t>
      </w:r>
      <w:r w:rsidRPr="003B03E3">
        <w:rPr>
          <w:rStyle w:val="FontStyle17"/>
          <w:sz w:val="20"/>
          <w:szCs w:val="20"/>
        </w:rPr>
        <w:t xml:space="preserve"> ст.15.</w:t>
      </w:r>
      <w:r w:rsidRPr="003B03E3" w:rsidR="000B6F24">
        <w:rPr>
          <w:rStyle w:val="FontStyle17"/>
          <w:sz w:val="20"/>
          <w:szCs w:val="20"/>
        </w:rPr>
        <w:t>33</w:t>
      </w:r>
      <w:r w:rsidRPr="003B03E3">
        <w:rPr>
          <w:rStyle w:val="FontStyle17"/>
          <w:sz w:val="20"/>
          <w:szCs w:val="20"/>
        </w:rPr>
        <w:t xml:space="preserve"> КоАП РФ. </w:t>
      </w:r>
    </w:p>
    <w:p w:rsidR="00C53767" w:rsidRPr="003B03E3" w:rsidP="007F595C">
      <w:pPr>
        <w:pStyle w:val="Style4"/>
        <w:widowControl/>
        <w:spacing w:line="240" w:lineRule="auto"/>
        <w:ind w:right="-2" w:firstLine="567"/>
        <w:rPr>
          <w:rStyle w:val="FontStyle17"/>
          <w:sz w:val="20"/>
          <w:szCs w:val="20"/>
        </w:rPr>
      </w:pPr>
      <w:r w:rsidRPr="003B03E3">
        <w:rPr>
          <w:rStyle w:val="FontStyle17"/>
          <w:sz w:val="20"/>
          <w:szCs w:val="20"/>
        </w:rPr>
        <w:t>Руководствуясь ст.ст.3.1, 15.</w:t>
      </w:r>
      <w:r w:rsidRPr="003B03E3" w:rsidR="000B6F24">
        <w:rPr>
          <w:rStyle w:val="FontStyle17"/>
          <w:sz w:val="20"/>
          <w:szCs w:val="20"/>
        </w:rPr>
        <w:t>33</w:t>
      </w:r>
      <w:r w:rsidRPr="003B03E3">
        <w:rPr>
          <w:rStyle w:val="FontStyle17"/>
          <w:sz w:val="20"/>
          <w:szCs w:val="20"/>
        </w:rPr>
        <w:t xml:space="preserve">, 29.9-29.10, 30.1 Кодекса Российской Федерации об административных правонарушениях, </w:t>
      </w:r>
      <w:r w:rsidRPr="003B03E3" w:rsidR="00BD3BF5">
        <w:rPr>
          <w:rStyle w:val="FontStyle17"/>
          <w:sz w:val="20"/>
          <w:szCs w:val="20"/>
        </w:rPr>
        <w:t xml:space="preserve">мировой </w:t>
      </w:r>
      <w:r w:rsidRPr="003B03E3">
        <w:rPr>
          <w:rStyle w:val="FontStyle17"/>
          <w:sz w:val="20"/>
          <w:szCs w:val="20"/>
        </w:rPr>
        <w:t>судья -</w:t>
      </w:r>
    </w:p>
    <w:p w:rsidR="00C53767" w:rsidRPr="003B03E3" w:rsidP="007F595C">
      <w:pPr>
        <w:pStyle w:val="Style5"/>
        <w:widowControl/>
        <w:ind w:right="-2" w:firstLine="567"/>
        <w:jc w:val="center"/>
        <w:rPr>
          <w:sz w:val="20"/>
          <w:szCs w:val="20"/>
        </w:rPr>
      </w:pPr>
    </w:p>
    <w:p w:rsidR="00C53767" w:rsidRPr="003B03E3" w:rsidP="007F595C">
      <w:pPr>
        <w:pStyle w:val="Style5"/>
        <w:widowControl/>
        <w:ind w:right="-2" w:firstLine="567"/>
        <w:jc w:val="center"/>
        <w:rPr>
          <w:rStyle w:val="FontStyle16"/>
          <w:bCs/>
          <w:spacing w:val="60"/>
          <w:sz w:val="20"/>
          <w:szCs w:val="20"/>
        </w:rPr>
      </w:pPr>
      <w:r w:rsidRPr="003B03E3">
        <w:rPr>
          <w:rStyle w:val="FontStyle16"/>
          <w:bCs/>
          <w:spacing w:val="60"/>
          <w:sz w:val="20"/>
          <w:szCs w:val="20"/>
        </w:rPr>
        <w:t>п</w:t>
      </w:r>
      <w:r w:rsidRPr="003B03E3">
        <w:rPr>
          <w:rStyle w:val="FontStyle16"/>
          <w:bCs/>
          <w:spacing w:val="60"/>
          <w:sz w:val="20"/>
          <w:szCs w:val="20"/>
        </w:rPr>
        <w:t>остановил:</w:t>
      </w:r>
    </w:p>
    <w:p w:rsidR="00C53767" w:rsidRPr="003B03E3" w:rsidP="007F595C">
      <w:pPr>
        <w:pStyle w:val="Style4"/>
        <w:widowControl/>
        <w:spacing w:line="240" w:lineRule="auto"/>
        <w:ind w:right="-2" w:firstLine="567"/>
        <w:rPr>
          <w:sz w:val="20"/>
          <w:szCs w:val="20"/>
        </w:rPr>
      </w:pPr>
    </w:p>
    <w:p w:rsidR="000B6F24" w:rsidRPr="003B03E3" w:rsidP="007F595C">
      <w:pPr>
        <w:pStyle w:val="Style4"/>
        <w:widowControl/>
        <w:spacing w:line="240" w:lineRule="auto"/>
        <w:ind w:right="-2" w:firstLine="567"/>
        <w:rPr>
          <w:rStyle w:val="FontStyle17"/>
          <w:sz w:val="20"/>
          <w:szCs w:val="20"/>
        </w:rPr>
      </w:pPr>
      <w:r w:rsidRPr="003B03E3">
        <w:rPr>
          <w:rFonts w:eastAsia="Calibri"/>
          <w:b/>
          <w:i/>
          <w:sz w:val="20"/>
          <w:szCs w:val="20"/>
          <w:lang w:eastAsia="en-US"/>
        </w:rPr>
        <w:t>бухгалтера по расчету заработной платы Общества с ограниченной ответственностью «</w:t>
      </w:r>
      <w:r w:rsidRPr="003B03E3" w:rsidR="003B03E3">
        <w:rPr>
          <w:rFonts w:eastAsia="Calibri"/>
          <w:b/>
          <w:i/>
          <w:sz w:val="20"/>
          <w:szCs w:val="20"/>
          <w:lang w:eastAsia="en-US"/>
        </w:rPr>
        <w:t>***</w:t>
      </w:r>
      <w:r w:rsidRPr="003B03E3">
        <w:rPr>
          <w:rFonts w:eastAsia="Calibri"/>
          <w:b/>
          <w:i/>
          <w:sz w:val="20"/>
          <w:szCs w:val="20"/>
          <w:lang w:eastAsia="en-US"/>
        </w:rPr>
        <w:t xml:space="preserve">» Мамедову Анастасию </w:t>
      </w:r>
      <w:r w:rsidRPr="003B03E3">
        <w:rPr>
          <w:rFonts w:eastAsia="Calibri"/>
          <w:b/>
          <w:i/>
          <w:sz w:val="20"/>
          <w:szCs w:val="20"/>
          <w:lang w:eastAsia="en-US"/>
        </w:rPr>
        <w:t>Реджепгельдиевну</w:t>
      </w:r>
      <w:r w:rsidRPr="003B03E3">
        <w:rPr>
          <w:rStyle w:val="FontStyle17"/>
          <w:sz w:val="20"/>
          <w:szCs w:val="20"/>
        </w:rPr>
        <w:t xml:space="preserve"> </w:t>
      </w:r>
      <w:r w:rsidRPr="003B03E3" w:rsidR="00A00917">
        <w:rPr>
          <w:rStyle w:val="FontStyle17"/>
          <w:sz w:val="20"/>
          <w:szCs w:val="20"/>
        </w:rPr>
        <w:t>признать виновн</w:t>
      </w:r>
      <w:r w:rsidRPr="003B03E3">
        <w:rPr>
          <w:rStyle w:val="FontStyle17"/>
          <w:sz w:val="20"/>
          <w:szCs w:val="20"/>
        </w:rPr>
        <w:t>ой</w:t>
      </w:r>
      <w:r w:rsidRPr="003B03E3" w:rsidR="00C53767">
        <w:rPr>
          <w:rStyle w:val="FontStyle17"/>
          <w:sz w:val="20"/>
          <w:szCs w:val="20"/>
        </w:rPr>
        <w:t xml:space="preserve"> в совершении административного прав</w:t>
      </w:r>
      <w:r w:rsidRPr="003B03E3">
        <w:rPr>
          <w:rStyle w:val="FontStyle17"/>
          <w:sz w:val="20"/>
          <w:szCs w:val="20"/>
        </w:rPr>
        <w:t>онарушения, предусмотренного ч.4</w:t>
      </w:r>
      <w:r w:rsidRPr="003B03E3" w:rsidR="00C53767">
        <w:rPr>
          <w:rStyle w:val="FontStyle17"/>
          <w:sz w:val="20"/>
          <w:szCs w:val="20"/>
        </w:rPr>
        <w:t xml:space="preserve"> ст.15.</w:t>
      </w:r>
      <w:r w:rsidRPr="003B03E3">
        <w:rPr>
          <w:rStyle w:val="FontStyle17"/>
          <w:sz w:val="20"/>
          <w:szCs w:val="20"/>
        </w:rPr>
        <w:t>33</w:t>
      </w:r>
      <w:r w:rsidRPr="003B03E3" w:rsidR="00C53767">
        <w:rPr>
          <w:rStyle w:val="FontStyle17"/>
          <w:sz w:val="20"/>
          <w:szCs w:val="20"/>
        </w:rPr>
        <w:t xml:space="preserve"> Кодекса Российской Федерации об административных правонарушениях и назначить </w:t>
      </w:r>
      <w:r w:rsidRPr="003B03E3">
        <w:rPr>
          <w:rStyle w:val="FontStyle17"/>
          <w:sz w:val="20"/>
          <w:szCs w:val="20"/>
        </w:rPr>
        <w:t>ей</w:t>
      </w:r>
      <w:r w:rsidRPr="003B03E3" w:rsidR="00C53767">
        <w:rPr>
          <w:rStyle w:val="FontStyle17"/>
          <w:sz w:val="20"/>
          <w:szCs w:val="20"/>
        </w:rPr>
        <w:t xml:space="preserve"> административное наказание в виде административного штрафа в размере </w:t>
      </w:r>
      <w:r w:rsidRPr="003B03E3">
        <w:rPr>
          <w:rStyle w:val="FontStyle17"/>
          <w:sz w:val="20"/>
          <w:szCs w:val="20"/>
        </w:rPr>
        <w:t>400</w:t>
      </w:r>
      <w:r w:rsidRPr="003B03E3" w:rsidR="00C53767">
        <w:rPr>
          <w:rStyle w:val="FontStyle17"/>
          <w:sz w:val="20"/>
          <w:szCs w:val="20"/>
        </w:rPr>
        <w:t>,00 (</w:t>
      </w:r>
      <w:r w:rsidRPr="003B03E3">
        <w:rPr>
          <w:rStyle w:val="FontStyle17"/>
          <w:sz w:val="20"/>
          <w:szCs w:val="20"/>
        </w:rPr>
        <w:t>четыреста</w:t>
      </w:r>
      <w:r w:rsidRPr="003B03E3" w:rsidR="00C53767">
        <w:rPr>
          <w:rStyle w:val="FontStyle17"/>
          <w:sz w:val="20"/>
          <w:szCs w:val="20"/>
        </w:rPr>
        <w:t>) рублей.</w:t>
      </w:r>
    </w:p>
    <w:p w:rsidR="00C53767" w:rsidRPr="003B03E3" w:rsidP="007F595C">
      <w:pPr>
        <w:pStyle w:val="Style4"/>
        <w:widowControl/>
        <w:spacing w:line="240" w:lineRule="auto"/>
        <w:ind w:right="-2" w:firstLine="567"/>
        <w:rPr>
          <w:rStyle w:val="FontStyle17"/>
          <w:sz w:val="20"/>
          <w:szCs w:val="20"/>
        </w:rPr>
      </w:pPr>
      <w:r w:rsidRPr="003B03E3">
        <w:rPr>
          <w:rStyle w:val="FontStyle17"/>
          <w:b/>
          <w:sz w:val="20"/>
          <w:szCs w:val="20"/>
        </w:rPr>
        <w:t>Реквизиты для уплаты административного штрафа</w:t>
      </w:r>
      <w:r w:rsidRPr="003B03E3">
        <w:rPr>
          <w:rStyle w:val="FontStyle17"/>
          <w:sz w:val="20"/>
          <w:szCs w:val="20"/>
        </w:rPr>
        <w:t xml:space="preserve">: УФК по Республике Крым (Министерство юстиции Республики Крым, </w:t>
      </w:r>
      <w:r w:rsidRPr="003B03E3">
        <w:rPr>
          <w:rStyle w:val="FontStyle17"/>
          <w:sz w:val="20"/>
          <w:szCs w:val="20"/>
        </w:rPr>
        <w:t>л</w:t>
      </w:r>
      <w:r w:rsidRPr="003B03E3">
        <w:rPr>
          <w:rStyle w:val="FontStyle17"/>
          <w:sz w:val="20"/>
          <w:szCs w:val="20"/>
        </w:rPr>
        <w:t>/с 04752203230), ИНН 9102013284, КПП 910201001, Банк получателя: Отделение по Республике Крым Южного главного управления ЦБ РФ, БИК 043510001, ОКТМО 35729000; счет 40101810335100010001, КБК 828 1 16 01153 01 9000 140; УИН – 0; протокол №3 от 06.03.2020 года, постановление от 07.05.2020 года №5-98-191/2020</w:t>
      </w:r>
      <w:r w:rsidRPr="003B03E3" w:rsidR="00284F4A">
        <w:rPr>
          <w:rStyle w:val="FontStyle17"/>
          <w:sz w:val="20"/>
          <w:szCs w:val="20"/>
        </w:rPr>
        <w:t>.</w:t>
      </w:r>
    </w:p>
    <w:p w:rsidR="00C53767" w:rsidRPr="003B03E3" w:rsidP="007F595C">
      <w:pPr>
        <w:pStyle w:val="ConsPlusNormal"/>
        <w:ind w:right="-2" w:firstLine="567"/>
        <w:jc w:val="both"/>
        <w:rPr>
          <w:rFonts w:ascii="Times New Roman" w:hAnsi="Times New Roman" w:cs="Times New Roman"/>
        </w:rPr>
      </w:pPr>
      <w:r w:rsidRPr="003B03E3">
        <w:rPr>
          <w:rFonts w:ascii="Times New Roman" w:hAnsi="Times New Roman" w:cs="Times New Roman"/>
        </w:rPr>
        <w:t xml:space="preserve">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w:t>
      </w:r>
      <w:hyperlink r:id="rId7" w:history="1">
        <w:r w:rsidRPr="003B03E3">
          <w:rPr>
            <w:rFonts w:ascii="Times New Roman" w:hAnsi="Times New Roman" w:cs="Times New Roman"/>
          </w:rPr>
          <w:t>частью 1.1</w:t>
        </w:r>
      </w:hyperlink>
      <w:r w:rsidRPr="003B03E3">
        <w:rPr>
          <w:rFonts w:ascii="Times New Roman" w:hAnsi="Times New Roman" w:cs="Times New Roman"/>
        </w:rPr>
        <w:t xml:space="preserve"> настоящей статьи, либо со дня истечения срока отсрочки или срока рассрочки, предусмотренных </w:t>
      </w:r>
      <w:hyperlink r:id="rId8" w:history="1">
        <w:r w:rsidRPr="003B03E3">
          <w:rPr>
            <w:rFonts w:ascii="Times New Roman" w:hAnsi="Times New Roman" w:cs="Times New Roman"/>
          </w:rPr>
          <w:t>статьей 31.5</w:t>
        </w:r>
      </w:hyperlink>
      <w:r w:rsidRPr="003B03E3">
        <w:rPr>
          <w:rFonts w:ascii="Times New Roman" w:hAnsi="Times New Roman" w:cs="Times New Roman"/>
        </w:rPr>
        <w:t xml:space="preserve"> настоящего Кодекса.</w:t>
      </w:r>
    </w:p>
    <w:p w:rsidR="00284F4A" w:rsidRPr="003B03E3" w:rsidP="007F595C">
      <w:pPr>
        <w:pStyle w:val="ConsPlusNormal"/>
        <w:ind w:right="-2" w:firstLine="567"/>
        <w:jc w:val="both"/>
        <w:rPr>
          <w:rFonts w:ascii="Times New Roman" w:hAnsi="Times New Roman" w:cs="Times New Roman"/>
        </w:rPr>
      </w:pPr>
      <w:r w:rsidRPr="003B03E3">
        <w:rPr>
          <w:rFonts w:ascii="Times New Roman" w:hAnsi="Times New Roman" w:cs="Times New Roman"/>
        </w:rPr>
        <w:t xml:space="preserve">Оригинал документа, свидетельствующего об уплате административного штрафа, лицо, привлеченное к административной ответственности, направляет судье, в орган, должностному лицу, </w:t>
      </w:r>
      <w:r w:rsidRPr="003B03E3">
        <w:rPr>
          <w:rFonts w:ascii="Times New Roman" w:hAnsi="Times New Roman" w:cs="Times New Roman"/>
        </w:rPr>
        <w:t>вынесшим</w:t>
      </w:r>
      <w:r w:rsidRPr="003B03E3">
        <w:rPr>
          <w:rFonts w:ascii="Times New Roman" w:hAnsi="Times New Roman" w:cs="Times New Roman"/>
        </w:rPr>
        <w:t xml:space="preserve"> постановление.</w:t>
      </w:r>
    </w:p>
    <w:p w:rsidR="00C53767" w:rsidRPr="003B03E3" w:rsidP="007F595C">
      <w:pPr>
        <w:pStyle w:val="ConsPlusNormal"/>
        <w:ind w:right="-2" w:firstLine="567"/>
        <w:jc w:val="both"/>
        <w:rPr>
          <w:rStyle w:val="FontStyle17"/>
          <w:rFonts w:cs="Times New Roman"/>
          <w:sz w:val="20"/>
        </w:rPr>
      </w:pPr>
      <w:r w:rsidRPr="003B03E3">
        <w:rPr>
          <w:rFonts w:ascii="Times New Roman" w:hAnsi="Times New Roman" w:cs="Times New Roman"/>
        </w:rPr>
        <w:t xml:space="preserve">Неуплата административного штрафа в срок, предусмотренный настоящим </w:t>
      </w:r>
      <w:hyperlink r:id="rId9" w:history="1">
        <w:r w:rsidRPr="003B03E3">
          <w:rPr>
            <w:rFonts w:ascii="Times New Roman" w:hAnsi="Times New Roman" w:cs="Times New Roman"/>
          </w:rPr>
          <w:t>Кодексом</w:t>
        </w:r>
      </w:hyperlink>
      <w:r w:rsidRPr="003B03E3">
        <w:rPr>
          <w:rFonts w:ascii="Times New Roman" w:hAnsi="Times New Roman" w:cs="Times New Roman"/>
        </w:rPr>
        <w:t>,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7F595C" w:rsidRPr="003B03E3" w:rsidP="007F595C">
      <w:pPr>
        <w:pStyle w:val="Style4"/>
        <w:widowControl/>
        <w:spacing w:line="240" w:lineRule="auto"/>
        <w:ind w:right="-2" w:firstLine="567"/>
        <w:rPr>
          <w:rStyle w:val="FontStyle11"/>
          <w:b w:val="0"/>
          <w:sz w:val="20"/>
          <w:szCs w:val="20"/>
        </w:rPr>
      </w:pPr>
      <w:r w:rsidRPr="003B03E3">
        <w:rPr>
          <w:rStyle w:val="FontStyle11"/>
          <w:b w:val="0"/>
          <w:sz w:val="20"/>
          <w:szCs w:val="20"/>
        </w:rPr>
        <w:t xml:space="preserve">Постановление может быть обжаловано в Ялтинский городской суд Республики Крым через </w:t>
      </w:r>
      <w:r w:rsidRPr="003B03E3">
        <w:rPr>
          <w:bCs/>
          <w:iCs/>
          <w:sz w:val="20"/>
          <w:szCs w:val="20"/>
        </w:rPr>
        <w:t>судебный участок №98 Ялтинского судебного района (городской округ Ялта) Республики Крым</w:t>
      </w:r>
      <w:r w:rsidRPr="003B03E3" w:rsidR="00BD3BF5">
        <w:rPr>
          <w:rStyle w:val="FontStyle11"/>
          <w:b w:val="0"/>
          <w:sz w:val="20"/>
          <w:szCs w:val="20"/>
        </w:rPr>
        <w:t xml:space="preserve"> в течение</w:t>
      </w:r>
      <w:r w:rsidRPr="003B03E3">
        <w:rPr>
          <w:rStyle w:val="FontStyle11"/>
          <w:b w:val="0"/>
          <w:sz w:val="20"/>
          <w:szCs w:val="20"/>
        </w:rPr>
        <w:t xml:space="preserve"> 10 суток со дня вручения или</w:t>
      </w:r>
      <w:r w:rsidRPr="003B03E3">
        <w:rPr>
          <w:rStyle w:val="FontStyle11"/>
          <w:b w:val="0"/>
          <w:sz w:val="20"/>
          <w:szCs w:val="20"/>
        </w:rPr>
        <w:t xml:space="preserve"> получения копии постановления.</w:t>
      </w:r>
    </w:p>
    <w:p w:rsidR="007F595C" w:rsidRPr="003B03E3" w:rsidP="007F595C">
      <w:pPr>
        <w:pStyle w:val="Style4"/>
        <w:widowControl/>
        <w:spacing w:line="240" w:lineRule="auto"/>
        <w:ind w:right="-2" w:firstLine="567"/>
        <w:rPr>
          <w:rStyle w:val="FontStyle11"/>
          <w:b w:val="0"/>
          <w:sz w:val="20"/>
          <w:szCs w:val="20"/>
        </w:rPr>
      </w:pPr>
    </w:p>
    <w:p w:rsidR="007F595C" w:rsidRPr="003B03E3" w:rsidP="007F595C">
      <w:pPr>
        <w:pStyle w:val="Style4"/>
        <w:widowControl/>
        <w:spacing w:line="240" w:lineRule="auto"/>
        <w:ind w:right="-2" w:firstLine="567"/>
        <w:rPr>
          <w:rStyle w:val="FontStyle11"/>
          <w:b w:val="0"/>
          <w:sz w:val="20"/>
          <w:szCs w:val="20"/>
        </w:rPr>
      </w:pPr>
    </w:p>
    <w:p w:rsidR="007F595C" w:rsidRPr="003B03E3" w:rsidP="007F595C">
      <w:pPr>
        <w:widowControl w:val="0"/>
        <w:autoSpaceDE w:val="0"/>
        <w:autoSpaceDN w:val="0"/>
        <w:adjustRightInd w:val="0"/>
        <w:spacing w:after="0" w:line="240" w:lineRule="auto"/>
        <w:ind w:left="567" w:right="-2"/>
        <w:jc w:val="both"/>
        <w:rPr>
          <w:rFonts w:ascii="Times New Roman" w:eastAsia="Times New Roman" w:hAnsi="Times New Roman"/>
          <w:b/>
          <w:sz w:val="20"/>
          <w:szCs w:val="20"/>
          <w:lang w:eastAsia="ru-RU"/>
        </w:rPr>
      </w:pPr>
      <w:r w:rsidRPr="003B03E3">
        <w:rPr>
          <w:rFonts w:ascii="Times New Roman" w:eastAsia="Times New Roman" w:hAnsi="Times New Roman"/>
          <w:b/>
          <w:sz w:val="20"/>
          <w:szCs w:val="20"/>
          <w:lang w:eastAsia="ru-RU"/>
        </w:rPr>
        <w:t>Мировой судья:</w:t>
      </w:r>
      <w:r w:rsidRPr="003B03E3">
        <w:rPr>
          <w:rFonts w:ascii="Times New Roman" w:eastAsia="Times New Roman" w:hAnsi="Times New Roman"/>
          <w:b/>
          <w:sz w:val="20"/>
          <w:szCs w:val="20"/>
          <w:lang w:eastAsia="ru-RU"/>
        </w:rPr>
        <w:tab/>
      </w:r>
      <w:r w:rsidRPr="003B03E3">
        <w:rPr>
          <w:rFonts w:ascii="Times New Roman" w:eastAsia="Times New Roman" w:hAnsi="Times New Roman"/>
          <w:b/>
          <w:sz w:val="20"/>
          <w:szCs w:val="20"/>
          <w:lang w:eastAsia="ru-RU"/>
        </w:rPr>
        <w:tab/>
      </w:r>
      <w:r w:rsidRPr="003B03E3">
        <w:rPr>
          <w:rFonts w:ascii="Times New Roman" w:eastAsia="Times New Roman" w:hAnsi="Times New Roman"/>
          <w:b/>
          <w:sz w:val="20"/>
          <w:szCs w:val="20"/>
          <w:lang w:eastAsia="ru-RU"/>
        </w:rPr>
        <w:tab/>
        <w:t xml:space="preserve">  </w:t>
      </w:r>
      <w:r w:rsidR="003B03E3">
        <w:rPr>
          <w:rFonts w:ascii="Times New Roman" w:eastAsia="Times New Roman" w:hAnsi="Times New Roman"/>
          <w:b/>
          <w:sz w:val="20"/>
          <w:szCs w:val="20"/>
          <w:lang w:eastAsia="ru-RU"/>
        </w:rPr>
        <w:t xml:space="preserve">              </w:t>
      </w:r>
      <w:r w:rsidRPr="003B03E3">
        <w:rPr>
          <w:rFonts w:ascii="Times New Roman" w:eastAsia="Times New Roman" w:hAnsi="Times New Roman"/>
          <w:b/>
          <w:sz w:val="20"/>
          <w:szCs w:val="20"/>
          <w:lang w:eastAsia="ru-RU"/>
        </w:rPr>
        <w:t xml:space="preserve">  (подпись)                        </w:t>
      </w:r>
      <w:r w:rsidR="003B03E3">
        <w:rPr>
          <w:rFonts w:ascii="Times New Roman" w:eastAsia="Times New Roman" w:hAnsi="Times New Roman"/>
          <w:b/>
          <w:sz w:val="20"/>
          <w:szCs w:val="20"/>
          <w:lang w:eastAsia="ru-RU"/>
        </w:rPr>
        <w:t xml:space="preserve">                                </w:t>
      </w:r>
      <w:r w:rsidRPr="003B03E3">
        <w:rPr>
          <w:rFonts w:ascii="Times New Roman" w:eastAsia="Times New Roman" w:hAnsi="Times New Roman"/>
          <w:b/>
          <w:sz w:val="20"/>
          <w:szCs w:val="20"/>
          <w:lang w:eastAsia="ru-RU"/>
        </w:rPr>
        <w:t xml:space="preserve">  К.Г. Чинов</w:t>
      </w:r>
    </w:p>
    <w:p w:rsidR="007F595C" w:rsidRPr="003B03E3" w:rsidP="007F595C">
      <w:pPr>
        <w:widowControl w:val="0"/>
        <w:autoSpaceDE w:val="0"/>
        <w:autoSpaceDN w:val="0"/>
        <w:adjustRightInd w:val="0"/>
        <w:spacing w:after="0" w:line="240" w:lineRule="auto"/>
        <w:ind w:left="567" w:right="-2"/>
        <w:jc w:val="both"/>
        <w:rPr>
          <w:rFonts w:ascii="Times New Roman" w:eastAsia="Times New Roman" w:hAnsi="Times New Roman"/>
          <w:b/>
          <w:sz w:val="20"/>
          <w:szCs w:val="20"/>
          <w:lang w:eastAsia="ru-RU"/>
        </w:rPr>
      </w:pPr>
    </w:p>
    <w:p w:rsidR="007F595C" w:rsidRPr="003B03E3" w:rsidP="007F595C">
      <w:pPr>
        <w:autoSpaceDE w:val="0"/>
        <w:autoSpaceDN w:val="0"/>
        <w:adjustRightInd w:val="0"/>
        <w:spacing w:after="0" w:line="240" w:lineRule="auto"/>
        <w:ind w:right="-2" w:firstLine="567"/>
        <w:jc w:val="both"/>
        <w:rPr>
          <w:rFonts w:ascii="Times New Roman" w:hAnsi="Times New Roman"/>
          <w:sz w:val="20"/>
          <w:szCs w:val="20"/>
          <w:lang w:eastAsia="ru-RU"/>
        </w:rPr>
      </w:pPr>
    </w:p>
    <w:p w:rsidR="007F595C" w:rsidRPr="003B03E3" w:rsidP="007F595C">
      <w:pPr>
        <w:autoSpaceDE w:val="0"/>
        <w:autoSpaceDN w:val="0"/>
        <w:adjustRightInd w:val="0"/>
        <w:spacing w:after="0" w:line="240" w:lineRule="auto"/>
        <w:ind w:right="-2" w:firstLine="567"/>
        <w:jc w:val="both"/>
        <w:rPr>
          <w:rFonts w:ascii="Times New Roman" w:eastAsia="Times New Roman" w:hAnsi="Times New Roman"/>
          <w:b/>
          <w:sz w:val="20"/>
          <w:szCs w:val="20"/>
          <w:lang w:eastAsia="ru-RU"/>
        </w:rPr>
      </w:pPr>
    </w:p>
    <w:p w:rsidR="007F595C" w:rsidRPr="003B03E3" w:rsidP="007F595C">
      <w:pPr>
        <w:pStyle w:val="Style4"/>
        <w:widowControl/>
        <w:spacing w:line="240" w:lineRule="auto"/>
        <w:ind w:right="-2" w:firstLine="568"/>
        <w:rPr>
          <w:b/>
          <w:sz w:val="20"/>
          <w:szCs w:val="20"/>
        </w:rPr>
      </w:pPr>
    </w:p>
    <w:p w:rsidR="00B8248E" w:rsidRPr="007F595C" w:rsidP="007F595C">
      <w:pPr>
        <w:pStyle w:val="Style4"/>
        <w:widowControl/>
        <w:spacing w:line="240" w:lineRule="auto"/>
        <w:ind w:right="-2" w:firstLine="567"/>
        <w:rPr>
          <w:b/>
          <w:sz w:val="27"/>
          <w:szCs w:val="27"/>
        </w:rPr>
      </w:pPr>
    </w:p>
    <w:sectPr w:rsidSect="00C12B6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1CD"/>
    <w:rsid w:val="000150F3"/>
    <w:rsid w:val="0003310C"/>
    <w:rsid w:val="00070F18"/>
    <w:rsid w:val="000B6F24"/>
    <w:rsid w:val="00101B7B"/>
    <w:rsid w:val="00107CFB"/>
    <w:rsid w:val="00141FC0"/>
    <w:rsid w:val="00161BF5"/>
    <w:rsid w:val="001A41CD"/>
    <w:rsid w:val="001D67E4"/>
    <w:rsid w:val="001E0215"/>
    <w:rsid w:val="001F11A3"/>
    <w:rsid w:val="001F165E"/>
    <w:rsid w:val="00203BF6"/>
    <w:rsid w:val="002149F3"/>
    <w:rsid w:val="00221BDC"/>
    <w:rsid w:val="00243962"/>
    <w:rsid w:val="002613A9"/>
    <w:rsid w:val="00265E09"/>
    <w:rsid w:val="00284F4A"/>
    <w:rsid w:val="00294C3A"/>
    <w:rsid w:val="002966C4"/>
    <w:rsid w:val="002A41EB"/>
    <w:rsid w:val="002B491E"/>
    <w:rsid w:val="002D54F2"/>
    <w:rsid w:val="002F0626"/>
    <w:rsid w:val="003043D9"/>
    <w:rsid w:val="00323FDC"/>
    <w:rsid w:val="00340684"/>
    <w:rsid w:val="003B03E3"/>
    <w:rsid w:val="003F582B"/>
    <w:rsid w:val="00414048"/>
    <w:rsid w:val="00444537"/>
    <w:rsid w:val="0045189A"/>
    <w:rsid w:val="0045561B"/>
    <w:rsid w:val="00476F14"/>
    <w:rsid w:val="004D4EE8"/>
    <w:rsid w:val="004D69C9"/>
    <w:rsid w:val="004E199D"/>
    <w:rsid w:val="005162EA"/>
    <w:rsid w:val="00550477"/>
    <w:rsid w:val="005528AC"/>
    <w:rsid w:val="00553E19"/>
    <w:rsid w:val="005668A5"/>
    <w:rsid w:val="00592739"/>
    <w:rsid w:val="005978DA"/>
    <w:rsid w:val="005A67D3"/>
    <w:rsid w:val="005D1ADA"/>
    <w:rsid w:val="005E7551"/>
    <w:rsid w:val="005F07D9"/>
    <w:rsid w:val="00606A1B"/>
    <w:rsid w:val="00652B58"/>
    <w:rsid w:val="00686CEC"/>
    <w:rsid w:val="006A7E52"/>
    <w:rsid w:val="006B33C9"/>
    <w:rsid w:val="006E5693"/>
    <w:rsid w:val="0070515C"/>
    <w:rsid w:val="007B7986"/>
    <w:rsid w:val="007D1014"/>
    <w:rsid w:val="007D10FE"/>
    <w:rsid w:val="007F595C"/>
    <w:rsid w:val="00811468"/>
    <w:rsid w:val="0082095A"/>
    <w:rsid w:val="008221EE"/>
    <w:rsid w:val="00840A48"/>
    <w:rsid w:val="0084372D"/>
    <w:rsid w:val="008669B3"/>
    <w:rsid w:val="0087199A"/>
    <w:rsid w:val="00881020"/>
    <w:rsid w:val="008D2734"/>
    <w:rsid w:val="00904D2A"/>
    <w:rsid w:val="00913B4C"/>
    <w:rsid w:val="00914AEA"/>
    <w:rsid w:val="00915EB7"/>
    <w:rsid w:val="00916136"/>
    <w:rsid w:val="00937D50"/>
    <w:rsid w:val="00960C18"/>
    <w:rsid w:val="0099316A"/>
    <w:rsid w:val="009940B3"/>
    <w:rsid w:val="009B5299"/>
    <w:rsid w:val="009F4588"/>
    <w:rsid w:val="009F5EF3"/>
    <w:rsid w:val="00A00917"/>
    <w:rsid w:val="00A0285B"/>
    <w:rsid w:val="00A07127"/>
    <w:rsid w:val="00A35E02"/>
    <w:rsid w:val="00A62703"/>
    <w:rsid w:val="00A72D36"/>
    <w:rsid w:val="00A75BB1"/>
    <w:rsid w:val="00A80DE5"/>
    <w:rsid w:val="00AA13E4"/>
    <w:rsid w:val="00AC52CE"/>
    <w:rsid w:val="00AE5083"/>
    <w:rsid w:val="00B0297D"/>
    <w:rsid w:val="00B8248E"/>
    <w:rsid w:val="00BA7F7F"/>
    <w:rsid w:val="00BB65D2"/>
    <w:rsid w:val="00BD3A19"/>
    <w:rsid w:val="00BD3BF5"/>
    <w:rsid w:val="00BE03AF"/>
    <w:rsid w:val="00BF1858"/>
    <w:rsid w:val="00C003A4"/>
    <w:rsid w:val="00C12B6D"/>
    <w:rsid w:val="00C30327"/>
    <w:rsid w:val="00C53767"/>
    <w:rsid w:val="00C71C7E"/>
    <w:rsid w:val="00CA0917"/>
    <w:rsid w:val="00CA4B8A"/>
    <w:rsid w:val="00CB6458"/>
    <w:rsid w:val="00CD0EAC"/>
    <w:rsid w:val="00CF376A"/>
    <w:rsid w:val="00D93B4E"/>
    <w:rsid w:val="00DB702F"/>
    <w:rsid w:val="00DB7D0D"/>
    <w:rsid w:val="00DC131B"/>
    <w:rsid w:val="00DE3650"/>
    <w:rsid w:val="00DF1848"/>
    <w:rsid w:val="00E044B4"/>
    <w:rsid w:val="00E53228"/>
    <w:rsid w:val="00EC5D3C"/>
    <w:rsid w:val="00ED1EA7"/>
    <w:rsid w:val="00ED6080"/>
    <w:rsid w:val="00EF4107"/>
    <w:rsid w:val="00F30F9D"/>
    <w:rsid w:val="00F801FB"/>
    <w:rsid w:val="00F96517"/>
    <w:rsid w:val="00FF486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561B"/>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rsid w:val="00A62703"/>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3">
    <w:name w:val="Style3"/>
    <w:basedOn w:val="Normal"/>
    <w:uiPriority w:val="99"/>
    <w:rsid w:val="00A62703"/>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4">
    <w:name w:val="Style4"/>
    <w:basedOn w:val="Normal"/>
    <w:uiPriority w:val="99"/>
    <w:rsid w:val="00A62703"/>
    <w:pPr>
      <w:widowControl w:val="0"/>
      <w:autoSpaceDE w:val="0"/>
      <w:autoSpaceDN w:val="0"/>
      <w:adjustRightInd w:val="0"/>
      <w:spacing w:after="0" w:line="274" w:lineRule="exact"/>
      <w:ind w:firstLine="427"/>
      <w:jc w:val="both"/>
    </w:pPr>
    <w:rPr>
      <w:rFonts w:ascii="Times New Roman" w:eastAsia="Times New Roman" w:hAnsi="Times New Roman"/>
      <w:sz w:val="24"/>
      <w:szCs w:val="24"/>
      <w:lang w:eastAsia="ru-RU"/>
    </w:rPr>
  </w:style>
  <w:style w:type="character" w:customStyle="1" w:styleId="FontStyle13">
    <w:name w:val="Font Style13"/>
    <w:uiPriority w:val="99"/>
    <w:rsid w:val="00A62703"/>
    <w:rPr>
      <w:rFonts w:ascii="Times New Roman" w:hAnsi="Times New Roman"/>
      <w:spacing w:val="20"/>
      <w:sz w:val="18"/>
    </w:rPr>
  </w:style>
  <w:style w:type="character" w:customStyle="1" w:styleId="FontStyle16">
    <w:name w:val="Font Style16"/>
    <w:uiPriority w:val="99"/>
    <w:rsid w:val="00A62703"/>
    <w:rPr>
      <w:rFonts w:ascii="Times New Roman" w:hAnsi="Times New Roman"/>
      <w:b/>
      <w:sz w:val="22"/>
    </w:rPr>
  </w:style>
  <w:style w:type="character" w:customStyle="1" w:styleId="FontStyle17">
    <w:name w:val="Font Style17"/>
    <w:uiPriority w:val="99"/>
    <w:rsid w:val="00A62703"/>
    <w:rPr>
      <w:rFonts w:ascii="Times New Roman" w:hAnsi="Times New Roman"/>
      <w:sz w:val="22"/>
    </w:rPr>
  </w:style>
  <w:style w:type="paragraph" w:customStyle="1" w:styleId="Style5">
    <w:name w:val="Style5"/>
    <w:basedOn w:val="Normal"/>
    <w:uiPriority w:val="99"/>
    <w:rsid w:val="00A72D36"/>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11">
    <w:name w:val="Font Style11"/>
    <w:uiPriority w:val="99"/>
    <w:rsid w:val="00A72D36"/>
    <w:rPr>
      <w:rFonts w:ascii="Times New Roman" w:hAnsi="Times New Roman"/>
      <w:b/>
      <w:sz w:val="30"/>
    </w:rPr>
  </w:style>
  <w:style w:type="character" w:customStyle="1" w:styleId="FontStyle14">
    <w:name w:val="Font Style14"/>
    <w:uiPriority w:val="99"/>
    <w:rsid w:val="00A72D36"/>
    <w:rPr>
      <w:rFonts w:ascii="Times New Roman" w:hAnsi="Times New Roman"/>
      <w:b/>
      <w:i/>
      <w:sz w:val="22"/>
    </w:rPr>
  </w:style>
  <w:style w:type="character" w:customStyle="1" w:styleId="FontStyle15">
    <w:name w:val="Font Style15"/>
    <w:uiPriority w:val="99"/>
    <w:rsid w:val="00A72D36"/>
    <w:rPr>
      <w:rFonts w:ascii="Times New Roman" w:hAnsi="Times New Roman"/>
      <w:b/>
      <w:i/>
      <w:sz w:val="22"/>
    </w:rPr>
  </w:style>
  <w:style w:type="paragraph" w:customStyle="1" w:styleId="ConsPlusNormal">
    <w:name w:val="ConsPlusNormal"/>
    <w:uiPriority w:val="99"/>
    <w:rsid w:val="00A72D36"/>
    <w:pPr>
      <w:autoSpaceDE w:val="0"/>
      <w:autoSpaceDN w:val="0"/>
      <w:adjustRightInd w:val="0"/>
    </w:pPr>
    <w:rPr>
      <w:rFonts w:ascii="Arial" w:eastAsia="Times New Roman" w:hAnsi="Arial" w:cs="Arial"/>
    </w:rPr>
  </w:style>
  <w:style w:type="paragraph" w:styleId="BalloonText">
    <w:name w:val="Balloon Text"/>
    <w:basedOn w:val="Normal"/>
    <w:link w:val="a"/>
    <w:uiPriority w:val="99"/>
    <w:semiHidden/>
    <w:unhideWhenUsed/>
    <w:rsid w:val="000150F3"/>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0150F3"/>
    <w:rPr>
      <w:rFonts w:ascii="Tahoma" w:hAnsi="Tahoma" w:cs="Tahoma"/>
      <w:sz w:val="16"/>
      <w:szCs w:val="16"/>
      <w:lang w:eastAsia="en-US"/>
    </w:rPr>
  </w:style>
  <w:style w:type="paragraph" w:styleId="Header">
    <w:name w:val="header"/>
    <w:basedOn w:val="Normal"/>
    <w:link w:val="a0"/>
    <w:uiPriority w:val="99"/>
    <w:unhideWhenUsed/>
    <w:rsid w:val="00B0297D"/>
    <w:pPr>
      <w:tabs>
        <w:tab w:val="center" w:pos="4677"/>
        <w:tab w:val="right" w:pos="9355"/>
      </w:tabs>
      <w:spacing w:after="0" w:line="240" w:lineRule="auto"/>
    </w:pPr>
  </w:style>
  <w:style w:type="character" w:customStyle="1" w:styleId="a0">
    <w:name w:val="Верхний колонтитул Знак"/>
    <w:basedOn w:val="DefaultParagraphFont"/>
    <w:link w:val="Header"/>
    <w:uiPriority w:val="99"/>
    <w:rsid w:val="00B0297D"/>
    <w:rPr>
      <w:sz w:val="22"/>
      <w:szCs w:val="22"/>
      <w:lang w:eastAsia="en-US"/>
    </w:rPr>
  </w:style>
  <w:style w:type="paragraph" w:styleId="Footer">
    <w:name w:val="footer"/>
    <w:basedOn w:val="Normal"/>
    <w:link w:val="a1"/>
    <w:uiPriority w:val="99"/>
    <w:unhideWhenUsed/>
    <w:rsid w:val="00B0297D"/>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rsid w:val="00B0297D"/>
    <w:rPr>
      <w:sz w:val="22"/>
      <w:szCs w:val="22"/>
      <w:lang w:eastAsia="en-US"/>
    </w:rPr>
  </w:style>
  <w:style w:type="paragraph" w:customStyle="1" w:styleId="s1">
    <w:name w:val="s_1"/>
    <w:basedOn w:val="Normal"/>
    <w:rsid w:val="00DB702F"/>
    <w:pPr>
      <w:spacing w:before="100" w:beforeAutospacing="1" w:after="100" w:afterAutospacing="1" w:line="240" w:lineRule="auto"/>
    </w:pPr>
    <w:rPr>
      <w:rFonts w:ascii="Times New Roman" w:eastAsia="Times New Roman" w:hAnsi="Times New Roman"/>
      <w:sz w:val="24"/>
      <w:szCs w:val="24"/>
      <w:lang w:eastAsia="ru-RU"/>
    </w:rPr>
  </w:style>
  <w:style w:type="character" w:styleId="Hyperlink">
    <w:name w:val="Hyperlink"/>
    <w:basedOn w:val="DefaultParagraphFont"/>
    <w:uiPriority w:val="99"/>
    <w:semiHidden/>
    <w:unhideWhenUsed/>
    <w:rsid w:val="00DB702F"/>
    <w:rPr>
      <w:color w:val="0000FF"/>
      <w:u w:val="single"/>
    </w:rPr>
  </w:style>
  <w:style w:type="paragraph" w:customStyle="1" w:styleId="s22">
    <w:name w:val="s_22"/>
    <w:basedOn w:val="Normal"/>
    <w:rsid w:val="00DB702F"/>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C1DD551BDC5758469ED2DA3BFE22B7C4F4D0F1BB24CF2962E2EE3C33893F34715E993DDC66F03B72EBE3139FEF474B6C925D1AA006EC68R0J" TargetMode="External" /><Relationship Id="rId5" Type="http://schemas.openxmlformats.org/officeDocument/2006/relationships/hyperlink" Target="https://home.garant.ru/" TargetMode="External" /><Relationship Id="rId6" Type="http://schemas.openxmlformats.org/officeDocument/2006/relationships/hyperlink" Target="consultantplus://offline/ref=0536092B33D0ADE9F93F4B731FFC59A8652919DE1C8956BBE0059E5938D8D0A9969C58FC010BE448I6K4M" TargetMode="External" /><Relationship Id="rId7" Type="http://schemas.openxmlformats.org/officeDocument/2006/relationships/hyperlink" Target="consultantplus://offline/ref=941921301DA8EA9FB811CBE7F760982C86AA806884AD943C957B1C2070C9A1AE3339884B921551c8G" TargetMode="External" /><Relationship Id="rId8" Type="http://schemas.openxmlformats.org/officeDocument/2006/relationships/hyperlink" Target="consultantplus://offline/ref=941921301DA8EA9FB811CBE7F760982C86AA806884AD943C957B1C2070C9A1AE3339884F921F106252c2G" TargetMode="External" /><Relationship Id="rId9" Type="http://schemas.openxmlformats.org/officeDocument/2006/relationships/hyperlink" Target="consultantplus://offline/ref=B97B82880BE420F099E65A1523A4A566F4B6BFEC26DB283EFEE1F646677D7004EF685DCA9C116D31pDf6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