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C27FCF" w:rsidP="000A300C">
      <w:pPr>
        <w:pStyle w:val="Title"/>
        <w:ind w:left="-425" w:right="-284"/>
        <w:jc w:val="right"/>
        <w:rPr>
          <w:sz w:val="26"/>
          <w:szCs w:val="26"/>
        </w:rPr>
      </w:pPr>
      <w:r w:rsidRPr="00C27FCF">
        <w:rPr>
          <w:sz w:val="26"/>
          <w:szCs w:val="26"/>
        </w:rPr>
        <w:t xml:space="preserve">  Дело № 5-98-</w:t>
      </w:r>
      <w:r w:rsidR="00F542D1">
        <w:rPr>
          <w:sz w:val="26"/>
          <w:szCs w:val="26"/>
        </w:rPr>
        <w:t>209</w:t>
      </w:r>
      <w:r w:rsidRPr="00C27FCF" w:rsidR="00AC39AA">
        <w:rPr>
          <w:sz w:val="26"/>
          <w:szCs w:val="26"/>
        </w:rPr>
        <w:t>/2025</w:t>
      </w:r>
    </w:p>
    <w:p w:rsidR="00A670DF" w:rsidRPr="00C27FCF" w:rsidP="000A300C">
      <w:pPr>
        <w:pStyle w:val="Title"/>
        <w:ind w:left="-425" w:right="-284"/>
        <w:jc w:val="right"/>
        <w:rPr>
          <w:sz w:val="26"/>
          <w:szCs w:val="26"/>
        </w:rPr>
      </w:pPr>
      <w:r w:rsidRPr="00C27FCF">
        <w:rPr>
          <w:sz w:val="26"/>
          <w:szCs w:val="26"/>
        </w:rPr>
        <w:t xml:space="preserve"> 91</w:t>
      </w:r>
      <w:r w:rsidRPr="00C27FCF">
        <w:rPr>
          <w:sz w:val="26"/>
          <w:szCs w:val="26"/>
          <w:lang w:val="en-US"/>
        </w:rPr>
        <w:t>MS</w:t>
      </w:r>
      <w:r w:rsidRPr="00C27FCF" w:rsidR="00856916">
        <w:rPr>
          <w:sz w:val="26"/>
          <w:szCs w:val="26"/>
        </w:rPr>
        <w:t>009</w:t>
      </w:r>
      <w:r w:rsidR="00082788">
        <w:rPr>
          <w:sz w:val="26"/>
          <w:szCs w:val="26"/>
        </w:rPr>
        <w:t>8</w:t>
      </w:r>
      <w:r w:rsidRPr="00C27FCF" w:rsidR="00AC39AA">
        <w:rPr>
          <w:sz w:val="26"/>
          <w:szCs w:val="26"/>
        </w:rPr>
        <w:t>-01-2025</w:t>
      </w:r>
      <w:r w:rsidRPr="00C27FCF">
        <w:rPr>
          <w:sz w:val="26"/>
          <w:szCs w:val="26"/>
        </w:rPr>
        <w:t>-</w:t>
      </w:r>
      <w:r w:rsidRPr="00C27FCF" w:rsidR="00AC39AA">
        <w:rPr>
          <w:sz w:val="26"/>
          <w:szCs w:val="26"/>
        </w:rPr>
        <w:t>00</w:t>
      </w:r>
      <w:r w:rsidR="00F542D1">
        <w:rPr>
          <w:sz w:val="26"/>
          <w:szCs w:val="26"/>
        </w:rPr>
        <w:t>0648</w:t>
      </w:r>
      <w:r w:rsidRPr="00C27FCF" w:rsidR="00AC39AA">
        <w:rPr>
          <w:sz w:val="26"/>
          <w:szCs w:val="26"/>
        </w:rPr>
        <w:t>-</w:t>
      </w:r>
      <w:r w:rsidR="00F542D1">
        <w:rPr>
          <w:sz w:val="26"/>
          <w:szCs w:val="26"/>
        </w:rPr>
        <w:t>22</w:t>
      </w:r>
    </w:p>
    <w:p w:rsidR="00A670DF" w:rsidRPr="00C27FCF" w:rsidP="000A300C">
      <w:pPr>
        <w:pStyle w:val="Title"/>
        <w:ind w:left="-425" w:right="-284"/>
        <w:rPr>
          <w:sz w:val="26"/>
          <w:szCs w:val="26"/>
        </w:rPr>
      </w:pPr>
    </w:p>
    <w:p w:rsidR="00A670DF" w:rsidRPr="00C27FCF" w:rsidP="000A300C">
      <w:pPr>
        <w:pStyle w:val="Title"/>
        <w:ind w:left="-425" w:right="-284"/>
        <w:rPr>
          <w:sz w:val="26"/>
          <w:szCs w:val="26"/>
        </w:rPr>
      </w:pPr>
      <w:r w:rsidRPr="00C27FCF">
        <w:rPr>
          <w:sz w:val="26"/>
          <w:szCs w:val="26"/>
        </w:rPr>
        <w:t>ПОСТАНОВЛЕНИЕ</w:t>
      </w:r>
    </w:p>
    <w:p w:rsidR="00A670DF" w:rsidRPr="00C27FCF" w:rsidP="000A300C">
      <w:pPr>
        <w:spacing w:after="0" w:line="240" w:lineRule="auto"/>
        <w:ind w:left="-425" w:right="-284"/>
        <w:jc w:val="center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A670DF" w:rsidRPr="00C27FCF" w:rsidP="000A300C">
      <w:pPr>
        <w:spacing w:after="0" w:line="240" w:lineRule="auto"/>
        <w:ind w:left="-425" w:right="-284" w:firstLine="708"/>
        <w:rPr>
          <w:rFonts w:ascii="Times New Roman" w:hAnsi="Times New Roman"/>
          <w:sz w:val="26"/>
          <w:szCs w:val="26"/>
        </w:rPr>
      </w:pPr>
    </w:p>
    <w:p w:rsidR="00A670DF" w:rsidRPr="00C27FCF" w:rsidP="000A300C">
      <w:pPr>
        <w:spacing w:after="0" w:line="240" w:lineRule="auto"/>
        <w:ind w:right="-28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1E06FA">
        <w:rPr>
          <w:rFonts w:ascii="Times New Roman" w:hAnsi="Times New Roman"/>
          <w:b/>
          <w:sz w:val="26"/>
          <w:szCs w:val="26"/>
        </w:rPr>
        <w:t>4</w:t>
      </w:r>
      <w:r w:rsidRPr="00C27FCF" w:rsidR="00AC39AA">
        <w:rPr>
          <w:rFonts w:ascii="Times New Roman" w:hAnsi="Times New Roman"/>
          <w:b/>
          <w:sz w:val="26"/>
          <w:szCs w:val="26"/>
        </w:rPr>
        <w:t xml:space="preserve"> </w:t>
      </w:r>
      <w:r w:rsidR="001E06FA">
        <w:rPr>
          <w:rFonts w:ascii="Times New Roman" w:hAnsi="Times New Roman"/>
          <w:b/>
          <w:sz w:val="26"/>
          <w:szCs w:val="26"/>
        </w:rPr>
        <w:t>апреля</w:t>
      </w:r>
      <w:r w:rsidRPr="00C27FCF" w:rsidR="00AC39AA">
        <w:rPr>
          <w:rFonts w:ascii="Times New Roman" w:hAnsi="Times New Roman"/>
          <w:b/>
          <w:sz w:val="26"/>
          <w:szCs w:val="26"/>
        </w:rPr>
        <w:t xml:space="preserve"> 2025</w:t>
      </w:r>
      <w:r w:rsidRPr="00C27FCF">
        <w:rPr>
          <w:rFonts w:ascii="Times New Roman" w:hAnsi="Times New Roman"/>
          <w:b/>
          <w:sz w:val="26"/>
          <w:szCs w:val="26"/>
        </w:rPr>
        <w:t xml:space="preserve"> года</w:t>
      </w:r>
      <w:r w:rsidRPr="00C27FCF" w:rsidR="004161D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</w:t>
      </w:r>
      <w:r w:rsidRPr="00C27FCF" w:rsidR="0080255C">
        <w:rPr>
          <w:rFonts w:ascii="Times New Roman" w:hAnsi="Times New Roman"/>
          <w:b/>
          <w:sz w:val="26"/>
          <w:szCs w:val="26"/>
        </w:rPr>
        <w:t xml:space="preserve">     </w:t>
      </w:r>
      <w:r w:rsidRPr="00C27FCF" w:rsidR="004161D7">
        <w:rPr>
          <w:rFonts w:ascii="Times New Roman" w:hAnsi="Times New Roman"/>
          <w:b/>
          <w:sz w:val="26"/>
          <w:szCs w:val="26"/>
        </w:rPr>
        <w:t xml:space="preserve">  г. Ялта</w:t>
      </w:r>
    </w:p>
    <w:p w:rsidR="0080255C" w:rsidRPr="00C27FCF" w:rsidP="000A300C">
      <w:pPr>
        <w:spacing w:after="0" w:line="240" w:lineRule="auto"/>
        <w:ind w:right="-284"/>
        <w:rPr>
          <w:rFonts w:ascii="Times New Roman" w:hAnsi="Times New Roman"/>
          <w:b/>
          <w:sz w:val="26"/>
          <w:szCs w:val="26"/>
        </w:rPr>
      </w:pPr>
    </w:p>
    <w:p w:rsidR="00A670DF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Мировой судья </w:t>
      </w:r>
      <w:r w:rsidRPr="00C27FCF">
        <w:rPr>
          <w:rFonts w:ascii="Times New Roman" w:hAnsi="Times New Roman"/>
          <w:sz w:val="26"/>
          <w:szCs w:val="26"/>
        </w:rPr>
        <w:t>судебного участка № 9</w:t>
      </w:r>
      <w:r w:rsidRPr="00C27FCF" w:rsidR="00151CEF">
        <w:rPr>
          <w:rFonts w:ascii="Times New Roman" w:hAnsi="Times New Roman"/>
          <w:sz w:val="26"/>
          <w:szCs w:val="26"/>
        </w:rPr>
        <w:t>8</w:t>
      </w:r>
      <w:r w:rsidRPr="00C27FCF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C27FCF" w:rsidR="00151CEF">
        <w:rPr>
          <w:rFonts w:ascii="Times New Roman" w:hAnsi="Times New Roman"/>
          <w:sz w:val="26"/>
          <w:szCs w:val="26"/>
        </w:rPr>
        <w:t>Кулешова В.В.</w:t>
      </w:r>
      <w:r w:rsidRPr="00C27FCF">
        <w:rPr>
          <w:rFonts w:ascii="Times New Roman" w:hAnsi="Times New Roman"/>
          <w:sz w:val="26"/>
          <w:szCs w:val="26"/>
        </w:rPr>
        <w:t>,</w:t>
      </w:r>
    </w:p>
    <w:p w:rsidR="00856916" w:rsidRPr="00C27FCF" w:rsidP="0085691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</w:t>
      </w:r>
      <w:r w:rsidRPr="00C27FCF" w:rsidR="004161D7">
        <w:rPr>
          <w:rFonts w:ascii="Times New Roman" w:hAnsi="Times New Roman"/>
          <w:sz w:val="26"/>
          <w:szCs w:val="26"/>
        </w:rPr>
        <w:t>вном правонарушении в отношении:</w:t>
      </w:r>
    </w:p>
    <w:p w:rsidR="00856916" w:rsidRPr="00C27FCF" w:rsidP="0085691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</w:t>
      </w:r>
      <w:r w:rsidR="00A041F4">
        <w:rPr>
          <w:rFonts w:ascii="Times New Roman" w:hAnsi="Times New Roman"/>
          <w:b/>
          <w:sz w:val="26"/>
          <w:szCs w:val="26"/>
        </w:rPr>
        <w:t>лавы</w:t>
      </w:r>
      <w:r w:rsidR="00F542D1">
        <w:rPr>
          <w:rFonts w:ascii="Times New Roman" w:hAnsi="Times New Roman"/>
          <w:b/>
          <w:sz w:val="26"/>
          <w:szCs w:val="26"/>
        </w:rPr>
        <w:t xml:space="preserve"> </w:t>
      </w:r>
      <w:r>
        <w:t>Данные изъяты»,</w:t>
      </w:r>
      <w:r>
        <w:t xml:space="preserve"> </w:t>
      </w:r>
    </w:p>
    <w:p w:rsidR="00A670DF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привлекаемого </w:t>
      </w:r>
      <w:r w:rsidRPr="00C27FCF" w:rsidR="007C7D66">
        <w:rPr>
          <w:rFonts w:ascii="Times New Roman" w:hAnsi="Times New Roman"/>
          <w:sz w:val="26"/>
          <w:szCs w:val="26"/>
        </w:rPr>
        <w:t>за</w:t>
      </w:r>
      <w:r w:rsidRPr="00C27FCF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совершении</w:t>
      </w:r>
      <w:r w:rsidRPr="00C27FCF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ч.2   ст. 15.33 КоАП РФ,</w:t>
      </w:r>
    </w:p>
    <w:p w:rsidR="004161D7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</w:p>
    <w:p w:rsidR="00A670DF" w:rsidRPr="00C27FCF" w:rsidP="000A300C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У С Т А Н О В И Л:</w:t>
      </w:r>
    </w:p>
    <w:p w:rsidR="004161D7" w:rsidRPr="00C27FCF" w:rsidP="000A300C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7536E9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Гололобова М.М.</w:t>
      </w:r>
      <w:r w:rsidR="00CD5ECE">
        <w:rPr>
          <w:rFonts w:ascii="Times New Roman" w:hAnsi="Times New Roman"/>
          <w:sz w:val="26"/>
          <w:szCs w:val="26"/>
        </w:rPr>
        <w:t>.</w:t>
      </w:r>
      <w:r w:rsidRPr="00C27FCF" w:rsidR="00A670DF">
        <w:rPr>
          <w:rFonts w:ascii="Times New Roman" w:hAnsi="Times New Roman"/>
          <w:sz w:val="26"/>
          <w:szCs w:val="26"/>
        </w:rPr>
        <w:t xml:space="preserve">, являясь на момент </w:t>
      </w:r>
      <w:r w:rsidRPr="00C27FCF" w:rsidR="00553A1A">
        <w:rPr>
          <w:rFonts w:ascii="Times New Roman" w:hAnsi="Times New Roman"/>
          <w:sz w:val="26"/>
          <w:szCs w:val="26"/>
        </w:rPr>
        <w:t>совершения правонарушения (</w:t>
      </w:r>
      <w:r>
        <w:t>Данные изъяты»,</w:t>
      </w:r>
      <w:r w:rsidRPr="00C27FCF" w:rsidR="00A670DF">
        <w:rPr>
          <w:rFonts w:ascii="Times New Roman" w:hAnsi="Times New Roman"/>
          <w:sz w:val="26"/>
          <w:szCs w:val="26"/>
        </w:rPr>
        <w:t xml:space="preserve">) </w:t>
      </w:r>
      <w:r w:rsidR="00A6640A">
        <w:rPr>
          <w:rFonts w:ascii="Times New Roman" w:hAnsi="Times New Roman"/>
          <w:sz w:val="26"/>
          <w:szCs w:val="26"/>
        </w:rPr>
        <w:t>главой</w:t>
      </w:r>
      <w:r>
        <w:rPr>
          <w:rFonts w:ascii="Times New Roman" w:hAnsi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D3147D" w:rsidR="00CD5ECE">
        <w:rPr>
          <w:rFonts w:ascii="Times New Roman" w:hAnsi="Times New Roman"/>
          <w:sz w:val="27"/>
          <w:szCs w:val="27"/>
        </w:rPr>
        <w:t>года</w:t>
      </w:r>
      <w:r w:rsidRPr="00C27FCF" w:rsidR="00A670DF">
        <w:rPr>
          <w:rFonts w:ascii="Times New Roman" w:hAnsi="Times New Roman"/>
          <w:sz w:val="26"/>
          <w:szCs w:val="26"/>
        </w:rPr>
        <w:t xml:space="preserve"> предоставил</w:t>
      </w:r>
      <w:r>
        <w:rPr>
          <w:rFonts w:ascii="Times New Roman" w:hAnsi="Times New Roman"/>
          <w:sz w:val="26"/>
          <w:szCs w:val="26"/>
        </w:rPr>
        <w:t>а</w:t>
      </w:r>
      <w:r w:rsidRPr="00C27FCF" w:rsidR="00A670DF">
        <w:rPr>
          <w:rFonts w:ascii="Times New Roman" w:hAnsi="Times New Roman"/>
          <w:sz w:val="26"/>
          <w:szCs w:val="26"/>
        </w:rPr>
        <w:t xml:space="preserve"> в отделение</w:t>
      </w:r>
      <w:r w:rsidRPr="00C27FCF" w:rsidR="00A670DF">
        <w:rPr>
          <w:rFonts w:ascii="Times New Roman" w:hAnsi="Times New Roman"/>
          <w:iCs/>
          <w:sz w:val="26"/>
          <w:szCs w:val="2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C27FCF" w:rsidR="00E74686">
        <w:rPr>
          <w:rFonts w:ascii="Times New Roman" w:hAnsi="Times New Roman"/>
          <w:iCs/>
          <w:sz w:val="26"/>
          <w:szCs w:val="26"/>
        </w:rPr>
        <w:t xml:space="preserve">(ЕФС-1) </w:t>
      </w:r>
      <w:r w:rsidRPr="00C27FCF" w:rsidR="00A670DF">
        <w:rPr>
          <w:rFonts w:ascii="Times New Roman" w:hAnsi="Times New Roman"/>
          <w:iCs/>
          <w:sz w:val="26"/>
          <w:szCs w:val="26"/>
        </w:rPr>
        <w:t xml:space="preserve">за  </w:t>
      </w:r>
      <w:r w:rsidR="00CD5ECE">
        <w:rPr>
          <w:rFonts w:ascii="Times New Roman" w:hAnsi="Times New Roman"/>
          <w:iCs/>
          <w:sz w:val="26"/>
          <w:szCs w:val="26"/>
        </w:rPr>
        <w:t>1</w:t>
      </w:r>
      <w:r w:rsidR="003845F1">
        <w:rPr>
          <w:rFonts w:ascii="Times New Roman" w:hAnsi="Times New Roman"/>
          <w:iCs/>
          <w:sz w:val="26"/>
          <w:szCs w:val="26"/>
        </w:rPr>
        <w:t xml:space="preserve"> квартал</w:t>
      </w:r>
      <w:r w:rsidRPr="00C27FCF" w:rsidR="00AA6AE4">
        <w:rPr>
          <w:rFonts w:ascii="Times New Roman" w:hAnsi="Times New Roman"/>
          <w:iCs/>
          <w:sz w:val="26"/>
          <w:szCs w:val="26"/>
        </w:rPr>
        <w:t xml:space="preserve"> </w:t>
      </w:r>
      <w:r w:rsidRPr="00C27FCF" w:rsidR="00553A1A">
        <w:rPr>
          <w:rFonts w:ascii="Times New Roman" w:hAnsi="Times New Roman"/>
          <w:iCs/>
          <w:sz w:val="26"/>
          <w:szCs w:val="26"/>
        </w:rPr>
        <w:t>202</w:t>
      </w:r>
      <w:r w:rsidRPr="00C27FCF" w:rsidR="00A80D19">
        <w:rPr>
          <w:rFonts w:ascii="Times New Roman" w:hAnsi="Times New Roman"/>
          <w:iCs/>
          <w:sz w:val="26"/>
          <w:szCs w:val="26"/>
        </w:rPr>
        <w:t>4</w:t>
      </w:r>
      <w:r w:rsidRPr="00C27FCF" w:rsidR="00A670DF">
        <w:rPr>
          <w:rFonts w:ascii="Times New Roman" w:hAnsi="Times New Roman"/>
          <w:iCs/>
          <w:sz w:val="26"/>
          <w:szCs w:val="26"/>
        </w:rPr>
        <w:t xml:space="preserve"> года</w:t>
      </w:r>
      <w:r w:rsidRPr="00C27FCF" w:rsidR="00A670DF">
        <w:rPr>
          <w:rFonts w:ascii="Times New Roman" w:hAnsi="Times New Roman"/>
          <w:sz w:val="26"/>
          <w:szCs w:val="26"/>
        </w:rPr>
        <w:t>, при устано</w:t>
      </w:r>
      <w:r w:rsidRPr="00C27FCF" w:rsidR="00553A1A">
        <w:rPr>
          <w:rFonts w:ascii="Times New Roman" w:hAnsi="Times New Roman"/>
          <w:sz w:val="26"/>
          <w:szCs w:val="26"/>
        </w:rPr>
        <w:t xml:space="preserve">вленном законом сроке - до </w:t>
      </w:r>
      <w:r>
        <w:t>Данные изъяты»,</w:t>
      </w:r>
      <w:r>
        <w:t xml:space="preserve"> </w:t>
      </w:r>
      <w:r w:rsidRPr="00C27FCF" w:rsidR="00E74686">
        <w:rPr>
          <w:rFonts w:ascii="Times New Roman" w:hAnsi="Times New Roman"/>
          <w:sz w:val="26"/>
          <w:szCs w:val="26"/>
        </w:rPr>
        <w:t>года</w:t>
      </w:r>
      <w:r w:rsidRPr="00C27FCF" w:rsidR="003E74B5">
        <w:rPr>
          <w:rFonts w:ascii="Times New Roman" w:hAnsi="Times New Roman"/>
          <w:sz w:val="26"/>
          <w:szCs w:val="26"/>
        </w:rPr>
        <w:t xml:space="preserve"> включительно</w:t>
      </w:r>
      <w:r w:rsidRPr="00C27FCF" w:rsidR="00A670DF">
        <w:rPr>
          <w:rFonts w:ascii="Times New Roman" w:hAnsi="Times New Roman"/>
          <w:sz w:val="26"/>
          <w:szCs w:val="26"/>
        </w:rPr>
        <w:t>, чем</w:t>
      </w:r>
      <w:r w:rsidRPr="00C27FCF" w:rsidR="00A670DF">
        <w:rPr>
          <w:rFonts w:ascii="Times New Roman" w:hAnsi="Times New Roman"/>
          <w:sz w:val="26"/>
          <w:szCs w:val="26"/>
        </w:rPr>
        <w:t xml:space="preserve"> нарушил</w:t>
      </w:r>
      <w:r w:rsidR="0031748A">
        <w:rPr>
          <w:rFonts w:ascii="Times New Roman" w:hAnsi="Times New Roman"/>
          <w:sz w:val="26"/>
          <w:szCs w:val="26"/>
        </w:rPr>
        <w:t>а</w:t>
      </w:r>
      <w:r w:rsidRPr="00C27FCF" w:rsidR="00A670DF">
        <w:rPr>
          <w:rFonts w:ascii="Times New Roman" w:hAnsi="Times New Roman"/>
          <w:sz w:val="26"/>
          <w:szCs w:val="26"/>
        </w:rPr>
        <w:t xml:space="preserve"> </w:t>
      </w:r>
      <w:r w:rsidRPr="00C27FCF" w:rsidR="001B2007">
        <w:rPr>
          <w:rFonts w:ascii="Times New Roman" w:hAnsi="Times New Roman"/>
          <w:sz w:val="26"/>
          <w:szCs w:val="26"/>
        </w:rPr>
        <w:t xml:space="preserve"> п.1 </w:t>
      </w:r>
      <w:r w:rsidR="0031748A">
        <w:rPr>
          <w:rFonts w:ascii="Times New Roman" w:hAnsi="Times New Roman"/>
          <w:iCs/>
          <w:sz w:val="26"/>
          <w:szCs w:val="26"/>
        </w:rPr>
        <w:t>ст. </w:t>
      </w:r>
      <w:r w:rsidRPr="00C27FCF" w:rsidR="00A670DF">
        <w:rPr>
          <w:rFonts w:ascii="Times New Roman" w:hAnsi="Times New Roman"/>
          <w:iCs/>
          <w:sz w:val="26"/>
          <w:szCs w:val="26"/>
        </w:rPr>
        <w:t>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C27FCF" w:rsidR="00A670DF">
        <w:rPr>
          <w:rFonts w:ascii="Times New Roman" w:hAnsi="Times New Roman"/>
          <w:sz w:val="26"/>
          <w:szCs w:val="26"/>
        </w:rPr>
        <w:t>, то есть совершил</w:t>
      </w:r>
      <w:r w:rsidR="0031748A">
        <w:rPr>
          <w:rFonts w:ascii="Times New Roman" w:hAnsi="Times New Roman"/>
          <w:sz w:val="26"/>
          <w:szCs w:val="26"/>
        </w:rPr>
        <w:t>а</w:t>
      </w:r>
      <w:r w:rsidRPr="00C27FCF" w:rsidR="00A670DF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ч.2 ст. 15.33 КоАП РФ.    </w:t>
      </w:r>
    </w:p>
    <w:p w:rsidR="007536E9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Гололобова М.М</w:t>
      </w:r>
      <w:r w:rsidR="001E06FA">
        <w:rPr>
          <w:rFonts w:ascii="Times New Roman" w:hAnsi="Times New Roman"/>
          <w:sz w:val="26"/>
          <w:szCs w:val="26"/>
        </w:rPr>
        <w:t>.</w:t>
      </w:r>
      <w:r w:rsidR="003845F1">
        <w:rPr>
          <w:rFonts w:ascii="Times New Roman" w:hAnsi="Times New Roman"/>
          <w:sz w:val="26"/>
          <w:szCs w:val="26"/>
        </w:rPr>
        <w:t>,</w:t>
      </w:r>
      <w:r w:rsidRPr="00C27FCF" w:rsidR="00151CEF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в судебное заседание не явил</w:t>
      </w:r>
      <w:r w:rsidR="00F542D1">
        <w:rPr>
          <w:rFonts w:ascii="Times New Roman" w:hAnsi="Times New Roman"/>
          <w:sz w:val="26"/>
          <w:szCs w:val="26"/>
        </w:rPr>
        <w:t>ась</w:t>
      </w:r>
      <w:r w:rsidRPr="00C27FCF">
        <w:rPr>
          <w:rFonts w:ascii="Times New Roman" w:hAnsi="Times New Roman"/>
          <w:sz w:val="26"/>
          <w:szCs w:val="26"/>
        </w:rPr>
        <w:t>, о дне, времени и месте рассмотрения дела извещен</w:t>
      </w:r>
      <w:r w:rsidR="00F542D1">
        <w:rPr>
          <w:rFonts w:ascii="Times New Roman" w:hAnsi="Times New Roman"/>
          <w:sz w:val="26"/>
          <w:szCs w:val="26"/>
        </w:rPr>
        <w:t>а</w:t>
      </w:r>
      <w:r w:rsidRPr="00C27FCF">
        <w:rPr>
          <w:rFonts w:ascii="Times New Roman" w:hAnsi="Times New Roman"/>
          <w:sz w:val="26"/>
          <w:szCs w:val="26"/>
        </w:rPr>
        <w:t xml:space="preserve"> надлежащим образом, </w:t>
      </w:r>
      <w:r w:rsidRPr="00C27FCF" w:rsidR="00FA7F54">
        <w:rPr>
          <w:rFonts w:ascii="Times New Roman" w:hAnsi="Times New Roman"/>
          <w:sz w:val="26"/>
          <w:szCs w:val="26"/>
        </w:rPr>
        <w:t>о причинах неявки не сообщил</w:t>
      </w:r>
      <w:r w:rsidR="00F542D1">
        <w:rPr>
          <w:rFonts w:ascii="Times New Roman" w:hAnsi="Times New Roman"/>
          <w:sz w:val="26"/>
          <w:szCs w:val="26"/>
        </w:rPr>
        <w:t>а</w:t>
      </w:r>
      <w:r w:rsidRPr="00C27FCF" w:rsidR="00927279">
        <w:rPr>
          <w:rFonts w:ascii="Times New Roman" w:hAnsi="Times New Roman"/>
          <w:sz w:val="26"/>
          <w:szCs w:val="26"/>
        </w:rPr>
        <w:t>, ходатайст</w:t>
      </w:r>
      <w:r w:rsidRPr="00C27FCF" w:rsidR="00FA7F54">
        <w:rPr>
          <w:rFonts w:ascii="Times New Roman" w:hAnsi="Times New Roman"/>
          <w:sz w:val="26"/>
          <w:szCs w:val="26"/>
        </w:rPr>
        <w:t>в об отложении не направлял</w:t>
      </w:r>
      <w:r w:rsidR="00F542D1">
        <w:rPr>
          <w:rFonts w:ascii="Times New Roman" w:hAnsi="Times New Roman"/>
          <w:sz w:val="26"/>
          <w:szCs w:val="26"/>
        </w:rPr>
        <w:t>а</w:t>
      </w:r>
      <w:r w:rsidRPr="00C27FCF" w:rsidR="00927279">
        <w:rPr>
          <w:rFonts w:ascii="Times New Roman" w:hAnsi="Times New Roman"/>
          <w:sz w:val="26"/>
          <w:szCs w:val="26"/>
        </w:rPr>
        <w:t>.</w:t>
      </w:r>
    </w:p>
    <w:p w:rsidR="007536E9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27FCF">
        <w:rPr>
          <w:rFonts w:ascii="Times New Roman" w:hAnsi="Times New Roman"/>
          <w:color w:val="000000" w:themeColor="text1"/>
          <w:sz w:val="26"/>
          <w:szCs w:val="2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</w:t>
      </w:r>
      <w:r w:rsidRPr="00C27FCF">
        <w:rPr>
          <w:rFonts w:ascii="Times New Roman" w:hAnsi="Times New Roman"/>
          <w:color w:val="000000" w:themeColor="text1"/>
          <w:sz w:val="26"/>
          <w:szCs w:val="26"/>
        </w:rPr>
        <w:t xml:space="preserve">ссмотрения дела и если от лица не поступило ходатайство об отложении рассмотрения дела.  </w:t>
      </w:r>
    </w:p>
    <w:p w:rsidR="00FA60EA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C27FCF" w:rsidR="00A670DF">
        <w:rPr>
          <w:rFonts w:ascii="Times New Roman" w:hAnsi="Times New Roman"/>
          <w:sz w:val="26"/>
          <w:szCs w:val="26"/>
        </w:rPr>
        <w:t xml:space="preserve">сследовав материалы дела в полном объеме, </w:t>
      </w:r>
      <w:r w:rsidRPr="00C27FCF">
        <w:rPr>
          <w:rFonts w:ascii="Times New Roman" w:hAnsi="Times New Roman"/>
          <w:sz w:val="26"/>
          <w:szCs w:val="26"/>
        </w:rPr>
        <w:t>мировой судья приходит к выводу о следующем</w:t>
      </w:r>
      <w:r w:rsidRPr="00C27FCF" w:rsidR="00A670DF">
        <w:rPr>
          <w:rFonts w:ascii="Times New Roman" w:hAnsi="Times New Roman"/>
          <w:sz w:val="26"/>
          <w:szCs w:val="26"/>
        </w:rPr>
        <w:t>.</w:t>
      </w:r>
    </w:p>
    <w:p w:rsidR="00A670DF" w:rsidRPr="00C27FCF" w:rsidP="000A300C">
      <w:pPr>
        <w:spacing w:after="0" w:line="240" w:lineRule="auto"/>
        <w:ind w:left="-425" w:right="-284" w:firstLine="708"/>
        <w:jc w:val="both"/>
        <w:rPr>
          <w:rFonts w:ascii="Times New Roman" w:hAnsi="Times New Roman"/>
          <w:sz w:val="26"/>
          <w:szCs w:val="26"/>
        </w:rPr>
      </w:pPr>
      <w:r w:rsidRPr="00C27FCF">
        <w:rPr>
          <w:rStyle w:val="FontStyle17"/>
          <w:rFonts w:eastAsia="HG Mincho Light J"/>
          <w:sz w:val="26"/>
          <w:szCs w:val="26"/>
        </w:rPr>
        <w:t>В соответствии с положениями п.1 ст.24 Федеральн</w:t>
      </w:r>
      <w:r w:rsidRPr="00C27FCF" w:rsidR="00FA7F54">
        <w:rPr>
          <w:rStyle w:val="FontStyle17"/>
          <w:rFonts w:eastAsia="HG Mincho Light J"/>
          <w:sz w:val="26"/>
          <w:szCs w:val="26"/>
        </w:rPr>
        <w:t>ого закона от 24.07.1998 года № </w:t>
      </w:r>
      <w:r w:rsidRPr="00C27FCF">
        <w:rPr>
          <w:rStyle w:val="FontStyle17"/>
          <w:rFonts w:eastAsia="HG Mincho Light J"/>
          <w:sz w:val="26"/>
          <w:szCs w:val="26"/>
        </w:rPr>
        <w:t>125-ФЗ "Об обязательном социальном страховании от несчастных случаев на производстве и профессиональных заболеваний" с</w:t>
      </w:r>
      <w:r w:rsidRPr="00C27FCF">
        <w:rPr>
          <w:rFonts w:ascii="Times New Roman" w:hAnsi="Times New Roman"/>
          <w:sz w:val="26"/>
          <w:szCs w:val="26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</w:t>
      </w:r>
      <w:r w:rsidRPr="00C27FCF">
        <w:rPr>
          <w:rFonts w:ascii="Times New Roman" w:hAnsi="Times New Roman"/>
          <w:sz w:val="26"/>
          <w:szCs w:val="26"/>
        </w:rPr>
        <w:t>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</w:t>
      </w:r>
      <w:r w:rsidRPr="00C27FCF">
        <w:rPr>
          <w:rFonts w:ascii="Times New Roman" w:hAnsi="Times New Roman"/>
          <w:sz w:val="26"/>
          <w:szCs w:val="26"/>
        </w:rPr>
        <w:t xml:space="preserve">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</w:t>
      </w:r>
      <w:r w:rsidRPr="00C27FCF">
        <w:rPr>
          <w:rFonts w:ascii="Times New Roman" w:hAnsi="Times New Roman"/>
          <w:sz w:val="26"/>
          <w:szCs w:val="26"/>
        </w:rPr>
        <w:t>индивидуальном (персонифицированном) учете в системах обя</w:t>
      </w:r>
      <w:r w:rsidRPr="00C27FCF">
        <w:rPr>
          <w:rFonts w:ascii="Times New Roman" w:hAnsi="Times New Roman"/>
          <w:sz w:val="26"/>
          <w:szCs w:val="26"/>
        </w:rPr>
        <w:t>зательного пенсионного страхования и обязательного социального страхования".</w:t>
      </w:r>
    </w:p>
    <w:p w:rsidR="001B2007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C27FCF">
        <w:rPr>
          <w:rStyle w:val="FontStyle17"/>
          <w:rFonts w:eastAsia="HG Mincho Light J"/>
          <w:sz w:val="26"/>
          <w:szCs w:val="26"/>
        </w:rPr>
        <w:t xml:space="preserve">Таким образом, крайним сроком представления </w:t>
      </w:r>
      <w:r w:rsidRPr="00C27FCF">
        <w:rPr>
          <w:rFonts w:ascii="Times New Roman" w:hAnsi="Times New Roman"/>
          <w:iCs/>
          <w:sz w:val="26"/>
          <w:szCs w:val="26"/>
        </w:rPr>
        <w:t xml:space="preserve">расчета по начисленным и уплаченным страховым взносам за  </w:t>
      </w:r>
      <w:r w:rsidR="001E06FA">
        <w:rPr>
          <w:rFonts w:ascii="Times New Roman" w:hAnsi="Times New Roman"/>
          <w:iCs/>
          <w:sz w:val="26"/>
          <w:szCs w:val="26"/>
        </w:rPr>
        <w:t>1</w:t>
      </w:r>
      <w:r w:rsidR="003845F1">
        <w:rPr>
          <w:rFonts w:ascii="Times New Roman" w:hAnsi="Times New Roman"/>
          <w:iCs/>
          <w:sz w:val="26"/>
          <w:szCs w:val="26"/>
        </w:rPr>
        <w:t xml:space="preserve"> квартал</w:t>
      </w:r>
      <w:r w:rsidRPr="00C27FCF" w:rsidR="00A80D19">
        <w:rPr>
          <w:rFonts w:ascii="Times New Roman" w:hAnsi="Times New Roman"/>
          <w:iCs/>
          <w:sz w:val="26"/>
          <w:szCs w:val="26"/>
        </w:rPr>
        <w:t xml:space="preserve"> 2024</w:t>
      </w:r>
      <w:r w:rsidRPr="00C27FCF">
        <w:rPr>
          <w:rFonts w:ascii="Times New Roman" w:hAnsi="Times New Roman"/>
          <w:iCs/>
          <w:sz w:val="26"/>
          <w:szCs w:val="26"/>
        </w:rPr>
        <w:t xml:space="preserve"> года</w:t>
      </w:r>
      <w:r w:rsidRPr="00C27FCF">
        <w:rPr>
          <w:rStyle w:val="FontStyle17"/>
          <w:rFonts w:eastAsia="HG Mincho Light J"/>
          <w:sz w:val="26"/>
          <w:szCs w:val="26"/>
        </w:rPr>
        <w:t xml:space="preserve"> является</w:t>
      </w:r>
      <w:r w:rsidRPr="00C27FCF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C27FCF">
        <w:rPr>
          <w:rFonts w:ascii="Times New Roman" w:hAnsi="Times New Roman"/>
          <w:sz w:val="26"/>
          <w:szCs w:val="26"/>
        </w:rPr>
        <w:t>года.</w:t>
      </w:r>
    </w:p>
    <w:p w:rsidR="00A670DF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3845F1">
        <w:rPr>
          <w:rFonts w:ascii="Times New Roman" w:hAnsi="Times New Roman"/>
          <w:sz w:val="26"/>
          <w:szCs w:val="26"/>
        </w:rPr>
        <w:t xml:space="preserve">Как следует из материалов дела,   </w:t>
      </w:r>
      <w:r w:rsidR="00F542D1">
        <w:rPr>
          <w:rFonts w:ascii="Times New Roman" w:hAnsi="Times New Roman"/>
          <w:sz w:val="26"/>
          <w:szCs w:val="26"/>
        </w:rPr>
        <w:t>Гололобова М.М.</w:t>
      </w:r>
      <w:r w:rsidRPr="003845F1" w:rsidR="00A80D19">
        <w:rPr>
          <w:rFonts w:ascii="Times New Roman" w:hAnsi="Times New Roman"/>
          <w:sz w:val="26"/>
          <w:szCs w:val="26"/>
        </w:rPr>
        <w:t>, являясь на момент совершения правонарушения (</w:t>
      </w:r>
      <w:r>
        <w:t>Данные изъяты»,</w:t>
      </w:r>
      <w:r>
        <w:t xml:space="preserve"> </w:t>
      </w:r>
      <w:r w:rsidRPr="003845F1" w:rsidR="00A80D19">
        <w:rPr>
          <w:rFonts w:ascii="Times New Roman" w:hAnsi="Times New Roman"/>
          <w:sz w:val="26"/>
          <w:szCs w:val="26"/>
        </w:rPr>
        <w:t xml:space="preserve">) </w:t>
      </w:r>
      <w:r w:rsidR="00A6640A">
        <w:rPr>
          <w:rFonts w:ascii="Times New Roman" w:hAnsi="Times New Roman"/>
          <w:sz w:val="26"/>
          <w:szCs w:val="26"/>
        </w:rPr>
        <w:t>главой</w:t>
      </w:r>
      <w:r w:rsidR="00F542D1">
        <w:rPr>
          <w:rFonts w:ascii="Times New Roman" w:hAnsi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3845F1" w:rsidR="003845F1">
        <w:rPr>
          <w:rFonts w:ascii="Times New Roman" w:hAnsi="Times New Roman"/>
          <w:sz w:val="26"/>
          <w:szCs w:val="26"/>
        </w:rPr>
        <w:t>несвоевременно –</w:t>
      </w:r>
      <w:r>
        <w:t>Данные изъяты»,</w:t>
      </w:r>
      <w:r>
        <w:t xml:space="preserve"> </w:t>
      </w:r>
      <w:r w:rsidRPr="003845F1" w:rsidR="003845F1">
        <w:rPr>
          <w:rFonts w:ascii="Times New Roman" w:hAnsi="Times New Roman"/>
          <w:sz w:val="26"/>
          <w:szCs w:val="26"/>
        </w:rPr>
        <w:t>года</w:t>
      </w:r>
      <w:r w:rsidRPr="003845F1" w:rsidR="00A80D19">
        <w:rPr>
          <w:rFonts w:ascii="Times New Roman" w:hAnsi="Times New Roman"/>
          <w:sz w:val="26"/>
          <w:szCs w:val="26"/>
        </w:rPr>
        <w:t>,  предоставил</w:t>
      </w:r>
      <w:r w:rsidR="00F542D1">
        <w:rPr>
          <w:rFonts w:ascii="Times New Roman" w:hAnsi="Times New Roman"/>
          <w:sz w:val="26"/>
          <w:szCs w:val="26"/>
        </w:rPr>
        <w:t>а</w:t>
      </w:r>
      <w:r w:rsidRPr="003845F1" w:rsidR="00A80D19">
        <w:rPr>
          <w:rFonts w:ascii="Times New Roman" w:hAnsi="Times New Roman"/>
          <w:sz w:val="26"/>
          <w:szCs w:val="26"/>
        </w:rPr>
        <w:t xml:space="preserve"> в отделение</w:t>
      </w:r>
      <w:r w:rsidRPr="003845F1" w:rsidR="00A80D19">
        <w:rPr>
          <w:rFonts w:ascii="Times New Roman" w:hAnsi="Times New Roman"/>
          <w:iCs/>
          <w:sz w:val="26"/>
          <w:szCs w:val="2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="001E06FA">
        <w:rPr>
          <w:rFonts w:ascii="Times New Roman" w:hAnsi="Times New Roman"/>
          <w:iCs/>
          <w:sz w:val="26"/>
          <w:szCs w:val="26"/>
        </w:rPr>
        <w:t>1</w:t>
      </w:r>
      <w:r w:rsidRPr="003845F1" w:rsidR="003845F1">
        <w:rPr>
          <w:rFonts w:ascii="Times New Roman" w:hAnsi="Times New Roman"/>
          <w:iCs/>
          <w:sz w:val="26"/>
          <w:szCs w:val="26"/>
        </w:rPr>
        <w:t xml:space="preserve"> квартал</w:t>
      </w:r>
      <w:r w:rsidRPr="003845F1" w:rsidR="00A80D19">
        <w:rPr>
          <w:rFonts w:ascii="Times New Roman" w:hAnsi="Times New Roman"/>
          <w:iCs/>
          <w:sz w:val="26"/>
          <w:szCs w:val="26"/>
        </w:rPr>
        <w:t xml:space="preserve"> 2024 года</w:t>
      </w:r>
      <w:r w:rsidRPr="003845F1" w:rsidR="00A80D19">
        <w:rPr>
          <w:rFonts w:ascii="Times New Roman" w:hAnsi="Times New Roman"/>
          <w:sz w:val="26"/>
          <w:szCs w:val="26"/>
        </w:rPr>
        <w:t xml:space="preserve">, при установленном законом сроке - до </w:t>
      </w:r>
      <w:r>
        <w:t>Данные изъяты»,</w:t>
      </w:r>
      <w:r>
        <w:t xml:space="preserve"> </w:t>
      </w:r>
      <w:r w:rsidRPr="003845F1" w:rsidR="00A80D19">
        <w:rPr>
          <w:rFonts w:ascii="Times New Roman" w:hAnsi="Times New Roman"/>
          <w:sz w:val="26"/>
          <w:szCs w:val="26"/>
        </w:rPr>
        <w:t>года включительно.</w:t>
      </w:r>
    </w:p>
    <w:p w:rsidR="00A670DF" w:rsidRPr="00C27FCF" w:rsidP="000A300C">
      <w:pPr>
        <w:pStyle w:val="HTMLPreformatted"/>
        <w:ind w:left="-425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27F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Согласно ч.2 ст. 15.33 </w:t>
      </w:r>
      <w:r w:rsidRPr="00C27FCF">
        <w:rPr>
          <w:rFonts w:ascii="Times New Roman" w:hAnsi="Times New Roman" w:cs="Times New Roman"/>
          <w:sz w:val="26"/>
          <w:szCs w:val="26"/>
        </w:rPr>
        <w:t>КоАП РФ административная ответственность наступает</w:t>
      </w:r>
      <w:r w:rsidRPr="00C27F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 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>нарушение установленных законодательст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C27FCF">
        <w:rPr>
          <w:rFonts w:ascii="Times New Roman" w:hAnsi="Times New Roman" w:cs="Times New Roman"/>
          <w:sz w:val="26"/>
          <w:szCs w:val="26"/>
        </w:rPr>
        <w:t xml:space="preserve">сведений о начисленных страховых взносах в территориальные органы Фонда пенсионного и социального </w:t>
      </w:r>
      <w:r w:rsidRPr="00C27FCF">
        <w:rPr>
          <w:rFonts w:ascii="Times New Roman" w:hAnsi="Times New Roman" w:cs="Times New Roman"/>
          <w:sz w:val="26"/>
          <w:szCs w:val="26"/>
        </w:rPr>
        <w:t>страхования Российской Федерации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>,</w:t>
      </w:r>
      <w:r w:rsidRPr="00C27F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Факт совершения </w:t>
      </w:r>
      <w:r w:rsidR="00F542D1">
        <w:rPr>
          <w:rFonts w:ascii="Times New Roman" w:hAnsi="Times New Roman"/>
          <w:sz w:val="26"/>
          <w:szCs w:val="26"/>
        </w:rPr>
        <w:t>Гололобовой М.М.</w:t>
      </w:r>
      <w:r w:rsidRPr="00C27FCF" w:rsidR="0041735C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административного правонарушения, предусмотренно</w:t>
      </w:r>
      <w:r w:rsidRPr="00C27FCF" w:rsidR="0068532B">
        <w:rPr>
          <w:rFonts w:ascii="Times New Roman" w:hAnsi="Times New Roman"/>
          <w:sz w:val="26"/>
          <w:szCs w:val="26"/>
        </w:rPr>
        <w:t>го ч.2 ст. 15.33 КоАП РФ, и его</w:t>
      </w:r>
      <w:r w:rsidRPr="00C27FCF" w:rsidR="007C7D66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вина в</w:t>
      </w:r>
      <w:r w:rsidRPr="00C27FCF">
        <w:rPr>
          <w:rFonts w:ascii="Times New Roman" w:hAnsi="Times New Roman"/>
          <w:sz w:val="26"/>
          <w:szCs w:val="26"/>
        </w:rPr>
        <w:t xml:space="preserve">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- протоколом об административном правонарушении </w:t>
      </w:r>
      <w:r>
        <w:t>Данные изъяты»,</w:t>
      </w:r>
      <w:r>
        <w:t xml:space="preserve"> </w:t>
      </w:r>
      <w:r w:rsidR="003845F1">
        <w:rPr>
          <w:sz w:val="26"/>
          <w:szCs w:val="26"/>
        </w:rPr>
        <w:t>г</w:t>
      </w:r>
      <w:r w:rsidRPr="00C27FCF">
        <w:rPr>
          <w:sz w:val="26"/>
          <w:szCs w:val="26"/>
        </w:rPr>
        <w:t>. Протоко</w:t>
      </w:r>
      <w:r w:rsidRPr="00C27FCF">
        <w:rPr>
          <w:sz w:val="26"/>
          <w:szCs w:val="26"/>
        </w:rPr>
        <w:t>л составлен уполномоченным лицом, копия протокола направлена</w:t>
      </w:r>
      <w:r w:rsidR="00977E75">
        <w:rPr>
          <w:iCs/>
          <w:sz w:val="26"/>
          <w:szCs w:val="26"/>
        </w:rPr>
        <w:t xml:space="preserve"> Гололобовой М.М.</w:t>
      </w:r>
      <w:r w:rsidR="001E06FA">
        <w:rPr>
          <w:sz w:val="26"/>
          <w:szCs w:val="26"/>
        </w:rPr>
        <w:t>.</w:t>
      </w:r>
      <w:r w:rsidR="003845F1">
        <w:rPr>
          <w:sz w:val="26"/>
          <w:szCs w:val="26"/>
        </w:rPr>
        <w:t>,</w:t>
      </w:r>
      <w:r w:rsidRPr="00C27FCF">
        <w:rPr>
          <w:iCs/>
          <w:sz w:val="26"/>
          <w:szCs w:val="26"/>
        </w:rPr>
        <w:t xml:space="preserve"> </w:t>
      </w:r>
      <w:r w:rsidRPr="00C27FCF">
        <w:rPr>
          <w:sz w:val="26"/>
          <w:szCs w:val="26"/>
        </w:rPr>
        <w:t>Существенных недостатк</w:t>
      </w:r>
      <w:r w:rsidR="00977E75">
        <w:rPr>
          <w:sz w:val="26"/>
          <w:szCs w:val="26"/>
        </w:rPr>
        <w:t>ов, которые могли бы повлечь ее</w:t>
      </w:r>
      <w:r w:rsidRPr="00C27FCF">
        <w:rPr>
          <w:sz w:val="26"/>
          <w:szCs w:val="26"/>
        </w:rPr>
        <w:t xml:space="preserve"> недействительность, протокол не содержит;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- копией </w:t>
      </w:r>
      <w:r w:rsidRPr="00C27FCF" w:rsidR="00471C76">
        <w:rPr>
          <w:sz w:val="26"/>
          <w:szCs w:val="26"/>
        </w:rPr>
        <w:t>единой формы 4-ФСС «Сведения для ведения индивидуального (персонифицированного) учета и сведения</w:t>
      </w:r>
      <w:r w:rsidRPr="00C27FCF">
        <w:rPr>
          <w:sz w:val="26"/>
          <w:szCs w:val="26"/>
        </w:rPr>
        <w:t xml:space="preserve"> </w:t>
      </w:r>
      <w:r w:rsidRPr="00C27FCF" w:rsidR="00471C76">
        <w:rPr>
          <w:sz w:val="26"/>
          <w:szCs w:val="26"/>
        </w:rPr>
        <w:t>о начисленных</w:t>
      </w:r>
      <w:r w:rsidRPr="00C27FCF">
        <w:rPr>
          <w:sz w:val="26"/>
          <w:szCs w:val="26"/>
        </w:rPr>
        <w:t xml:space="preserve"> </w:t>
      </w:r>
      <w:r w:rsidRPr="00C27FCF" w:rsidR="00471C76">
        <w:rPr>
          <w:sz w:val="26"/>
          <w:szCs w:val="26"/>
        </w:rPr>
        <w:t>страховых взносах</w:t>
      </w:r>
      <w:r w:rsidRPr="00C27FCF">
        <w:rPr>
          <w:sz w:val="26"/>
          <w:szCs w:val="26"/>
        </w:rPr>
        <w:t xml:space="preserve"> на обязательное социальное страхование от несчастных случаев на производстве </w:t>
      </w:r>
      <w:r w:rsidRPr="00C27FCF" w:rsidR="004161D7">
        <w:rPr>
          <w:sz w:val="26"/>
          <w:szCs w:val="26"/>
        </w:rPr>
        <w:t>и профессиональных заболеваний</w:t>
      </w:r>
      <w:r w:rsidRPr="00C27FCF" w:rsidR="00471C76">
        <w:rPr>
          <w:sz w:val="26"/>
          <w:szCs w:val="26"/>
        </w:rPr>
        <w:t xml:space="preserve"> (ЕФС-1)»</w:t>
      </w:r>
      <w:r w:rsidRPr="00C27FCF">
        <w:rPr>
          <w:sz w:val="26"/>
          <w:szCs w:val="26"/>
        </w:rPr>
        <w:t>;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>-</w:t>
      </w:r>
      <w:r w:rsidRPr="00C27FCF" w:rsidR="00471C76">
        <w:rPr>
          <w:sz w:val="26"/>
          <w:szCs w:val="26"/>
        </w:rPr>
        <w:t xml:space="preserve"> скриншотом</w:t>
      </w:r>
      <w:r w:rsidRPr="00C27FCF">
        <w:rPr>
          <w:sz w:val="26"/>
          <w:szCs w:val="26"/>
        </w:rPr>
        <w:t xml:space="preserve"> </w:t>
      </w:r>
      <w:r w:rsidRPr="00C27FCF" w:rsidR="00471C76">
        <w:rPr>
          <w:sz w:val="26"/>
          <w:szCs w:val="26"/>
        </w:rPr>
        <w:t>из информационной базы, содержащие сведения о дате поступления единой формы 4-ФСС</w:t>
      </w:r>
      <w:r w:rsidRPr="00C27FCF">
        <w:rPr>
          <w:sz w:val="26"/>
          <w:szCs w:val="26"/>
        </w:rPr>
        <w:t>;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- </w:t>
      </w:r>
      <w:r w:rsidRPr="00C27FCF" w:rsidR="00471C76">
        <w:rPr>
          <w:sz w:val="26"/>
          <w:szCs w:val="26"/>
        </w:rPr>
        <w:t>выпиской из ЕГРЮЛ в отношении юридического лица</w:t>
      </w:r>
      <w:r w:rsidRPr="00C27FCF">
        <w:rPr>
          <w:sz w:val="26"/>
          <w:szCs w:val="26"/>
        </w:rPr>
        <w:t>.</w:t>
      </w:r>
    </w:p>
    <w:p w:rsidR="00735351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C27FCF" w:rsidR="004161D7">
        <w:rPr>
          <w:rFonts w:ascii="Times New Roman" w:hAnsi="Times New Roman"/>
          <w:sz w:val="26"/>
          <w:szCs w:val="26"/>
        </w:rPr>
        <w:t xml:space="preserve">в своей совокупности </w:t>
      </w:r>
      <w:r w:rsidRPr="00C27FCF">
        <w:rPr>
          <w:rFonts w:ascii="Times New Roman" w:hAnsi="Times New Roman"/>
          <w:sz w:val="26"/>
          <w:szCs w:val="26"/>
        </w:rPr>
        <w:t xml:space="preserve">достаточными </w:t>
      </w:r>
      <w:r w:rsidRPr="00C27FCF" w:rsidR="004161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для вывода о виновности</w:t>
      </w:r>
      <w:r w:rsidRPr="00C27FCF" w:rsidR="004161D7">
        <w:rPr>
          <w:rFonts w:ascii="Times New Roman" w:hAnsi="Times New Roman"/>
          <w:sz w:val="26"/>
          <w:szCs w:val="26"/>
        </w:rPr>
        <w:t xml:space="preserve"> </w:t>
      </w:r>
      <w:r w:rsidR="00977E75">
        <w:rPr>
          <w:rFonts w:ascii="Times New Roman" w:hAnsi="Times New Roman"/>
          <w:sz w:val="26"/>
          <w:szCs w:val="26"/>
        </w:rPr>
        <w:t>Гололобовой М.М.</w:t>
      </w:r>
      <w:r w:rsidRPr="00C27FCF" w:rsidR="007C7D66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 предусмотренного </w:t>
      </w:r>
      <w:r w:rsidRPr="00C27FCF">
        <w:rPr>
          <w:rFonts w:ascii="Times New Roman" w:eastAsia="Calibri" w:hAnsi="Times New Roman"/>
          <w:sz w:val="26"/>
          <w:szCs w:val="26"/>
          <w:lang w:eastAsia="en-US"/>
        </w:rPr>
        <w:t xml:space="preserve">ч. 2 ст. 15.33 </w:t>
      </w:r>
      <w:r w:rsidRPr="00C27FCF">
        <w:rPr>
          <w:rFonts w:ascii="Times New Roman" w:hAnsi="Times New Roman"/>
          <w:sz w:val="26"/>
          <w:szCs w:val="26"/>
        </w:rPr>
        <w:t>КоАП РФ</w:t>
      </w:r>
      <w:r w:rsidRPr="00C27FCF" w:rsidR="001B2007">
        <w:rPr>
          <w:rFonts w:ascii="Times New Roman" w:hAnsi="Times New Roman"/>
          <w:sz w:val="26"/>
          <w:szCs w:val="26"/>
        </w:rPr>
        <w:t>,  а именно:</w:t>
      </w:r>
      <w:r w:rsidRPr="00C27FCF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</w:t>
      </w:r>
      <w:r w:rsidRPr="00C27FC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C27FCF">
        <w:rPr>
          <w:rFonts w:ascii="Times New Roman" w:hAnsi="Times New Roman"/>
          <w:sz w:val="26"/>
          <w:szCs w:val="26"/>
        </w:rPr>
        <w:t>.</w:t>
      </w:r>
    </w:p>
    <w:p w:rsidR="00735351" w:rsidRPr="00C27FCF" w:rsidP="000A300C">
      <w:pPr>
        <w:tabs>
          <w:tab w:val="num" w:pos="0"/>
        </w:tabs>
        <w:spacing w:after="0" w:line="240" w:lineRule="auto"/>
        <w:ind w:left="-425" w:right="-284" w:firstLine="710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</w:t>
      </w:r>
      <w:r w:rsidRPr="00C27FCF">
        <w:rPr>
          <w:rFonts w:ascii="Times New Roman" w:hAnsi="Times New Roman"/>
          <w:sz w:val="26"/>
          <w:szCs w:val="26"/>
        </w:rPr>
        <w:t xml:space="preserve">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C27FCF" w:rsidP="000A300C">
      <w:pPr>
        <w:spacing w:after="0" w:line="240" w:lineRule="auto"/>
        <w:ind w:left="-425" w:right="-284" w:firstLine="710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>В соответствии с общими правилами назначения административного нака</w:t>
      </w:r>
      <w:r w:rsidRPr="00C27FCF">
        <w:rPr>
          <w:rFonts w:ascii="Times New Roman" w:hAnsi="Times New Roman"/>
          <w:sz w:val="26"/>
          <w:szCs w:val="26"/>
        </w:rPr>
        <w:t xml:space="preserve">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</w:t>
      </w:r>
      <w:r w:rsidRPr="00C27FCF">
        <w:rPr>
          <w:rFonts w:ascii="Times New Roman" w:hAnsi="Times New Roman"/>
          <w:sz w:val="26"/>
          <w:szCs w:val="26"/>
        </w:rPr>
        <w:t xml:space="preserve">ответственность за </w:t>
      </w:r>
      <w:r w:rsidRPr="00C27FCF">
        <w:rPr>
          <w:rFonts w:ascii="Times New Roman" w:hAnsi="Times New Roman"/>
          <w:sz w:val="26"/>
          <w:szCs w:val="26"/>
        </w:rPr>
        <w:t>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1B2007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Обстоятельств, </w:t>
      </w:r>
      <w:r w:rsidRPr="00C27FCF" w:rsidR="0041735C">
        <w:rPr>
          <w:sz w:val="26"/>
          <w:szCs w:val="26"/>
        </w:rPr>
        <w:t xml:space="preserve">смягчающих и </w:t>
      </w:r>
      <w:r w:rsidRPr="00C27FCF">
        <w:rPr>
          <w:sz w:val="26"/>
          <w:szCs w:val="26"/>
        </w:rPr>
        <w:t>отягчающих административную ответственность лица не установлено.</w:t>
      </w:r>
    </w:p>
    <w:p w:rsidR="0041735C" w:rsidRPr="00C27FCF" w:rsidP="0041735C">
      <w:pPr>
        <w:pStyle w:val="NoSpacing"/>
        <w:ind w:left="-425" w:right="-142" w:firstLine="567"/>
        <w:jc w:val="both"/>
        <w:rPr>
          <w:rFonts w:eastAsia="Calibri"/>
          <w:sz w:val="26"/>
          <w:szCs w:val="26"/>
          <w:lang w:eastAsia="en-US"/>
        </w:rPr>
      </w:pPr>
      <w:r w:rsidRPr="00C27FCF">
        <w:rPr>
          <w:rFonts w:eastAsia="Calibri"/>
          <w:sz w:val="26"/>
          <w:szCs w:val="26"/>
          <w:lang w:eastAsia="en-US"/>
        </w:rPr>
        <w:t>Сведения об имущес</w:t>
      </w:r>
      <w:r w:rsidRPr="00C27FCF">
        <w:rPr>
          <w:rFonts w:eastAsia="Calibri"/>
          <w:sz w:val="26"/>
          <w:szCs w:val="26"/>
          <w:lang w:eastAsia="en-US"/>
        </w:rPr>
        <w:t>твенном положении виновного лица в материалах дела отсутствуют.</w:t>
      </w:r>
    </w:p>
    <w:p w:rsidR="0041735C" w:rsidRPr="00C27FCF" w:rsidP="0041735C">
      <w:pPr>
        <w:pStyle w:val="NoSpacing"/>
        <w:ind w:left="-425" w:right="-142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>С учетом изложенного, мировой судья считает необходим</w:t>
      </w:r>
      <w:r w:rsidR="00977E75">
        <w:rPr>
          <w:sz w:val="26"/>
          <w:szCs w:val="26"/>
        </w:rPr>
        <w:t>ым назначить          Гололобовой М.М.</w:t>
      </w:r>
      <w:r w:rsidRPr="00C27FCF">
        <w:rPr>
          <w:sz w:val="26"/>
          <w:szCs w:val="26"/>
        </w:rPr>
        <w:t xml:space="preserve"> административное наказание в виде административного штрафа, предусмотренного санкцией ч. 2 ст. 15.33</w:t>
      </w:r>
      <w:r w:rsidRPr="00C27FCF">
        <w:rPr>
          <w:sz w:val="26"/>
          <w:szCs w:val="26"/>
        </w:rPr>
        <w:t xml:space="preserve"> КоАП РФ.  </w:t>
      </w:r>
    </w:p>
    <w:p w:rsidR="007536E9" w:rsidRPr="00C27FCF" w:rsidP="0041735C">
      <w:pPr>
        <w:pStyle w:val="BodyText2"/>
        <w:spacing w:line="240" w:lineRule="auto"/>
        <w:ind w:left="-425" w:right="-284" w:firstLine="709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 На основании вышеизложенного, руководствуясь ст.ст. 29.9, 29.10, 29.11 КоАП РФ,</w:t>
      </w:r>
    </w:p>
    <w:p w:rsidR="007536E9" w:rsidRPr="00C27FCF" w:rsidP="000A300C">
      <w:pPr>
        <w:spacing w:after="0" w:line="240" w:lineRule="auto"/>
        <w:ind w:left="-425" w:right="-284" w:firstLine="709"/>
        <w:jc w:val="center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ПОСТАНОВИЛ:</w:t>
      </w:r>
    </w:p>
    <w:p w:rsidR="007536E9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</w:p>
    <w:p w:rsidR="004161D7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главу</w:t>
      </w:r>
      <w:r w:rsidR="00977E75">
        <w:rPr>
          <w:sz w:val="26"/>
          <w:szCs w:val="26"/>
        </w:rPr>
        <w:t xml:space="preserve"> Крестьянского фермерского хозяйства «Золотой Скиф</w:t>
      </w:r>
      <w:r w:rsidRPr="00C53F85" w:rsidR="001E06FA">
        <w:rPr>
          <w:sz w:val="26"/>
          <w:szCs w:val="26"/>
        </w:rPr>
        <w:t>»</w:t>
      </w:r>
      <w:r w:rsidR="00977E75">
        <w:rPr>
          <w:sz w:val="26"/>
          <w:szCs w:val="26"/>
        </w:rPr>
        <w:t xml:space="preserve"> Гололобову Марину Михайловну</w:t>
      </w:r>
      <w:r w:rsidRPr="00C27FCF" w:rsidR="0080255C">
        <w:rPr>
          <w:sz w:val="26"/>
          <w:szCs w:val="26"/>
        </w:rPr>
        <w:t xml:space="preserve"> </w:t>
      </w:r>
      <w:r w:rsidR="00977E75">
        <w:rPr>
          <w:sz w:val="26"/>
          <w:szCs w:val="26"/>
        </w:rPr>
        <w:t>признать виновной</w:t>
      </w:r>
      <w:r w:rsidRPr="00C27FCF" w:rsidR="007536E9">
        <w:rPr>
          <w:sz w:val="26"/>
          <w:szCs w:val="26"/>
        </w:rPr>
        <w:t xml:space="preserve"> в совершении административного правонарушения, предусмотренного ч.2 ст.15.33 КоАП РФ, и </w:t>
      </w:r>
      <w:r w:rsidRPr="00C27FCF">
        <w:rPr>
          <w:sz w:val="26"/>
          <w:szCs w:val="26"/>
        </w:rPr>
        <w:t xml:space="preserve">назначить </w:t>
      </w:r>
      <w:r w:rsidR="00977E75">
        <w:rPr>
          <w:sz w:val="26"/>
          <w:szCs w:val="26"/>
        </w:rPr>
        <w:t>ей</w:t>
      </w:r>
      <w:r w:rsidRPr="00C27FCF">
        <w:rPr>
          <w:sz w:val="26"/>
          <w:szCs w:val="26"/>
        </w:rPr>
        <w:t xml:space="preserve"> административное наказание в виде административного штрафа в размере</w:t>
      </w:r>
      <w:r>
        <w:rPr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C27FCF">
        <w:rPr>
          <w:sz w:val="26"/>
          <w:szCs w:val="26"/>
        </w:rPr>
        <w:t xml:space="preserve">) </w:t>
      </w:r>
      <w:r w:rsidRPr="00C27FCF">
        <w:rPr>
          <w:sz w:val="26"/>
          <w:szCs w:val="26"/>
        </w:rPr>
        <w:t xml:space="preserve">рублей. </w:t>
      </w:r>
    </w:p>
    <w:p w:rsidR="004161D7" w:rsidRPr="00C27FCF" w:rsidP="000A300C">
      <w:pPr>
        <w:pStyle w:val="NoSpacing"/>
        <w:ind w:left="-425" w:right="-284" w:firstLine="567"/>
        <w:jc w:val="both"/>
        <w:rPr>
          <w:b/>
          <w:sz w:val="26"/>
          <w:szCs w:val="26"/>
        </w:rPr>
      </w:pPr>
      <w:r w:rsidRPr="00C27FCF">
        <w:rPr>
          <w:b/>
          <w:sz w:val="26"/>
          <w:szCs w:val="26"/>
        </w:rPr>
        <w:t xml:space="preserve">Штраф подлежит перечислению на следующие реквизиты: </w:t>
      </w:r>
      <w:r>
        <w:t>Данные изъяты»,</w:t>
      </w:r>
      <w:r>
        <w:t xml:space="preserve"> </w:t>
      </w:r>
    </w:p>
    <w:p w:rsidR="00FA60EA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Постановление может быть обжаловано </w:t>
      </w:r>
      <w:r w:rsidRPr="00C27FCF" w:rsidR="004161D7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непосредственно </w:t>
      </w: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>в Ялтинский городской суд Республики Крым</w:t>
      </w:r>
      <w:r w:rsidRPr="00C27FCF" w:rsidR="004161D7">
        <w:rPr>
          <w:rFonts w:ascii="Times New Roman" w:eastAsia="SimSun" w:hAnsi="Times New Roman"/>
          <w:iCs/>
          <w:sz w:val="26"/>
          <w:szCs w:val="26"/>
          <w:lang w:eastAsia="zh-CN"/>
        </w:rPr>
        <w:t>, или</w:t>
      </w: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 xml:space="preserve">через мирового судью судебного участка № 98 Ялтинского судебного района (городской округ Ялта) </w:t>
      </w: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C27FCF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FA60EA" w:rsidRPr="00C27FCF" w:rsidP="000A300C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852"/>
        <w:jc w:val="both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Мировой судья:</w:t>
      </w:r>
      <w:r w:rsidRPr="00C27FCF">
        <w:rPr>
          <w:rFonts w:ascii="Times New Roman" w:hAnsi="Times New Roman"/>
          <w:b/>
          <w:sz w:val="26"/>
          <w:szCs w:val="26"/>
        </w:rPr>
        <w:tab/>
      </w:r>
      <w:r w:rsidRPr="00C27FCF">
        <w:rPr>
          <w:rFonts w:ascii="Times New Roman" w:hAnsi="Times New Roman"/>
          <w:b/>
          <w:sz w:val="26"/>
          <w:szCs w:val="26"/>
        </w:rPr>
        <w:tab/>
      </w:r>
      <w:r w:rsidRPr="00C27FCF">
        <w:rPr>
          <w:rFonts w:ascii="Times New Roman" w:hAnsi="Times New Roman"/>
          <w:b/>
          <w:sz w:val="26"/>
          <w:szCs w:val="26"/>
        </w:rPr>
        <w:tab/>
        <w:t xml:space="preserve">    (подпис</w:t>
      </w:r>
      <w:r w:rsidRPr="00C27FCF">
        <w:rPr>
          <w:rFonts w:ascii="Times New Roman" w:hAnsi="Times New Roman"/>
          <w:b/>
          <w:sz w:val="26"/>
          <w:szCs w:val="26"/>
        </w:rPr>
        <w:t>ь)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Копия верна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</w:t>
      </w:r>
      <w:r w:rsidR="00642410">
        <w:rPr>
          <w:rFonts w:ascii="Times New Roman" w:hAnsi="Times New Roman"/>
        </w:rPr>
        <w:t>2</w:t>
      </w:r>
      <w:r w:rsidR="001E06FA">
        <w:rPr>
          <w:rFonts w:ascii="Times New Roman" w:hAnsi="Times New Roman"/>
        </w:rPr>
        <w:t>4</w:t>
      </w:r>
      <w:r w:rsidRPr="00C27FCF">
        <w:rPr>
          <w:rFonts w:ascii="Times New Roman" w:hAnsi="Times New Roman"/>
        </w:rPr>
        <w:t xml:space="preserve">» </w:t>
      </w:r>
      <w:r w:rsidR="001E06FA">
        <w:rPr>
          <w:rFonts w:ascii="Times New Roman" w:hAnsi="Times New Roman"/>
        </w:rPr>
        <w:t>апреля</w:t>
      </w:r>
      <w:r w:rsidRPr="00C27FCF" w:rsidR="00A80D19">
        <w:rPr>
          <w:rFonts w:ascii="Times New Roman" w:hAnsi="Times New Roman"/>
        </w:rPr>
        <w:t xml:space="preserve"> 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</w:r>
      <w:r w:rsidRPr="00C27FCF">
        <w:rPr>
          <w:rFonts w:ascii="Times New Roman" w:hAnsi="Times New Roman"/>
        </w:rPr>
        <w:t xml:space="preserve">                                                                                                    В.М. Руденко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="00977E75">
        <w:rPr>
          <w:rFonts w:ascii="Times New Roman" w:hAnsi="Times New Roman"/>
        </w:rPr>
        <w:t>209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</w:t>
      </w:r>
      <w:r w:rsidRPr="00C27FCF">
        <w:rPr>
          <w:rFonts w:ascii="Times New Roman" w:hAnsi="Times New Roman"/>
        </w:rPr>
        <w:t>еспублики Крым.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Постановление не вступило в законную силу.</w:t>
      </w:r>
    </w:p>
    <w:p w:rsidR="004161D7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</w:t>
      </w:r>
      <w:r w:rsidRPr="00C27FCF">
        <w:rPr>
          <w:rFonts w:ascii="Times New Roman" w:hAnsi="Times New Roman"/>
        </w:rPr>
        <w:t xml:space="preserve">                                             В.М. Руденко</w:t>
      </w:r>
    </w:p>
    <w:sectPr w:rsidSect="004161D7">
      <w:footerReference w:type="default" r:id="rId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82788"/>
    <w:rsid w:val="00093EFF"/>
    <w:rsid w:val="00096698"/>
    <w:rsid w:val="000A300C"/>
    <w:rsid w:val="000C1D74"/>
    <w:rsid w:val="001220B1"/>
    <w:rsid w:val="00151CEF"/>
    <w:rsid w:val="001B2007"/>
    <w:rsid w:val="001E06FA"/>
    <w:rsid w:val="00207450"/>
    <w:rsid w:val="0024049A"/>
    <w:rsid w:val="00295BF6"/>
    <w:rsid w:val="002D43C1"/>
    <w:rsid w:val="0030172B"/>
    <w:rsid w:val="0031748A"/>
    <w:rsid w:val="003845F1"/>
    <w:rsid w:val="003A7CDA"/>
    <w:rsid w:val="003E74B5"/>
    <w:rsid w:val="004161D7"/>
    <w:rsid w:val="0041735C"/>
    <w:rsid w:val="0046089F"/>
    <w:rsid w:val="00471C76"/>
    <w:rsid w:val="00553A1A"/>
    <w:rsid w:val="005A1B28"/>
    <w:rsid w:val="005D6677"/>
    <w:rsid w:val="00642410"/>
    <w:rsid w:val="00663BAA"/>
    <w:rsid w:val="0068532B"/>
    <w:rsid w:val="00735351"/>
    <w:rsid w:val="007536E9"/>
    <w:rsid w:val="007C7D66"/>
    <w:rsid w:val="007E37AD"/>
    <w:rsid w:val="0080255C"/>
    <w:rsid w:val="00856916"/>
    <w:rsid w:val="00927279"/>
    <w:rsid w:val="0095050B"/>
    <w:rsid w:val="00977E75"/>
    <w:rsid w:val="00987904"/>
    <w:rsid w:val="00995664"/>
    <w:rsid w:val="009E1636"/>
    <w:rsid w:val="00A041F4"/>
    <w:rsid w:val="00A1461B"/>
    <w:rsid w:val="00A44209"/>
    <w:rsid w:val="00A6640A"/>
    <w:rsid w:val="00A670DF"/>
    <w:rsid w:val="00A732EA"/>
    <w:rsid w:val="00A80D19"/>
    <w:rsid w:val="00A923F0"/>
    <w:rsid w:val="00AA6AE4"/>
    <w:rsid w:val="00AC39AA"/>
    <w:rsid w:val="00BE00A2"/>
    <w:rsid w:val="00C036B3"/>
    <w:rsid w:val="00C27FCF"/>
    <w:rsid w:val="00C43B6B"/>
    <w:rsid w:val="00C53F85"/>
    <w:rsid w:val="00CD5ECE"/>
    <w:rsid w:val="00D3147D"/>
    <w:rsid w:val="00DA2BDE"/>
    <w:rsid w:val="00DC0C9E"/>
    <w:rsid w:val="00E74686"/>
    <w:rsid w:val="00F3613B"/>
    <w:rsid w:val="00F542D1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