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A96D30" w:rsidP="00A96D30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96D30">
        <w:rPr>
          <w:rStyle w:val="FontStyle16"/>
          <w:sz w:val="28"/>
          <w:szCs w:val="28"/>
        </w:rPr>
        <w:t>Дело № 5-98-</w:t>
      </w:r>
      <w:r w:rsidR="007B37D8">
        <w:rPr>
          <w:rStyle w:val="FontStyle16"/>
          <w:sz w:val="28"/>
          <w:szCs w:val="28"/>
        </w:rPr>
        <w:t>370</w:t>
      </w:r>
      <w:r w:rsidRPr="00A96D30">
        <w:rPr>
          <w:rStyle w:val="FontStyle16"/>
          <w:sz w:val="28"/>
          <w:szCs w:val="28"/>
        </w:rPr>
        <w:t>/201</w:t>
      </w:r>
      <w:r w:rsidRPr="00A96D30" w:rsidR="009D4F07">
        <w:rPr>
          <w:rStyle w:val="FontStyle16"/>
          <w:sz w:val="28"/>
          <w:szCs w:val="28"/>
        </w:rPr>
        <w:t>8</w:t>
      </w:r>
    </w:p>
    <w:p w:rsidR="00A62703" w:rsidRPr="00A96D30" w:rsidP="00A96D30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A62703" w:rsidRPr="00A96D30" w:rsidP="00A96D30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B33D7">
        <w:rPr>
          <w:b/>
          <w:sz w:val="28"/>
          <w:szCs w:val="28"/>
        </w:rPr>
        <w:t xml:space="preserve">    </w:t>
      </w:r>
      <w:r w:rsidRPr="00A96D30">
        <w:rPr>
          <w:b/>
          <w:sz w:val="28"/>
          <w:szCs w:val="28"/>
        </w:rPr>
        <w:t xml:space="preserve">      </w:t>
      </w:r>
      <w:r w:rsidRPr="00A96D30">
        <w:rPr>
          <w:b/>
          <w:sz w:val="28"/>
          <w:szCs w:val="28"/>
        </w:rPr>
        <w:t>П</w:t>
      </w:r>
      <w:r w:rsidRPr="00A96D30">
        <w:rPr>
          <w:b/>
          <w:sz w:val="28"/>
          <w:szCs w:val="28"/>
        </w:rPr>
        <w:t xml:space="preserve"> О С Т А Н О В Л Е Н И Е</w:t>
      </w:r>
    </w:p>
    <w:p w:rsidR="00A62703" w:rsidRPr="00A96D30" w:rsidP="00A96D3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9D4F07" w:rsidRPr="00A96D30" w:rsidP="00A96D3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A96D30" w:rsidP="00A96D3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A96D30">
        <w:rPr>
          <w:rStyle w:val="FontStyle16"/>
          <w:sz w:val="28"/>
          <w:szCs w:val="28"/>
        </w:rPr>
        <w:t xml:space="preserve"> </w:t>
      </w:r>
      <w:r w:rsidR="000B33D7">
        <w:rPr>
          <w:rStyle w:val="FontStyle16"/>
          <w:sz w:val="28"/>
          <w:szCs w:val="28"/>
        </w:rPr>
        <w:t>июня</w:t>
      </w:r>
      <w:r w:rsidRPr="00A96D30">
        <w:rPr>
          <w:rStyle w:val="FontStyle16"/>
          <w:sz w:val="28"/>
          <w:szCs w:val="28"/>
        </w:rPr>
        <w:t xml:space="preserve"> 201</w:t>
      </w:r>
      <w:r w:rsidRPr="00A96D30" w:rsidR="00D10998">
        <w:rPr>
          <w:rStyle w:val="FontStyle16"/>
          <w:sz w:val="28"/>
          <w:szCs w:val="28"/>
        </w:rPr>
        <w:t>8</w:t>
      </w:r>
      <w:r w:rsidRPr="00A96D30">
        <w:rPr>
          <w:rStyle w:val="FontStyle16"/>
          <w:sz w:val="28"/>
          <w:szCs w:val="28"/>
        </w:rPr>
        <w:t xml:space="preserve"> года</w:t>
      </w:r>
      <w:r w:rsidRPr="00A96D30">
        <w:rPr>
          <w:rStyle w:val="FontStyle16"/>
          <w:bCs w:val="0"/>
          <w:sz w:val="28"/>
          <w:szCs w:val="28"/>
        </w:rPr>
        <w:t xml:space="preserve">                                                                    </w:t>
      </w:r>
      <w:r w:rsidR="000B33D7">
        <w:rPr>
          <w:rStyle w:val="FontStyle16"/>
          <w:bCs w:val="0"/>
          <w:sz w:val="28"/>
          <w:szCs w:val="28"/>
        </w:rPr>
        <w:t xml:space="preserve">    </w:t>
      </w:r>
      <w:r w:rsidRPr="00A96D30" w:rsidR="00DC24AA">
        <w:rPr>
          <w:rStyle w:val="FontStyle16"/>
          <w:bCs w:val="0"/>
          <w:sz w:val="28"/>
          <w:szCs w:val="28"/>
        </w:rPr>
        <w:t xml:space="preserve"> </w:t>
      </w:r>
      <w:r w:rsidRPr="00A96D30" w:rsidR="000E546F">
        <w:rPr>
          <w:rStyle w:val="FontStyle16"/>
          <w:bCs w:val="0"/>
          <w:sz w:val="28"/>
          <w:szCs w:val="28"/>
        </w:rPr>
        <w:t xml:space="preserve">   </w:t>
      </w:r>
      <w:r w:rsidRPr="00A96D30">
        <w:rPr>
          <w:rStyle w:val="FontStyle16"/>
          <w:sz w:val="28"/>
          <w:szCs w:val="28"/>
        </w:rPr>
        <w:t>г. Ялта</w:t>
      </w:r>
    </w:p>
    <w:p w:rsidR="00E5794B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6D30">
        <w:rPr>
          <w:sz w:val="28"/>
          <w:szCs w:val="28"/>
        </w:rPr>
        <w:t>Мировой судья</w:t>
      </w:r>
      <w:r w:rsidRPr="00A96D3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96D30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A96D30">
        <w:rPr>
          <w:rStyle w:val="FontStyle17"/>
          <w:sz w:val="28"/>
          <w:szCs w:val="28"/>
        </w:rPr>
        <w:t>,</w:t>
      </w:r>
      <w:r w:rsidRPr="00A96D30" w:rsidR="00DC24AA">
        <w:rPr>
          <w:rStyle w:val="FontStyle17"/>
          <w:sz w:val="28"/>
          <w:szCs w:val="28"/>
        </w:rPr>
        <w:t xml:space="preserve"> </w:t>
      </w:r>
    </w:p>
    <w:p w:rsidR="007B37D8" w:rsidRPr="00A96D30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>
        <w:rPr>
          <w:rStyle w:val="FontStyle17"/>
          <w:sz w:val="28"/>
          <w:szCs w:val="28"/>
        </w:rPr>
        <w:t>Передрий</w:t>
      </w:r>
      <w:r>
        <w:rPr>
          <w:rStyle w:val="FontStyle17"/>
          <w:sz w:val="28"/>
          <w:szCs w:val="28"/>
        </w:rPr>
        <w:t xml:space="preserve"> А.Р.,</w:t>
      </w:r>
    </w:p>
    <w:p w:rsidR="00A62703" w:rsidRPr="00A96D30" w:rsidP="00A96D30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96D30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="007B37D8">
        <w:rPr>
          <w:rStyle w:val="FontStyle17"/>
          <w:sz w:val="28"/>
          <w:szCs w:val="28"/>
        </w:rPr>
        <w:t>судебного участка</w:t>
      </w:r>
      <w:r w:rsidRPr="00A96D30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A96D30">
        <w:rPr>
          <w:rStyle w:val="FontStyle13"/>
          <w:sz w:val="28"/>
          <w:szCs w:val="28"/>
        </w:rPr>
        <w:t>:</w:t>
      </w:r>
    </w:p>
    <w:p w:rsidR="00906508" w:rsidRPr="00A96D30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 xml:space="preserve">генерального </w:t>
      </w:r>
      <w:r w:rsidRPr="00A96D30" w:rsidR="007F03D9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073C5A">
        <w:rPr>
          <w:rStyle w:val="FontStyle17"/>
          <w:b/>
          <w:i/>
          <w:sz w:val="28"/>
          <w:szCs w:val="28"/>
        </w:rPr>
        <w:t>НАЗВАНИЕ</w:t>
      </w:r>
      <w:r w:rsidRPr="00A96D30" w:rsidR="007F03D9">
        <w:rPr>
          <w:rStyle w:val="FontStyle17"/>
          <w:b/>
          <w:i/>
          <w:sz w:val="28"/>
          <w:szCs w:val="28"/>
        </w:rPr>
        <w:t>»</w:t>
      </w:r>
      <w:r w:rsidRPr="00A96D30" w:rsidR="007F03D9">
        <w:rPr>
          <w:b/>
          <w:i/>
          <w:sz w:val="25"/>
          <w:szCs w:val="25"/>
        </w:rPr>
        <w:t xml:space="preserve"> </w:t>
      </w:r>
      <w:r>
        <w:rPr>
          <w:rStyle w:val="FontStyle17"/>
          <w:b/>
          <w:i/>
          <w:sz w:val="28"/>
          <w:szCs w:val="28"/>
        </w:rPr>
        <w:t>Передрий</w:t>
      </w:r>
      <w:r>
        <w:rPr>
          <w:rStyle w:val="FontStyle17"/>
          <w:b/>
          <w:i/>
          <w:sz w:val="28"/>
          <w:szCs w:val="28"/>
        </w:rPr>
        <w:t xml:space="preserve"> Александры Робертовны</w:t>
      </w:r>
      <w:r w:rsidRPr="00A96D30" w:rsidR="007F03D9">
        <w:rPr>
          <w:rStyle w:val="FontStyle17"/>
          <w:sz w:val="28"/>
          <w:szCs w:val="28"/>
        </w:rPr>
        <w:t xml:space="preserve">, </w:t>
      </w:r>
      <w:r w:rsidR="00073C5A">
        <w:rPr>
          <w:rStyle w:val="FontStyle17"/>
          <w:sz w:val="28"/>
          <w:szCs w:val="28"/>
        </w:rPr>
        <w:t>«ДАННЫЕ»</w:t>
      </w:r>
      <w:r>
        <w:rPr>
          <w:rStyle w:val="FontStyle17"/>
          <w:sz w:val="28"/>
          <w:szCs w:val="28"/>
        </w:rPr>
        <w:t>,</w:t>
      </w:r>
    </w:p>
    <w:p w:rsidR="00FF319F" w:rsidRPr="00A96D30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</w:t>
      </w:r>
      <w:r w:rsidRPr="00A96D30" w:rsidR="00CC13FD">
        <w:rPr>
          <w:rStyle w:val="FontStyle17"/>
          <w:sz w:val="28"/>
          <w:szCs w:val="28"/>
          <w:lang w:val="uk-UA"/>
        </w:rPr>
        <w:t>5</w:t>
      </w:r>
      <w:r w:rsidRPr="00A96D30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A96D30" w:rsidP="00A96D3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A96D30" w:rsidP="00A96D30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</w:t>
      </w:r>
      <w:r w:rsidRPr="00A96D30" w:rsidR="00FF319F">
        <w:rPr>
          <w:rStyle w:val="FontStyle16"/>
          <w:b w:val="0"/>
          <w:spacing w:val="60"/>
          <w:sz w:val="28"/>
          <w:szCs w:val="28"/>
        </w:rPr>
        <w:t xml:space="preserve">  </w:t>
      </w:r>
      <w:r w:rsidR="007B37D8">
        <w:rPr>
          <w:rStyle w:val="FontStyle16"/>
          <w:b w:val="0"/>
          <w:spacing w:val="60"/>
          <w:sz w:val="28"/>
          <w:szCs w:val="28"/>
        </w:rPr>
        <w:t xml:space="preserve">  </w:t>
      </w:r>
      <w:r w:rsidRPr="00A96D30" w:rsidR="00FF319F">
        <w:rPr>
          <w:rStyle w:val="FontStyle16"/>
          <w:b w:val="0"/>
          <w:spacing w:val="60"/>
          <w:sz w:val="28"/>
          <w:szCs w:val="28"/>
        </w:rPr>
        <w:t xml:space="preserve">  </w:t>
      </w:r>
      <w:r>
        <w:rPr>
          <w:rStyle w:val="FontStyle16"/>
          <w:b w:val="0"/>
          <w:spacing w:val="60"/>
          <w:sz w:val="28"/>
          <w:szCs w:val="28"/>
        </w:rPr>
        <w:t xml:space="preserve"> </w:t>
      </w:r>
      <w:r w:rsidRPr="00A96D30" w:rsidR="000E516E">
        <w:rPr>
          <w:rStyle w:val="FontStyle16"/>
          <w:b w:val="0"/>
          <w:spacing w:val="60"/>
          <w:sz w:val="28"/>
          <w:szCs w:val="28"/>
        </w:rPr>
        <w:t>у</w:t>
      </w:r>
      <w:r w:rsidRPr="00A96D30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A96D30" w:rsidR="00A72D36">
        <w:rPr>
          <w:rStyle w:val="FontStyle16"/>
          <w:b w:val="0"/>
          <w:sz w:val="28"/>
          <w:szCs w:val="28"/>
        </w:rPr>
        <w:t>л:</w:t>
      </w:r>
    </w:p>
    <w:p w:rsidR="00EE51D3" w:rsidRPr="00A96D30" w:rsidP="00A96D30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A96D30" w:rsidP="007B37D8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rStyle w:val="FontStyle16"/>
          <w:b w:val="0"/>
          <w:sz w:val="28"/>
          <w:szCs w:val="28"/>
          <w:lang w:val="uk-UA"/>
        </w:rPr>
        <w:t>Передрий</w:t>
      </w:r>
      <w:r>
        <w:rPr>
          <w:rStyle w:val="FontStyle16"/>
          <w:b w:val="0"/>
          <w:sz w:val="28"/>
          <w:szCs w:val="28"/>
          <w:lang w:val="uk-UA"/>
        </w:rPr>
        <w:t xml:space="preserve"> А.Р.</w:t>
      </w:r>
      <w:r w:rsidRPr="00A96D30" w:rsidR="000E516E">
        <w:rPr>
          <w:rStyle w:val="FontStyle16"/>
          <w:b w:val="0"/>
          <w:sz w:val="28"/>
          <w:szCs w:val="28"/>
        </w:rPr>
        <w:t xml:space="preserve">, являясь </w:t>
      </w:r>
      <w:r>
        <w:rPr>
          <w:rStyle w:val="FontStyle16"/>
          <w:b w:val="0"/>
          <w:sz w:val="28"/>
          <w:szCs w:val="28"/>
        </w:rPr>
        <w:t xml:space="preserve">генеральным </w:t>
      </w:r>
      <w:r w:rsidRPr="00A96D30" w:rsidR="007F03D9">
        <w:rPr>
          <w:rStyle w:val="FontStyle17"/>
          <w:sz w:val="28"/>
          <w:szCs w:val="28"/>
        </w:rPr>
        <w:t>директором ООО «</w:t>
      </w:r>
      <w:r w:rsidR="00073C5A">
        <w:rPr>
          <w:rStyle w:val="FontStyle17"/>
          <w:sz w:val="28"/>
          <w:szCs w:val="28"/>
        </w:rPr>
        <w:t>НАЗВАНИЕ</w:t>
      </w:r>
      <w:r w:rsidRPr="00A96D30" w:rsidR="007F03D9">
        <w:rPr>
          <w:rStyle w:val="FontStyle17"/>
          <w:sz w:val="28"/>
          <w:szCs w:val="28"/>
        </w:rPr>
        <w:t>»</w:t>
      </w:r>
      <w:r w:rsidRPr="00A96D30" w:rsidR="000E516E">
        <w:rPr>
          <w:rStyle w:val="FontStyle16"/>
          <w:sz w:val="28"/>
          <w:szCs w:val="28"/>
        </w:rPr>
        <w:t>,</w:t>
      </w:r>
      <w:r w:rsidRPr="00A96D30" w:rsidR="000E516E">
        <w:rPr>
          <w:rStyle w:val="FontStyle16"/>
          <w:b w:val="0"/>
          <w:sz w:val="28"/>
          <w:szCs w:val="28"/>
        </w:rPr>
        <w:t xml:space="preserve"> </w:t>
      </w:r>
      <w:r w:rsidRPr="00A96D30" w:rsidR="00EE51D3">
        <w:rPr>
          <w:rStyle w:val="FontStyle17"/>
          <w:sz w:val="28"/>
          <w:szCs w:val="28"/>
        </w:rPr>
        <w:t>в</w:t>
      </w:r>
      <w:r w:rsidRPr="00A96D30">
        <w:rPr>
          <w:rStyle w:val="FontStyle17"/>
          <w:sz w:val="28"/>
          <w:szCs w:val="28"/>
        </w:rPr>
        <w:t xml:space="preserve"> нарушение положений </w:t>
      </w:r>
      <w:r w:rsidRPr="00A96D30" w:rsidR="00A96D30">
        <w:rPr>
          <w:rStyle w:val="FontStyle17"/>
          <w:sz w:val="28"/>
          <w:szCs w:val="28"/>
        </w:rPr>
        <w:t>ст.</w:t>
      </w:r>
      <w:r w:rsidRPr="00A96D30" w:rsidR="00CC13FD">
        <w:rPr>
          <w:rStyle w:val="FontStyle17"/>
          <w:sz w:val="28"/>
          <w:szCs w:val="28"/>
        </w:rPr>
        <w:t>333.15</w:t>
      </w:r>
      <w:r w:rsidRPr="00A96D30" w:rsidR="00EE51D3">
        <w:rPr>
          <w:rStyle w:val="FontStyle17"/>
          <w:sz w:val="28"/>
          <w:szCs w:val="28"/>
        </w:rPr>
        <w:t xml:space="preserve"> </w:t>
      </w:r>
      <w:r w:rsidRPr="00A96D30">
        <w:rPr>
          <w:rStyle w:val="FontStyle17"/>
          <w:sz w:val="28"/>
          <w:szCs w:val="28"/>
        </w:rPr>
        <w:t xml:space="preserve">НК РФ, </w:t>
      </w:r>
      <w:r w:rsidRPr="00A96D30" w:rsidR="00EE51D3">
        <w:rPr>
          <w:rStyle w:val="FontStyle17"/>
          <w:sz w:val="28"/>
          <w:szCs w:val="28"/>
        </w:rPr>
        <w:t>не</w:t>
      </w:r>
      <w:r w:rsidRPr="00A96D30" w:rsidR="00906508">
        <w:rPr>
          <w:rStyle w:val="FontStyle17"/>
          <w:sz w:val="28"/>
          <w:szCs w:val="28"/>
        </w:rPr>
        <w:t xml:space="preserve">своевременно </w:t>
      </w:r>
      <w:r w:rsidRPr="00A96D30" w:rsidR="00A96D30">
        <w:rPr>
          <w:rStyle w:val="FontStyle17"/>
          <w:sz w:val="28"/>
          <w:szCs w:val="28"/>
        </w:rPr>
        <w:t>пред</w:t>
      </w:r>
      <w:r w:rsidRPr="00A96D30" w:rsidR="00EE51D3">
        <w:rPr>
          <w:rStyle w:val="FontStyle17"/>
          <w:sz w:val="28"/>
          <w:szCs w:val="28"/>
        </w:rPr>
        <w:t>ставил</w:t>
      </w:r>
      <w:r w:rsidRPr="00A96D30" w:rsidR="0069632E">
        <w:rPr>
          <w:rStyle w:val="FontStyle17"/>
          <w:sz w:val="28"/>
          <w:szCs w:val="28"/>
        </w:rPr>
        <w:t>а</w:t>
      </w:r>
      <w:r w:rsidRPr="00A96D30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</w:t>
      </w:r>
      <w:r w:rsidRPr="00A96D30" w:rsidR="00CC13FD">
        <w:rPr>
          <w:rStyle w:val="FontStyle17"/>
          <w:sz w:val="28"/>
          <w:szCs w:val="28"/>
        </w:rPr>
        <w:t xml:space="preserve"> налоговую декларацию по водному налогу за </w:t>
      </w:r>
      <w:r>
        <w:rPr>
          <w:rStyle w:val="FontStyle17"/>
          <w:sz w:val="28"/>
          <w:szCs w:val="28"/>
        </w:rPr>
        <w:t>второй</w:t>
      </w:r>
      <w:r w:rsidRPr="00A96D30" w:rsidR="00CC13FD">
        <w:rPr>
          <w:rStyle w:val="FontStyle17"/>
          <w:sz w:val="28"/>
          <w:szCs w:val="28"/>
        </w:rPr>
        <w:t xml:space="preserve"> квартал 2017 года. </w:t>
      </w:r>
      <w:r w:rsidRPr="00A96D30" w:rsidR="00EE51D3">
        <w:rPr>
          <w:rStyle w:val="FontStyle17"/>
          <w:sz w:val="28"/>
          <w:szCs w:val="28"/>
        </w:rPr>
        <w:t xml:space="preserve"> </w:t>
      </w:r>
      <w:r w:rsidRPr="00A96D30">
        <w:rPr>
          <w:rStyle w:val="FontStyle17"/>
          <w:sz w:val="28"/>
          <w:szCs w:val="28"/>
        </w:rPr>
        <w:t xml:space="preserve">Своим бездействием </w:t>
      </w:r>
      <w:r>
        <w:rPr>
          <w:rStyle w:val="FontStyle16"/>
          <w:b w:val="0"/>
          <w:sz w:val="28"/>
          <w:szCs w:val="28"/>
          <w:lang w:val="uk-UA"/>
        </w:rPr>
        <w:t>Передрий</w:t>
      </w:r>
      <w:r>
        <w:rPr>
          <w:rStyle w:val="FontStyle16"/>
          <w:b w:val="0"/>
          <w:sz w:val="28"/>
          <w:szCs w:val="28"/>
          <w:lang w:val="uk-UA"/>
        </w:rPr>
        <w:t xml:space="preserve"> А.Р.</w:t>
      </w:r>
      <w:r w:rsidRPr="00A96D30">
        <w:rPr>
          <w:rStyle w:val="FontStyle16"/>
          <w:b w:val="0"/>
          <w:sz w:val="28"/>
          <w:szCs w:val="28"/>
        </w:rPr>
        <w:t xml:space="preserve"> </w:t>
      </w:r>
      <w:r w:rsidRPr="00A96D30">
        <w:rPr>
          <w:rStyle w:val="FontStyle17"/>
          <w:sz w:val="28"/>
          <w:szCs w:val="28"/>
        </w:rPr>
        <w:t>совершил</w:t>
      </w:r>
      <w:r w:rsidRPr="00A96D30" w:rsidR="0069632E">
        <w:rPr>
          <w:rStyle w:val="FontStyle17"/>
          <w:sz w:val="28"/>
          <w:szCs w:val="28"/>
        </w:rPr>
        <w:t>а</w:t>
      </w:r>
      <w:r w:rsidRPr="00A96D30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A96D30" w:rsidR="00CC13FD">
        <w:rPr>
          <w:rStyle w:val="FontStyle17"/>
          <w:sz w:val="28"/>
          <w:szCs w:val="28"/>
        </w:rPr>
        <w:t>5</w:t>
      </w:r>
      <w:r w:rsidRPr="00A96D30">
        <w:rPr>
          <w:rStyle w:val="FontStyle17"/>
          <w:sz w:val="28"/>
          <w:szCs w:val="28"/>
        </w:rPr>
        <w:t xml:space="preserve"> КоАП РФ.</w:t>
      </w:r>
    </w:p>
    <w:p w:rsidR="00A96D30" w:rsidRPr="00A96D30" w:rsidP="00A96D30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>
        <w:rPr>
          <w:rStyle w:val="FontStyle16"/>
          <w:b w:val="0"/>
          <w:sz w:val="28"/>
          <w:szCs w:val="28"/>
          <w:lang w:val="uk-UA"/>
        </w:rPr>
        <w:t>Передрий</w:t>
      </w:r>
      <w:r>
        <w:rPr>
          <w:rStyle w:val="FontStyle16"/>
          <w:b w:val="0"/>
          <w:sz w:val="28"/>
          <w:szCs w:val="28"/>
          <w:lang w:val="uk-UA"/>
        </w:rPr>
        <w:t xml:space="preserve"> А.Р.</w:t>
      </w:r>
      <w:r w:rsidRPr="00A96D30">
        <w:rPr>
          <w:rStyle w:val="FontStyle16"/>
          <w:b w:val="0"/>
          <w:sz w:val="28"/>
          <w:szCs w:val="28"/>
        </w:rPr>
        <w:t xml:space="preserve"> </w:t>
      </w:r>
      <w:r>
        <w:rPr>
          <w:sz w:val="27"/>
          <w:szCs w:val="27"/>
        </w:rPr>
        <w:t>в судебном заседании вину в инкриминируемом ей административном правонарушении признала в полном объеме, раскаялась, просила ограничиться предупреждением, поскольку административное правонарушение совершенно впервые.</w:t>
      </w:r>
    </w:p>
    <w:p w:rsidR="00FF319F" w:rsidRPr="00A96D30" w:rsidP="00A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в судебном заседании должностное лицо, в отношении которого возбуждено дело об административном правонарушении, и</w:t>
      </w:r>
      <w:r w:rsidRPr="00A96D30" w:rsidR="00A96D30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A96D30" w:rsidR="002658F6">
        <w:rPr>
          <w:rFonts w:ascii="Times New Roman" w:hAnsi="Times New Roman" w:cs="Times New Roman"/>
          <w:sz w:val="28"/>
          <w:szCs w:val="28"/>
        </w:rPr>
        <w:t>.</w:t>
      </w:r>
    </w:p>
    <w:p w:rsidR="004425F4" w:rsidRPr="00A96D30" w:rsidP="00A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D30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A96D30">
        <w:rPr>
          <w:rFonts w:ascii="Times New Roman" w:hAnsi="Times New Roman" w:cs="Times New Roman"/>
          <w:sz w:val="28"/>
          <w:szCs w:val="28"/>
        </w:rPr>
        <w:t>.</w:t>
      </w:r>
      <w:r w:rsidRPr="00A96D30">
        <w:rPr>
          <w:rFonts w:ascii="Times New Roman" w:hAnsi="Times New Roman" w:cs="Times New Roman"/>
          <w:sz w:val="28"/>
          <w:szCs w:val="28"/>
        </w:rPr>
        <w:t xml:space="preserve">23 Налогового кодекса Российской Федерации (далее – НК РФ),  </w:t>
      </w:r>
      <w:r w:rsidRPr="00A96D30">
        <w:rPr>
          <w:rFonts w:ascii="Times New Roman" w:hAnsi="Times New Roman" w:cs="Times New Roman"/>
          <w:sz w:val="28"/>
          <w:szCs w:val="28"/>
        </w:rPr>
        <w:t>н</w:t>
      </w:r>
      <w:r w:rsidRPr="00A96D30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1598F" w:rsidRPr="00A96D30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96D30">
        <w:rPr>
          <w:rFonts w:ascii="Times New Roman" w:hAnsi="Times New Roman" w:cs="Times New Roman"/>
          <w:sz w:val="28"/>
          <w:szCs w:val="28"/>
        </w:rPr>
        <w:t xml:space="preserve">Согласно ст.333.8 НК РФ </w:t>
      </w:r>
      <w:r w:rsidRPr="00A96D30" w:rsidR="007F03D9">
        <w:rPr>
          <w:rStyle w:val="FontStyle17"/>
          <w:sz w:val="28"/>
          <w:szCs w:val="28"/>
        </w:rPr>
        <w:t>ООО «</w:t>
      </w:r>
      <w:r w:rsidR="00073C5A">
        <w:rPr>
          <w:rStyle w:val="FontStyle17"/>
          <w:sz w:val="28"/>
          <w:szCs w:val="28"/>
        </w:rPr>
        <w:t>НАЗВАНИЕ</w:t>
      </w:r>
      <w:r w:rsidRPr="00A96D30" w:rsidR="007F03D9">
        <w:rPr>
          <w:rStyle w:val="FontStyle17"/>
          <w:sz w:val="28"/>
          <w:szCs w:val="28"/>
        </w:rPr>
        <w:t>»</w:t>
      </w:r>
      <w:r w:rsidRPr="00A96D30" w:rsidR="00CC13FD">
        <w:rPr>
          <w:rStyle w:val="FontStyle17"/>
          <w:sz w:val="28"/>
          <w:szCs w:val="28"/>
        </w:rPr>
        <w:t xml:space="preserve"> является плательщиком водного налога.</w:t>
      </w:r>
    </w:p>
    <w:p w:rsidR="00BA4A09" w:rsidRPr="00A96D30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 xml:space="preserve">В соответствии с пунктом 1 статьи 333.15 НК РФ, налоговая декларация по водному налогу представляется налогоплательщиком в налоговый орган </w:t>
      </w:r>
      <w:r w:rsidRPr="00A96D30">
        <w:rPr>
          <w:rStyle w:val="FontStyle17"/>
          <w:sz w:val="28"/>
          <w:szCs w:val="28"/>
        </w:rPr>
        <w:t>по месту нахождения объекта налогообложения в срок, установленный для уплаты налога.</w:t>
      </w:r>
    </w:p>
    <w:p w:rsidR="00BA4A09" w:rsidRPr="00A96D30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>Согласно п. 2 ст. 333.14 НК РФ, налог подлежит уплате в срок не позднее 20-го числа месяца следующего за истекшим налоговым периодом.</w:t>
      </w:r>
      <w:r w:rsidRPr="00A96D30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</w:p>
    <w:p w:rsidR="0031598F" w:rsidRPr="00A96D30" w:rsidP="00A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D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96D30" w:rsidR="00BA4A09">
        <w:rPr>
          <w:rFonts w:ascii="Times New Roman" w:hAnsi="Times New Roman" w:cs="Times New Roman"/>
          <w:sz w:val="28"/>
          <w:szCs w:val="28"/>
        </w:rPr>
        <w:t xml:space="preserve">со статьей 333.11 НК РФ налоговым периодом признается квартал. Налоговая декларация по водному налогу за </w:t>
      </w:r>
      <w:r w:rsidR="007B37D8">
        <w:rPr>
          <w:rFonts w:ascii="Times New Roman" w:hAnsi="Times New Roman" w:cs="Times New Roman"/>
          <w:sz w:val="28"/>
          <w:szCs w:val="28"/>
        </w:rPr>
        <w:t>второй</w:t>
      </w:r>
      <w:r w:rsidRPr="00A96D30" w:rsidR="00BA4A09">
        <w:rPr>
          <w:rFonts w:ascii="Times New Roman" w:hAnsi="Times New Roman" w:cs="Times New Roman"/>
          <w:sz w:val="28"/>
          <w:szCs w:val="28"/>
        </w:rPr>
        <w:t xml:space="preserve"> квартал 2017 года должна быть представлена не позднее </w:t>
      </w:r>
      <w:r w:rsidR="007B37D8">
        <w:rPr>
          <w:rFonts w:ascii="Times New Roman" w:hAnsi="Times New Roman" w:cs="Times New Roman"/>
          <w:sz w:val="28"/>
          <w:szCs w:val="28"/>
        </w:rPr>
        <w:t>20</w:t>
      </w:r>
      <w:r w:rsidRPr="00A96D30" w:rsidR="00BA4A09">
        <w:rPr>
          <w:rFonts w:ascii="Times New Roman" w:hAnsi="Times New Roman" w:cs="Times New Roman"/>
          <w:sz w:val="28"/>
          <w:szCs w:val="28"/>
        </w:rPr>
        <w:t>.</w:t>
      </w:r>
      <w:r w:rsidR="007B37D8">
        <w:rPr>
          <w:rFonts w:ascii="Times New Roman" w:hAnsi="Times New Roman" w:cs="Times New Roman"/>
          <w:sz w:val="28"/>
          <w:szCs w:val="28"/>
        </w:rPr>
        <w:t>07</w:t>
      </w:r>
      <w:r w:rsidRPr="00A96D30" w:rsidR="00BA4A09">
        <w:rPr>
          <w:rFonts w:ascii="Times New Roman" w:hAnsi="Times New Roman" w:cs="Times New Roman"/>
          <w:sz w:val="28"/>
          <w:szCs w:val="28"/>
        </w:rPr>
        <w:t>.2017 года, фактически налоговая декларация по водному налог</w:t>
      </w:r>
      <w:r w:rsidRPr="00A96D30" w:rsidR="00BA4A09">
        <w:rPr>
          <w:rFonts w:ascii="Times New Roman" w:hAnsi="Times New Roman" w:cs="Times New Roman"/>
          <w:sz w:val="28"/>
          <w:szCs w:val="28"/>
        </w:rPr>
        <w:t xml:space="preserve">у </w:t>
      </w:r>
      <w:r w:rsidRPr="00A96D30" w:rsidR="007F03D9">
        <w:rPr>
          <w:rStyle w:val="FontStyle17"/>
          <w:sz w:val="28"/>
          <w:szCs w:val="28"/>
        </w:rPr>
        <w:t>ООО</w:t>
      </w:r>
      <w:r w:rsidRPr="00A96D30" w:rsidR="007F03D9">
        <w:rPr>
          <w:rStyle w:val="FontStyle17"/>
          <w:sz w:val="28"/>
          <w:szCs w:val="28"/>
        </w:rPr>
        <w:t xml:space="preserve"> «</w:t>
      </w:r>
      <w:r w:rsidR="007B37D8">
        <w:rPr>
          <w:rStyle w:val="FontStyle17"/>
          <w:sz w:val="28"/>
          <w:szCs w:val="28"/>
        </w:rPr>
        <w:t>Пальмира – Палас</w:t>
      </w:r>
      <w:r w:rsidRPr="00A96D30" w:rsidR="007F03D9">
        <w:rPr>
          <w:rStyle w:val="FontStyle17"/>
          <w:sz w:val="28"/>
          <w:szCs w:val="28"/>
        </w:rPr>
        <w:t>»</w:t>
      </w:r>
      <w:r w:rsidRPr="00A96D30" w:rsidR="00BA4A09">
        <w:rPr>
          <w:rStyle w:val="FontStyle17"/>
          <w:sz w:val="28"/>
          <w:szCs w:val="28"/>
        </w:rPr>
        <w:t xml:space="preserve"> представлена в налоговый орган лишь </w:t>
      </w:r>
      <w:r w:rsidR="007B37D8">
        <w:rPr>
          <w:rStyle w:val="FontStyle17"/>
          <w:sz w:val="28"/>
          <w:szCs w:val="28"/>
        </w:rPr>
        <w:t>26</w:t>
      </w:r>
      <w:r w:rsidRPr="00A96D30" w:rsidR="00BA4A09">
        <w:rPr>
          <w:rStyle w:val="FontStyle17"/>
          <w:sz w:val="28"/>
          <w:szCs w:val="28"/>
        </w:rPr>
        <w:t>.</w:t>
      </w:r>
      <w:r w:rsidR="007B37D8">
        <w:rPr>
          <w:rStyle w:val="FontStyle17"/>
          <w:sz w:val="28"/>
          <w:szCs w:val="28"/>
        </w:rPr>
        <w:t>10</w:t>
      </w:r>
      <w:r w:rsidRPr="00A96D30" w:rsidR="00BA4A09">
        <w:rPr>
          <w:rStyle w:val="FontStyle17"/>
          <w:sz w:val="28"/>
          <w:szCs w:val="28"/>
        </w:rPr>
        <w:t>.2017 года.</w:t>
      </w:r>
    </w:p>
    <w:p w:rsidR="00A96D30" w:rsidRPr="00A96D30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 xml:space="preserve">Виновность </w:t>
      </w:r>
      <w:r w:rsidR="007B37D8">
        <w:rPr>
          <w:rStyle w:val="FontStyle17"/>
          <w:sz w:val="28"/>
          <w:szCs w:val="28"/>
        </w:rPr>
        <w:t xml:space="preserve">генерального </w:t>
      </w:r>
      <w:r w:rsidRPr="00A96D30" w:rsidR="007F03D9">
        <w:rPr>
          <w:rStyle w:val="FontStyle17"/>
          <w:sz w:val="28"/>
          <w:szCs w:val="28"/>
        </w:rPr>
        <w:t>директора ООО «</w:t>
      </w:r>
      <w:r w:rsidR="00073C5A">
        <w:rPr>
          <w:rStyle w:val="FontStyle17"/>
          <w:sz w:val="28"/>
          <w:szCs w:val="28"/>
        </w:rPr>
        <w:t>НАЗВАНИЕ</w:t>
      </w:r>
      <w:r w:rsidRPr="00A96D30" w:rsidR="007F03D9">
        <w:rPr>
          <w:rStyle w:val="FontStyle17"/>
          <w:sz w:val="28"/>
          <w:szCs w:val="28"/>
        </w:rPr>
        <w:t>»</w:t>
      </w:r>
      <w:r w:rsidRPr="00A96D30" w:rsidR="008F0108">
        <w:rPr>
          <w:rStyle w:val="FontStyle17"/>
          <w:sz w:val="28"/>
          <w:szCs w:val="28"/>
        </w:rPr>
        <w:t xml:space="preserve"> </w:t>
      </w:r>
      <w:r w:rsidR="007B37D8">
        <w:rPr>
          <w:rStyle w:val="FontStyle16"/>
          <w:b w:val="0"/>
          <w:sz w:val="28"/>
          <w:szCs w:val="28"/>
          <w:lang w:val="uk-UA"/>
        </w:rPr>
        <w:t>Передрий</w:t>
      </w:r>
      <w:r w:rsidR="007B37D8">
        <w:rPr>
          <w:rStyle w:val="FontStyle16"/>
          <w:b w:val="0"/>
          <w:sz w:val="28"/>
          <w:szCs w:val="28"/>
          <w:lang w:val="uk-UA"/>
        </w:rPr>
        <w:t xml:space="preserve"> А.Р.</w:t>
      </w:r>
      <w:r w:rsidRPr="00A96D30" w:rsidR="007F03D9">
        <w:rPr>
          <w:rStyle w:val="FontStyle16"/>
          <w:b w:val="0"/>
          <w:sz w:val="28"/>
          <w:szCs w:val="28"/>
          <w:lang w:val="uk-UA"/>
        </w:rPr>
        <w:t xml:space="preserve"> </w:t>
      </w:r>
      <w:r w:rsidRPr="00A96D3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73C5A">
        <w:rPr>
          <w:rStyle w:val="FontStyle17"/>
          <w:sz w:val="28"/>
          <w:szCs w:val="28"/>
        </w:rPr>
        <w:t>«НОМЕР»</w:t>
      </w:r>
      <w:r w:rsidRPr="00A96D30">
        <w:rPr>
          <w:rStyle w:val="FontStyle17"/>
          <w:sz w:val="28"/>
          <w:szCs w:val="28"/>
        </w:rPr>
        <w:t xml:space="preserve"> от </w:t>
      </w:r>
      <w:r w:rsidR="00073C5A">
        <w:rPr>
          <w:rStyle w:val="FontStyle17"/>
          <w:sz w:val="28"/>
          <w:szCs w:val="28"/>
        </w:rPr>
        <w:t>«ДАТА»</w:t>
      </w:r>
      <w:r w:rsidRPr="00A96D30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A96D30" w:rsidR="008C061E">
        <w:rPr>
          <w:rStyle w:val="FontStyle17"/>
          <w:sz w:val="28"/>
          <w:szCs w:val="28"/>
        </w:rPr>
        <w:t>ебованиями ст.28.2 КоАП РФ</w:t>
      </w:r>
      <w:r w:rsidRPr="00A96D30">
        <w:rPr>
          <w:rStyle w:val="FontStyle17"/>
          <w:sz w:val="28"/>
          <w:szCs w:val="28"/>
        </w:rPr>
        <w:t xml:space="preserve">; </w:t>
      </w:r>
      <w:r w:rsidRPr="00A96D30" w:rsidR="007F03D9">
        <w:rPr>
          <w:rStyle w:val="FontStyle17"/>
          <w:sz w:val="28"/>
          <w:szCs w:val="28"/>
        </w:rPr>
        <w:t>скриншотом из базы АИС Нал</w:t>
      </w:r>
      <w:r w:rsidRPr="00A96D30">
        <w:rPr>
          <w:rStyle w:val="FontStyle17"/>
          <w:sz w:val="28"/>
          <w:szCs w:val="28"/>
        </w:rPr>
        <w:t xml:space="preserve">ог, </w:t>
      </w:r>
      <w:r w:rsidR="00073C5A">
        <w:rPr>
          <w:rStyle w:val="FontStyle17"/>
          <w:sz w:val="28"/>
          <w:szCs w:val="28"/>
        </w:rPr>
        <w:t>согласно</w:t>
      </w:r>
      <w:r w:rsidR="000B33D7">
        <w:rPr>
          <w:rStyle w:val="FontStyle17"/>
          <w:sz w:val="28"/>
          <w:szCs w:val="28"/>
        </w:rPr>
        <w:t xml:space="preserve"> которому декларация подана </w:t>
      </w:r>
      <w:r w:rsidR="00073C5A">
        <w:rPr>
          <w:rStyle w:val="FontStyle17"/>
          <w:sz w:val="28"/>
          <w:szCs w:val="28"/>
        </w:rPr>
        <w:t>«ДАТА»</w:t>
      </w:r>
      <w:r w:rsidR="000B33D7">
        <w:rPr>
          <w:rStyle w:val="FontStyle17"/>
          <w:sz w:val="28"/>
          <w:szCs w:val="28"/>
        </w:rPr>
        <w:t xml:space="preserve">; </w:t>
      </w:r>
      <w:r w:rsidRPr="00A96D30" w:rsidR="007F03D9">
        <w:rPr>
          <w:rStyle w:val="FontStyle17"/>
          <w:sz w:val="28"/>
          <w:szCs w:val="28"/>
        </w:rPr>
        <w:t xml:space="preserve">копией акта налоговой проверки </w:t>
      </w:r>
      <w:r w:rsidR="00073C5A">
        <w:rPr>
          <w:rStyle w:val="FontStyle17"/>
          <w:sz w:val="28"/>
          <w:szCs w:val="28"/>
        </w:rPr>
        <w:t>«НОМЕР»</w:t>
      </w:r>
      <w:r w:rsidRPr="00A96D30" w:rsidR="007F03D9">
        <w:rPr>
          <w:rStyle w:val="FontStyle17"/>
          <w:sz w:val="28"/>
          <w:szCs w:val="28"/>
        </w:rPr>
        <w:t xml:space="preserve"> от </w:t>
      </w:r>
      <w:r w:rsidR="00073C5A">
        <w:rPr>
          <w:rStyle w:val="FontStyle17"/>
          <w:sz w:val="28"/>
          <w:szCs w:val="28"/>
        </w:rPr>
        <w:t>«ДАТА»</w:t>
      </w:r>
      <w:r w:rsidRPr="00A96D30" w:rsidR="007F03D9">
        <w:rPr>
          <w:rStyle w:val="FontStyle17"/>
          <w:sz w:val="28"/>
          <w:szCs w:val="28"/>
        </w:rPr>
        <w:t>;</w:t>
      </w:r>
      <w:r w:rsidRPr="00A96D30" w:rsidR="00E17125">
        <w:rPr>
          <w:rStyle w:val="FontStyle17"/>
          <w:sz w:val="28"/>
          <w:szCs w:val="28"/>
        </w:rPr>
        <w:t xml:space="preserve"> копией выпис</w:t>
      </w:r>
      <w:r w:rsidRPr="00A96D30">
        <w:rPr>
          <w:rStyle w:val="FontStyle17"/>
          <w:sz w:val="28"/>
          <w:szCs w:val="28"/>
        </w:rPr>
        <w:t>ки из ЕГРЮЛ</w:t>
      </w:r>
      <w:r w:rsidR="000B33D7">
        <w:rPr>
          <w:rStyle w:val="FontStyle17"/>
          <w:sz w:val="28"/>
          <w:szCs w:val="28"/>
        </w:rPr>
        <w:t>.</w:t>
      </w:r>
    </w:p>
    <w:p w:rsidR="000B33D7" w:rsidP="000B3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D3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>
        <w:rPr>
          <w:rStyle w:val="FontStyle17"/>
          <w:sz w:val="28"/>
          <w:szCs w:val="28"/>
        </w:rPr>
        <w:t>мировой судья</w:t>
      </w:r>
      <w:r w:rsidRPr="00A96D30">
        <w:rPr>
          <w:rStyle w:val="FontStyle17"/>
          <w:sz w:val="28"/>
          <w:szCs w:val="28"/>
        </w:rPr>
        <w:t xml:space="preserve"> приходит к выводу о виновности </w:t>
      </w:r>
      <w:r>
        <w:rPr>
          <w:rStyle w:val="FontStyle17"/>
          <w:sz w:val="28"/>
          <w:szCs w:val="28"/>
        </w:rPr>
        <w:t xml:space="preserve">генерального </w:t>
      </w:r>
      <w:r w:rsidRPr="00A96D30">
        <w:rPr>
          <w:rStyle w:val="FontStyle17"/>
          <w:sz w:val="28"/>
          <w:szCs w:val="28"/>
        </w:rPr>
        <w:t>директора ООО «</w:t>
      </w:r>
      <w:r w:rsidR="00073C5A">
        <w:rPr>
          <w:rStyle w:val="FontStyle17"/>
          <w:sz w:val="28"/>
          <w:szCs w:val="28"/>
        </w:rPr>
        <w:t>НАЗВАНИЕ</w:t>
      </w:r>
      <w:r w:rsidRPr="00A96D30">
        <w:rPr>
          <w:rStyle w:val="FontStyle17"/>
          <w:sz w:val="28"/>
          <w:szCs w:val="28"/>
        </w:rPr>
        <w:t xml:space="preserve">» </w:t>
      </w:r>
      <w:r>
        <w:rPr>
          <w:rStyle w:val="FontStyle16"/>
          <w:b w:val="0"/>
          <w:sz w:val="28"/>
          <w:szCs w:val="28"/>
          <w:lang w:val="uk-UA"/>
        </w:rPr>
        <w:t>Передрий</w:t>
      </w:r>
      <w:r>
        <w:rPr>
          <w:rStyle w:val="FontStyle16"/>
          <w:b w:val="0"/>
          <w:sz w:val="28"/>
          <w:szCs w:val="28"/>
          <w:lang w:val="uk-UA"/>
        </w:rPr>
        <w:t xml:space="preserve"> А.Р. </w:t>
      </w:r>
      <w:r w:rsidRPr="00A96D30">
        <w:rPr>
          <w:rStyle w:val="FontStyle17"/>
          <w:sz w:val="28"/>
          <w:szCs w:val="28"/>
        </w:rPr>
        <w:t xml:space="preserve">в совершении инкриминируемого </w:t>
      </w:r>
      <w:r w:rsidRPr="00A96D30" w:rsidR="00E431E7">
        <w:rPr>
          <w:rStyle w:val="FontStyle13"/>
          <w:sz w:val="28"/>
          <w:szCs w:val="28"/>
        </w:rPr>
        <w:t>е</w:t>
      </w:r>
      <w:r w:rsidRPr="00A96D30" w:rsidR="008F0108">
        <w:rPr>
          <w:rStyle w:val="FontStyle13"/>
          <w:sz w:val="28"/>
          <w:szCs w:val="28"/>
        </w:rPr>
        <w:t>й</w:t>
      </w:r>
      <w:r w:rsidRPr="00A96D30" w:rsidR="00E431E7">
        <w:rPr>
          <w:rStyle w:val="FontStyle13"/>
          <w:sz w:val="28"/>
          <w:szCs w:val="28"/>
        </w:rPr>
        <w:t xml:space="preserve"> </w:t>
      </w:r>
      <w:r w:rsidRPr="00A96D30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A96D30" w:rsidR="002A1F28">
        <w:rPr>
          <w:rStyle w:val="FontStyle17"/>
          <w:sz w:val="28"/>
          <w:szCs w:val="28"/>
        </w:rPr>
        <w:t>5</w:t>
      </w:r>
      <w:r w:rsidRPr="00A96D30">
        <w:rPr>
          <w:rStyle w:val="FontStyle17"/>
          <w:sz w:val="28"/>
          <w:szCs w:val="28"/>
        </w:rPr>
        <w:t xml:space="preserve"> КоАП РФ, а именно: </w:t>
      </w:r>
      <w:r w:rsidRPr="00A96D30" w:rsidR="002A1F28">
        <w:rPr>
          <w:rStyle w:val="FontStyle17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A96D30" w:rsidP="000B33D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положение, отношение виновной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содеянному, </w:t>
      </w:r>
      <w:r w:rsidRPr="004E627D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наличия на иждивении малолетнего ребенка</w:t>
      </w:r>
      <w:r w:rsidRPr="004E6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E627D">
        <w:rPr>
          <w:rFonts w:ascii="Times New Roman" w:eastAsia="Calibri" w:hAnsi="Times New Roman" w:cs="Times New Roman"/>
          <w:sz w:val="28"/>
          <w:szCs w:val="28"/>
        </w:rPr>
        <w:t>совершение административного правонарушения впервые, отсутствие какого-либо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вреда и угрозе его причинения, 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предупреждения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4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ст.15.5 КоАП РФ</w:t>
      </w:r>
      <w:r w:rsidRPr="00221BDC">
        <w:rPr>
          <w:rStyle w:val="FontStyle17"/>
          <w:sz w:val="28"/>
          <w:szCs w:val="28"/>
        </w:rPr>
        <w:t>.</w:t>
      </w:r>
    </w:p>
    <w:p w:rsidR="00221BDC" w:rsidRPr="00A96D30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>Руководствуясь ст.ст.3.1, 15.</w:t>
      </w:r>
      <w:r w:rsidRPr="00A96D30" w:rsidR="00051D92">
        <w:rPr>
          <w:rStyle w:val="FontStyle17"/>
          <w:sz w:val="28"/>
          <w:szCs w:val="28"/>
        </w:rPr>
        <w:t>5</w:t>
      </w:r>
      <w:r w:rsidRPr="00A96D30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A96D30" w:rsidR="00AE0A9D">
        <w:rPr>
          <w:rStyle w:val="FontStyle17"/>
          <w:sz w:val="28"/>
          <w:szCs w:val="28"/>
        </w:rPr>
        <w:t xml:space="preserve">мировой </w:t>
      </w:r>
      <w:r w:rsidRPr="00A96D30">
        <w:rPr>
          <w:rStyle w:val="FontStyle17"/>
          <w:sz w:val="28"/>
          <w:szCs w:val="28"/>
        </w:rPr>
        <w:t>судья -</w:t>
      </w:r>
    </w:p>
    <w:p w:rsidR="00A72D36" w:rsidRPr="00A96D30" w:rsidP="00A96D30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A96D30" w:rsidP="00A96D30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</w:t>
      </w:r>
      <w:r w:rsidRPr="00A96D30" w:rsidR="00AE0A9D">
        <w:rPr>
          <w:rStyle w:val="FontStyle16"/>
          <w:b w:val="0"/>
          <w:spacing w:val="60"/>
          <w:sz w:val="28"/>
          <w:szCs w:val="28"/>
        </w:rPr>
        <w:t>п</w:t>
      </w:r>
      <w:r w:rsidRPr="00A96D30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96D30" w:rsidP="00A96D30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B33D7" w:rsidRPr="000C1DCA" w:rsidP="000B33D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 xml:space="preserve">генерального </w:t>
      </w:r>
      <w:r w:rsidRPr="00A96D30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073C5A">
        <w:rPr>
          <w:rStyle w:val="FontStyle17"/>
          <w:b/>
          <w:i/>
          <w:sz w:val="28"/>
          <w:szCs w:val="28"/>
        </w:rPr>
        <w:t>НАЗВАНИЕ</w:t>
      </w:r>
      <w:r w:rsidRPr="00A96D30">
        <w:rPr>
          <w:rStyle w:val="FontStyle17"/>
          <w:b/>
          <w:i/>
          <w:sz w:val="28"/>
          <w:szCs w:val="28"/>
        </w:rPr>
        <w:t>»</w:t>
      </w:r>
      <w:r w:rsidRPr="00A96D30">
        <w:rPr>
          <w:b/>
          <w:i/>
          <w:sz w:val="25"/>
          <w:szCs w:val="25"/>
        </w:rPr>
        <w:t xml:space="preserve"> </w:t>
      </w:r>
      <w:r>
        <w:rPr>
          <w:rStyle w:val="FontStyle17"/>
          <w:b/>
          <w:i/>
          <w:sz w:val="28"/>
          <w:szCs w:val="28"/>
        </w:rPr>
        <w:t>Передрий</w:t>
      </w:r>
      <w:r>
        <w:rPr>
          <w:rStyle w:val="FontStyle17"/>
          <w:b/>
          <w:i/>
          <w:sz w:val="28"/>
          <w:szCs w:val="28"/>
        </w:rPr>
        <w:t xml:space="preserve"> Александру Робертовну</w:t>
      </w:r>
      <w:r w:rsidRPr="004E627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4E627D">
        <w:rPr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4E627D">
        <w:rPr>
          <w:sz w:val="28"/>
          <w:szCs w:val="28"/>
        </w:rPr>
        <w:t xml:space="preserve"> административное наказание в виде предупреждения</w:t>
      </w:r>
      <w:r w:rsidRPr="000C1DCA">
        <w:rPr>
          <w:sz w:val="28"/>
          <w:szCs w:val="28"/>
        </w:rPr>
        <w:t>.</w:t>
      </w:r>
    </w:p>
    <w:p w:rsidR="00161BF5" w:rsidRPr="00A96D30" w:rsidP="000B33D7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</w:t>
      </w:r>
      <w:r w:rsidRPr="00A96D30">
        <w:rPr>
          <w:rStyle w:val="FontStyle11"/>
          <w:b w:val="0"/>
          <w:bCs w:val="0"/>
          <w:sz w:val="28"/>
          <w:szCs w:val="28"/>
        </w:rPr>
        <w:t>.</w:t>
      </w:r>
      <w:r w:rsidRPr="00A96D30">
        <w:rPr>
          <w:rStyle w:val="FontStyle11"/>
          <w:b w:val="0"/>
          <w:bCs w:val="0"/>
          <w:sz w:val="28"/>
          <w:szCs w:val="28"/>
        </w:rPr>
        <w:tab/>
      </w:r>
    </w:p>
    <w:p w:rsidR="00161BF5" w:rsidP="00A96D30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</w:p>
    <w:p w:rsidR="000B33D7" w:rsidP="00A96D30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</w:p>
    <w:p w:rsidR="000B33D7" w:rsidRPr="000B33D7" w:rsidP="000B33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B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B33D7" w:rsidRPr="000B33D7" w:rsidP="000B33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D7" w:rsidP="000B33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73C5A" w:rsidP="000B33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73C5A" w:rsidRPr="000B33D7" w:rsidP="000B33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0B33D7" w:rsidRPr="000B33D7" w:rsidP="000B3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3D7" w:rsidRPr="000B33D7" w:rsidP="000B33D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30" w:rsidRPr="00A96D30" w:rsidP="000B33D7">
      <w:pPr>
        <w:pStyle w:val="Style4"/>
        <w:widowControl/>
        <w:spacing w:line="240" w:lineRule="auto"/>
        <w:ind w:firstLine="567"/>
      </w:pPr>
    </w:p>
    <w:sectPr w:rsidSect="00A9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1D92"/>
    <w:rsid w:val="00073C5A"/>
    <w:rsid w:val="00076131"/>
    <w:rsid w:val="000864BF"/>
    <w:rsid w:val="000B33D7"/>
    <w:rsid w:val="000C1DCA"/>
    <w:rsid w:val="000E516E"/>
    <w:rsid w:val="000E546F"/>
    <w:rsid w:val="00161BF5"/>
    <w:rsid w:val="001A41CD"/>
    <w:rsid w:val="001F165E"/>
    <w:rsid w:val="00221BDC"/>
    <w:rsid w:val="002658F6"/>
    <w:rsid w:val="002758AA"/>
    <w:rsid w:val="00295827"/>
    <w:rsid w:val="002A1F28"/>
    <w:rsid w:val="002A6889"/>
    <w:rsid w:val="002B491E"/>
    <w:rsid w:val="0031598F"/>
    <w:rsid w:val="0034200F"/>
    <w:rsid w:val="004425F4"/>
    <w:rsid w:val="00457882"/>
    <w:rsid w:val="004B2740"/>
    <w:rsid w:val="004E627D"/>
    <w:rsid w:val="00553E19"/>
    <w:rsid w:val="005D2436"/>
    <w:rsid w:val="005E7A26"/>
    <w:rsid w:val="0069632E"/>
    <w:rsid w:val="0070515C"/>
    <w:rsid w:val="007B37D8"/>
    <w:rsid w:val="007F03D9"/>
    <w:rsid w:val="00812739"/>
    <w:rsid w:val="00876B70"/>
    <w:rsid w:val="008B70BF"/>
    <w:rsid w:val="008C061E"/>
    <w:rsid w:val="008F0108"/>
    <w:rsid w:val="00906508"/>
    <w:rsid w:val="00911155"/>
    <w:rsid w:val="00914AEA"/>
    <w:rsid w:val="00951708"/>
    <w:rsid w:val="0099316A"/>
    <w:rsid w:val="009D4F07"/>
    <w:rsid w:val="009F6A89"/>
    <w:rsid w:val="00A04411"/>
    <w:rsid w:val="00A07127"/>
    <w:rsid w:val="00A431C4"/>
    <w:rsid w:val="00A62703"/>
    <w:rsid w:val="00A72D36"/>
    <w:rsid w:val="00A96D30"/>
    <w:rsid w:val="00AE0A9D"/>
    <w:rsid w:val="00B6096F"/>
    <w:rsid w:val="00BA4A09"/>
    <w:rsid w:val="00BF1858"/>
    <w:rsid w:val="00BF28B2"/>
    <w:rsid w:val="00C33BA8"/>
    <w:rsid w:val="00CC13FD"/>
    <w:rsid w:val="00D10998"/>
    <w:rsid w:val="00D15F99"/>
    <w:rsid w:val="00DB69DF"/>
    <w:rsid w:val="00DC24AA"/>
    <w:rsid w:val="00E17125"/>
    <w:rsid w:val="00E431E7"/>
    <w:rsid w:val="00E5794B"/>
    <w:rsid w:val="00E90DE3"/>
    <w:rsid w:val="00EC5D3C"/>
    <w:rsid w:val="00EE3377"/>
    <w:rsid w:val="00EE51D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BA4A09"/>
  </w:style>
  <w:style w:type="character" w:styleId="Hyperlink">
    <w:name w:val="Hyperlink"/>
    <w:basedOn w:val="DefaultParagraphFont"/>
    <w:uiPriority w:val="99"/>
    <w:semiHidden/>
    <w:unhideWhenUsed/>
    <w:rsid w:val="00BA4A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B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