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="00A36778">
        <w:rPr>
          <w:sz w:val="26"/>
          <w:szCs w:val="26"/>
        </w:rPr>
        <w:t>410</w:t>
      </w:r>
      <w:r w:rsidRPr="006A443B">
        <w:rPr>
          <w:sz w:val="26"/>
          <w:szCs w:val="26"/>
        </w:rPr>
        <w:t>/202</w:t>
      </w:r>
      <w:r w:rsidR="00A36778">
        <w:rPr>
          <w:sz w:val="26"/>
          <w:szCs w:val="26"/>
        </w:rPr>
        <w:t>5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</w:t>
      </w:r>
      <w:r w:rsidR="00A36778">
        <w:rPr>
          <w:sz w:val="26"/>
          <w:szCs w:val="26"/>
        </w:rPr>
        <w:t>779</w:t>
      </w:r>
      <w:r w:rsidRPr="006A443B" w:rsidR="00247DF6">
        <w:rPr>
          <w:sz w:val="26"/>
          <w:szCs w:val="26"/>
        </w:rPr>
        <w:t>-</w:t>
      </w:r>
      <w:r w:rsidR="00A36778">
        <w:rPr>
          <w:sz w:val="26"/>
          <w:szCs w:val="26"/>
        </w:rPr>
        <w:t>24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ООО </w:t>
      </w:r>
      <w:r w:rsidRPr="006A443B" w:rsidR="00703A50">
        <w:rPr>
          <w:rFonts w:ascii="Times New Roman" w:hAnsi="Times New Roman"/>
          <w:sz w:val="26"/>
          <w:szCs w:val="26"/>
        </w:rPr>
        <w:t>«</w:t>
      </w:r>
      <w:r w:rsidR="00A36778">
        <w:rPr>
          <w:rFonts w:ascii="Times New Roman" w:hAnsi="Times New Roman"/>
          <w:sz w:val="26"/>
          <w:szCs w:val="26"/>
        </w:rPr>
        <w:t>Гивбокс</w:t>
      </w:r>
      <w:r w:rsidRPr="006A443B" w:rsidR="00703A50">
        <w:rPr>
          <w:rFonts w:ascii="Times New Roman" w:hAnsi="Times New Roman"/>
          <w:sz w:val="26"/>
          <w:szCs w:val="26"/>
        </w:rPr>
        <w:t>»</w:t>
      </w:r>
      <w:r w:rsidR="00A36778">
        <w:rPr>
          <w:rFonts w:ascii="Times New Roman" w:hAnsi="Times New Roman"/>
          <w:sz w:val="26"/>
          <w:szCs w:val="26"/>
        </w:rPr>
        <w:t>,</w:t>
      </w:r>
      <w:r w:rsidRPr="006A443B" w:rsidR="00703A50">
        <w:rPr>
          <w:rFonts w:ascii="Times New Roman" w:hAnsi="Times New Roman"/>
          <w:sz w:val="26"/>
          <w:szCs w:val="26"/>
        </w:rPr>
        <w:t xml:space="preserve">  </w:t>
      </w:r>
      <w:r>
        <w:t>«Данные изъяты»,</w:t>
      </w:r>
      <w:r>
        <w:t xml:space="preserve"> </w:t>
      </w:r>
      <w:r w:rsidR="003E4CF5">
        <w:rPr>
          <w:rFonts w:ascii="Times New Roman" w:hAnsi="Times New Roman"/>
          <w:sz w:val="26"/>
          <w:szCs w:val="26"/>
        </w:rPr>
        <w:t xml:space="preserve">не </w:t>
      </w:r>
      <w:r w:rsidR="00A36778">
        <w:rPr>
          <w:rFonts w:ascii="Times New Roman" w:hAnsi="Times New Roman"/>
          <w:sz w:val="26"/>
          <w:szCs w:val="26"/>
        </w:rPr>
        <w:t>своевременно (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/>
          <w:sz w:val="26"/>
          <w:szCs w:val="26"/>
        </w:rPr>
        <w:t>), направило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t>«Данные изъяты»,</w:t>
      </w:r>
      <w: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A36778">
        <w:rPr>
          <w:rFonts w:ascii="Times New Roman" w:hAnsi="Times New Roman"/>
          <w:sz w:val="26"/>
          <w:szCs w:val="26"/>
        </w:rPr>
        <w:t>ООО «</w:t>
      </w:r>
      <w:r w:rsidR="00A36778">
        <w:rPr>
          <w:rFonts w:ascii="Times New Roman" w:hAnsi="Times New Roman"/>
          <w:sz w:val="26"/>
          <w:szCs w:val="26"/>
        </w:rPr>
        <w:t>Гивбокс</w:t>
      </w:r>
      <w:r w:rsidRPr="006A443B" w:rsidR="00A36778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силу ч.3 ст.25.4 КоАП РФ дело может быть рассмотрено в отсутствие</w:t>
      </w:r>
      <w:r w:rsidRPr="006A443B">
        <w:rPr>
          <w:rFonts w:ascii="Times New Roman" w:hAnsi="Times New Roman"/>
          <w:sz w:val="26"/>
          <w:szCs w:val="26"/>
        </w:rPr>
        <w:t xml:space="preserve">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 указанного лица о месте и времени рассмотрения дела и если не поступило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 производства </w:t>
      </w:r>
      <w:r w:rsidRPr="006A443B">
        <w:rPr>
          <w:rFonts w:ascii="Times New Roman" w:hAnsi="Times New Roman"/>
          <w:sz w:val="26"/>
          <w:szCs w:val="26"/>
        </w:rPr>
        <w:t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производство по делу об </w:t>
      </w:r>
      <w:r w:rsidRPr="006A443B">
        <w:rPr>
          <w:rFonts w:ascii="Times New Roman" w:hAnsi="Times New Roman"/>
          <w:sz w:val="26"/>
          <w:szCs w:val="26"/>
        </w:rPr>
        <w:t>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КоАП РФ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</w:t>
      </w:r>
      <w:r w:rsidRPr="006A443B">
        <w:rPr>
          <w:rFonts w:ascii="Times New Roman" w:hAnsi="Times New Roman" w:cs="Times New Roman"/>
          <w:sz w:val="26"/>
          <w:szCs w:val="26"/>
        </w:rPr>
        <w:t>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</w:t>
      </w:r>
      <w:r w:rsidRPr="006A443B">
        <w:rPr>
          <w:rFonts w:ascii="Times New Roman" w:hAnsi="Times New Roman" w:cs="Times New Roman"/>
          <w:sz w:val="26"/>
          <w:szCs w:val="26"/>
        </w:rPr>
        <w:t>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</w:t>
      </w:r>
      <w:r w:rsidRPr="006A443B">
        <w:rPr>
          <w:rFonts w:ascii="Times New Roman" w:hAnsi="Times New Roman" w:cs="Times New Roman"/>
          <w:sz w:val="26"/>
          <w:szCs w:val="26"/>
        </w:rPr>
        <w:t>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</w:t>
      </w:r>
      <w:r w:rsidRPr="006A443B">
        <w:rPr>
          <w:rFonts w:ascii="Times New Roman" w:hAnsi="Times New Roman" w:cs="Times New Roman"/>
          <w:sz w:val="26"/>
          <w:szCs w:val="26"/>
        </w:rPr>
        <w:t xml:space="preserve">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 xml:space="preserve"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</w:t>
      </w:r>
      <w:r w:rsidRPr="006A443B">
        <w:rPr>
          <w:rFonts w:ascii="Times New Roman" w:hAnsi="Times New Roman" w:cs="Times New Roman"/>
          <w:sz w:val="26"/>
          <w:szCs w:val="26"/>
        </w:rPr>
        <w:t>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</w:t>
      </w:r>
      <w:r w:rsidRPr="006A443B">
        <w:rPr>
          <w:rFonts w:ascii="Times New Roman" w:hAnsi="Times New Roman" w:cs="Times New Roman"/>
          <w:sz w:val="26"/>
          <w:szCs w:val="26"/>
        </w:rPr>
        <w:t>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</w:t>
      </w:r>
      <w:r w:rsidRPr="006A443B">
        <w:rPr>
          <w:rFonts w:ascii="Times New Roman" w:hAnsi="Times New Roman" w:cs="Times New Roman"/>
          <w:sz w:val="26"/>
          <w:szCs w:val="26"/>
        </w:rPr>
        <w:t>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6A443B">
        <w:rPr>
          <w:rFonts w:ascii="Times New Roman" w:hAnsi="Times New Roman"/>
          <w:sz w:val="26"/>
          <w:szCs w:val="26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</w:t>
      </w:r>
      <w:r w:rsidRPr="006A443B">
        <w:rPr>
          <w:rFonts w:ascii="Times New Roman" w:hAnsi="Times New Roman"/>
          <w:sz w:val="26"/>
          <w:szCs w:val="26"/>
        </w:rPr>
        <w:t>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</w:t>
      </w:r>
      <w:r w:rsidRPr="006A443B">
        <w:rPr>
          <w:rFonts w:ascii="Times New Roman" w:hAnsi="Times New Roman"/>
          <w:sz w:val="26"/>
          <w:szCs w:val="26"/>
        </w:rPr>
        <w:t>орган по месту нахождения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позднее трех месяцев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36778" w:rsidR="00560B02">
        <w:rPr>
          <w:rFonts w:ascii="Times New Roman" w:hAnsi="Times New Roman" w:eastAsiaTheme="minorHAnsi"/>
          <w:sz w:val="26"/>
          <w:szCs w:val="26"/>
          <w:lang w:eastAsia="en-US"/>
        </w:rPr>
        <w:t>год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A36778">
        <w:rPr>
          <w:rFonts w:ascii="Times New Roman" w:hAnsi="Times New Roman"/>
          <w:sz w:val="26"/>
          <w:szCs w:val="26"/>
        </w:rPr>
        <w:t>ООО «</w:t>
      </w:r>
      <w:r w:rsidR="00A36778">
        <w:rPr>
          <w:rFonts w:ascii="Times New Roman" w:hAnsi="Times New Roman"/>
          <w:sz w:val="26"/>
          <w:szCs w:val="26"/>
        </w:rPr>
        <w:t>Гивбокс</w:t>
      </w:r>
      <w:r w:rsidRPr="00A36778" w:rsidR="00A36778">
        <w:rPr>
          <w:rFonts w:ascii="Times New Roman" w:hAnsi="Times New Roman"/>
          <w:sz w:val="26"/>
          <w:szCs w:val="26"/>
        </w:rPr>
        <w:t>»</w:t>
      </w:r>
      <w:r w:rsidRPr="00A36778" w:rsidR="001A7088">
        <w:rPr>
          <w:rFonts w:ascii="Times New Roman" w:hAnsi="Times New Roman"/>
          <w:sz w:val="26"/>
          <w:szCs w:val="26"/>
        </w:rPr>
        <w:t xml:space="preserve"> </w:t>
      </w:r>
      <w:r w:rsidRPr="00A36778" w:rsidR="00647240">
        <w:rPr>
          <w:rFonts w:ascii="Times New Roman" w:hAnsi="Times New Roman"/>
          <w:sz w:val="26"/>
          <w:szCs w:val="26"/>
        </w:rPr>
        <w:t xml:space="preserve"> </w:t>
      </w:r>
      <w:r w:rsidRPr="00A36778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Pr="00A36778" w:rsidR="001A7088">
        <w:rPr>
          <w:rFonts w:ascii="Times New Roman" w:hAnsi="Times New Roman" w:eastAsiaTheme="minorHAnsi"/>
          <w:sz w:val="26"/>
          <w:szCs w:val="26"/>
          <w:lang w:eastAsia="en-US"/>
        </w:rPr>
        <w:t xml:space="preserve">влена </w:t>
      </w:r>
      <w:r w:rsidRPr="00A36778" w:rsidR="00A36778">
        <w:rPr>
          <w:rFonts w:ascii="Times New Roman" w:hAnsi="Times New Roman" w:eastAsiaTheme="minorHAnsi"/>
          <w:sz w:val="26"/>
          <w:szCs w:val="26"/>
          <w:lang w:eastAsia="en-US"/>
        </w:rPr>
        <w:t>-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  <w:r w:rsidR="00A36778">
        <w:rPr>
          <w:rFonts w:ascii="Times New Roman" w:hAnsi="Times New Roman" w:eastAsiaTheme="minorHAnsi"/>
          <w:sz w:val="26"/>
          <w:szCs w:val="26"/>
          <w:lang w:eastAsia="en-US"/>
        </w:rPr>
        <w:t>г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 xml:space="preserve">протоколом об </w:t>
      </w:r>
      <w:r w:rsidRPr="006A443B">
        <w:rPr>
          <w:rFonts w:ascii="Times New Roman" w:hAnsi="Times New Roman"/>
          <w:sz w:val="26"/>
          <w:szCs w:val="26"/>
        </w:rPr>
        <w:t>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6A443B">
        <w:rPr>
          <w:rFonts w:ascii="Times New Roman" w:hAnsi="Times New Roman"/>
          <w:sz w:val="26"/>
          <w:szCs w:val="26"/>
        </w:rPr>
        <w:t>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A36778">
        <w:rPr>
          <w:rFonts w:ascii="Times New Roman" w:hAnsi="Times New Roman"/>
          <w:sz w:val="26"/>
          <w:szCs w:val="26"/>
        </w:rPr>
        <w:t>ООО «</w:t>
      </w:r>
      <w:r w:rsidR="00A36778">
        <w:rPr>
          <w:rFonts w:ascii="Times New Roman" w:hAnsi="Times New Roman"/>
          <w:sz w:val="26"/>
          <w:szCs w:val="26"/>
        </w:rPr>
        <w:t>Гивбокс</w:t>
      </w:r>
      <w:r w:rsidRPr="006A443B" w:rsidR="00A36778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</w:t>
      </w:r>
      <w:r w:rsidRPr="006A443B">
        <w:rPr>
          <w:rFonts w:ascii="Times New Roman" w:hAnsi="Times New Roman"/>
          <w:sz w:val="26"/>
          <w:szCs w:val="26"/>
        </w:rPr>
        <w:t>правонарушениях не истек, обстоятельств, исключающих производство по делу об административном правонарушении, не имеется.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дминистративное наказание в виде предупреждения назначается в случаях, если оно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предусмотрено 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>Учитывая обстоятельства совершенного административного правонаруше</w:t>
      </w:r>
      <w:r w:rsidRPr="006A443B">
        <w:rPr>
          <w:sz w:val="26"/>
          <w:szCs w:val="26"/>
        </w:rPr>
        <w:t xml:space="preserve">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6A443B">
        <w:rPr>
          <w:sz w:val="26"/>
          <w:szCs w:val="26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</w:t>
      </w:r>
      <w:r w:rsidRPr="006A443B">
        <w:rPr>
          <w:sz w:val="26"/>
          <w:szCs w:val="26"/>
        </w:rPr>
        <w:t xml:space="preserve"> правонарушителю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</w:t>
      </w:r>
      <w:r w:rsidRPr="006A443B">
        <w:rPr>
          <w:rFonts w:ascii="Times New Roman" w:hAnsi="Times New Roman"/>
          <w:b/>
          <w:sz w:val="26"/>
          <w:szCs w:val="26"/>
        </w:rPr>
        <w:t>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A36778">
        <w:rPr>
          <w:rFonts w:ascii="Times New Roman" w:hAnsi="Times New Roman"/>
          <w:sz w:val="26"/>
          <w:szCs w:val="26"/>
        </w:rPr>
        <w:t>«</w:t>
      </w:r>
      <w:r w:rsidR="00A36778">
        <w:rPr>
          <w:rFonts w:ascii="Times New Roman" w:hAnsi="Times New Roman"/>
          <w:sz w:val="26"/>
          <w:szCs w:val="26"/>
        </w:rPr>
        <w:t>Гивбокс</w:t>
      </w:r>
      <w:r w:rsidRPr="006A443B" w:rsidR="00A36778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="005E0BD1">
        <w:rPr>
          <w:rFonts w:ascii="Times New Roman" w:hAnsi="Times New Roman"/>
          <w:sz w:val="26"/>
          <w:szCs w:val="26"/>
        </w:rPr>
        <w:t>дней</w:t>
      </w:r>
      <w:r w:rsidRPr="006A443B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</w:t>
      </w:r>
      <w:r w:rsidRPr="006A443B">
        <w:rPr>
          <w:rFonts w:ascii="Times New Roman" w:hAnsi="Times New Roman"/>
          <w:b/>
          <w:sz w:val="26"/>
          <w:szCs w:val="26"/>
        </w:rPr>
        <w:t xml:space="preserve">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A36778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A36778">
        <w:rPr>
          <w:rFonts w:ascii="Times New Roman" w:hAnsi="Times New Roman"/>
        </w:rPr>
        <w:t>410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</w:t>
      </w:r>
      <w:r>
        <w:rPr>
          <w:rFonts w:ascii="Times New Roman" w:hAnsi="Times New Roman"/>
        </w:rPr>
        <w:t>ке №98 Ялтинского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</w:t>
      </w:r>
      <w:r>
        <w:rPr>
          <w:rFonts w:ascii="Times New Roman" w:hAnsi="Times New Roman"/>
        </w:rPr>
        <w:t>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452A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5E0BD1"/>
    <w:rsid w:val="00647240"/>
    <w:rsid w:val="006A443B"/>
    <w:rsid w:val="00703A50"/>
    <w:rsid w:val="00783CC0"/>
    <w:rsid w:val="0078759D"/>
    <w:rsid w:val="007B3BBA"/>
    <w:rsid w:val="00850BA4"/>
    <w:rsid w:val="00877084"/>
    <w:rsid w:val="00881403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2BE1"/>
    <w:rsid w:val="00A36778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