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41</w:t>
      </w:r>
      <w:r w:rsidR="00B745E5">
        <w:rPr>
          <w:sz w:val="26"/>
          <w:szCs w:val="26"/>
        </w:rPr>
        <w:t>1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</w:t>
      </w:r>
      <w:r w:rsidR="00555862">
        <w:rPr>
          <w:sz w:val="26"/>
          <w:szCs w:val="26"/>
        </w:rPr>
        <w:t>8</w:t>
      </w:r>
      <w:r w:rsidR="00B745E5">
        <w:rPr>
          <w:sz w:val="26"/>
          <w:szCs w:val="26"/>
        </w:rPr>
        <w:t>0</w:t>
      </w:r>
      <w:r w:rsidRPr="006A443B" w:rsidR="00247DF6">
        <w:rPr>
          <w:sz w:val="26"/>
          <w:szCs w:val="26"/>
        </w:rPr>
        <w:t>-</w:t>
      </w:r>
      <w:r w:rsidR="00B745E5">
        <w:rPr>
          <w:sz w:val="26"/>
          <w:szCs w:val="26"/>
        </w:rPr>
        <w:t>21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6A443B">
        <w:rPr>
          <w:rFonts w:ascii="Times New Roman" w:hAnsi="Times New Roman"/>
          <w:sz w:val="26"/>
          <w:szCs w:val="26"/>
        </w:rPr>
        <w:t xml:space="preserve"> «</w:t>
      </w:r>
      <w:r w:rsidR="00B745E5">
        <w:rPr>
          <w:rFonts w:ascii="Times New Roman" w:hAnsi="Times New Roman"/>
          <w:sz w:val="26"/>
          <w:szCs w:val="26"/>
        </w:rPr>
        <w:t>Креатор</w:t>
      </w:r>
      <w:r w:rsidRPr="006A443B">
        <w:rPr>
          <w:rFonts w:ascii="Times New Roman" w:hAnsi="Times New Roman"/>
          <w:sz w:val="26"/>
          <w:szCs w:val="26"/>
        </w:rPr>
        <w:t>»</w:t>
      </w:r>
      <w:r w:rsidR="00A36778">
        <w:rPr>
          <w:rFonts w:ascii="Times New Roman" w:hAnsi="Times New Roman"/>
          <w:sz w:val="26"/>
          <w:szCs w:val="26"/>
        </w:rPr>
        <w:t>,</w:t>
      </w:r>
      <w:r w:rsidRPr="006A443B" w:rsidR="00F3485A">
        <w:rPr>
          <w:rFonts w:ascii="Times New Roman" w:hAnsi="Times New Roman"/>
          <w:sz w:val="26"/>
          <w:szCs w:val="26"/>
        </w:rPr>
        <w:t xml:space="preserve"> </w:t>
      </w:r>
      <w:r w:rsidRPr="006A443B" w:rsidR="00247DF6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ООО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 w:rsidR="003E4CF5">
        <w:rPr>
          <w:rFonts w:ascii="Times New Roman" w:hAnsi="Times New Roman"/>
          <w:sz w:val="26"/>
          <w:szCs w:val="26"/>
        </w:rPr>
        <w:t xml:space="preserve">не </w:t>
      </w:r>
      <w:r w:rsidR="00A36778">
        <w:rPr>
          <w:rFonts w:ascii="Times New Roman" w:hAnsi="Times New Roman"/>
          <w:sz w:val="26"/>
          <w:szCs w:val="26"/>
        </w:rPr>
        <w:t>своевременно</w:t>
      </w:r>
      <w:r w:rsidR="00A36778">
        <w:rPr>
          <w:rFonts w:ascii="Times New Roman" w:hAnsi="Times New Roman"/>
          <w:sz w:val="26"/>
          <w:szCs w:val="26"/>
        </w:rPr>
        <w:t xml:space="preserve"> (), </w:t>
      </w:r>
      <w:r w:rsidR="00A36778">
        <w:rPr>
          <w:rFonts w:ascii="Times New Roman" w:hAnsi="Times New Roman"/>
          <w:sz w:val="26"/>
          <w:szCs w:val="26"/>
        </w:rPr>
        <w:t>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="00B745E5">
        <w:rPr>
          <w:rFonts w:ascii="Times New Roman" w:hAnsi="Times New Roman"/>
          <w:sz w:val="26"/>
          <w:szCs w:val="26"/>
        </w:rPr>
        <w:t xml:space="preserve">           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 w:rsidRPr="006A443B" w:rsidR="00093F7E">
        <w:rPr>
          <w:rFonts w:ascii="Times New Roman" w:hAnsi="Times New Roman"/>
          <w:sz w:val="26"/>
          <w:szCs w:val="26"/>
        </w:rPr>
        <w:t>01.04.202</w:t>
      </w:r>
      <w:r w:rsidR="00A36778">
        <w:rPr>
          <w:rFonts w:ascii="Times New Roman" w:hAnsi="Times New Roman"/>
          <w:sz w:val="26"/>
          <w:szCs w:val="26"/>
        </w:rPr>
        <w:t>5</w:t>
      </w:r>
      <w:r w:rsidRPr="006A443B" w:rsidR="00F56346">
        <w:rPr>
          <w:rFonts w:ascii="Times New Roman" w:hAnsi="Times New Roman"/>
          <w:sz w:val="26"/>
          <w:szCs w:val="26"/>
        </w:rPr>
        <w:t xml:space="preserve"> 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745E5">
        <w:rPr>
          <w:rFonts w:ascii="Times New Roman" w:hAnsi="Times New Roman"/>
          <w:sz w:val="26"/>
          <w:szCs w:val="26"/>
        </w:rPr>
        <w:t>Креатор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силу ч.3 ст.25.4 КоАП РФ дело может быть рассмотр</w:t>
      </w:r>
      <w:r w:rsidRPr="006A443B">
        <w:rPr>
          <w:rFonts w:ascii="Times New Roman" w:hAnsi="Times New Roman"/>
          <w:sz w:val="26"/>
          <w:szCs w:val="26"/>
        </w:rPr>
        <w:t xml:space="preserve">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лица о месте и времени рассмотрения дела и если не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поступило 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которого ведется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</w:t>
      </w:r>
      <w:r w:rsidRPr="006A443B">
        <w:rPr>
          <w:rFonts w:ascii="Times New Roman" w:hAnsi="Times New Roman"/>
          <w:sz w:val="26"/>
          <w:szCs w:val="26"/>
        </w:rPr>
        <w:t>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производство </w:t>
      </w:r>
      <w:r w:rsidRPr="006A443B">
        <w:rPr>
          <w:rFonts w:ascii="Times New Roman" w:hAnsi="Times New Roman"/>
          <w:sz w:val="26"/>
          <w:szCs w:val="26"/>
        </w:rPr>
        <w:t>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</w:t>
      </w:r>
      <w:r w:rsidRPr="006A443B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</w:t>
      </w:r>
      <w:r w:rsidRPr="006A443B">
        <w:rPr>
          <w:rFonts w:ascii="Times New Roman" w:hAnsi="Times New Roman" w:cs="Times New Roman"/>
          <w:sz w:val="26"/>
          <w:szCs w:val="26"/>
        </w:rPr>
        <w:t>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</w:t>
      </w:r>
      <w:r w:rsidRPr="006A443B">
        <w:rPr>
          <w:rFonts w:ascii="Times New Roman" w:hAnsi="Times New Roman" w:cs="Times New Roman"/>
          <w:sz w:val="26"/>
          <w:szCs w:val="26"/>
        </w:rPr>
        <w:t xml:space="preserve">венный контроль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</w:t>
      </w:r>
      <w:r w:rsidRPr="006A443B">
        <w:rPr>
          <w:rFonts w:ascii="Times New Roman" w:hAnsi="Times New Roman" w:cs="Times New Roman"/>
          <w:sz w:val="26"/>
          <w:szCs w:val="26"/>
        </w:rPr>
        <w:t xml:space="preserve">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</w:t>
      </w:r>
      <w:r w:rsidRPr="006A443B">
        <w:rPr>
          <w:rFonts w:ascii="Times New Roman" w:hAnsi="Times New Roman" w:cs="Times New Roman"/>
          <w:sz w:val="26"/>
          <w:szCs w:val="26"/>
        </w:rPr>
        <w:t>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</w:t>
      </w:r>
      <w:r w:rsidRPr="006A443B">
        <w:rPr>
          <w:rFonts w:ascii="Times New Roman" w:hAnsi="Times New Roman" w:cs="Times New Roman"/>
          <w:sz w:val="26"/>
          <w:szCs w:val="26"/>
        </w:rPr>
        <w:t>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</w:t>
      </w:r>
      <w:r w:rsidRPr="006A443B">
        <w:rPr>
          <w:rFonts w:ascii="Times New Roman" w:hAnsi="Times New Roman"/>
          <w:sz w:val="26"/>
          <w:szCs w:val="26"/>
        </w:rPr>
        <w:t>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</w:t>
      </w:r>
      <w:r w:rsidRPr="006A443B">
        <w:rPr>
          <w:rFonts w:ascii="Times New Roman" w:hAnsi="Times New Roman"/>
          <w:sz w:val="26"/>
          <w:szCs w:val="26"/>
        </w:rPr>
        <w:t xml:space="preserve">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</w:t>
      </w:r>
      <w:r w:rsidRPr="006A443B">
        <w:rPr>
          <w:rFonts w:ascii="Times New Roman" w:hAnsi="Times New Roman"/>
          <w:sz w:val="26"/>
          <w:szCs w:val="26"/>
        </w:rPr>
        <w:t>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745E5">
        <w:rPr>
          <w:rFonts w:ascii="Times New Roman" w:hAnsi="Times New Roman"/>
          <w:sz w:val="26"/>
          <w:szCs w:val="26"/>
        </w:rPr>
        <w:t>Креатор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>протоколом об 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6A443B">
        <w:rPr>
          <w:rFonts w:ascii="Times New Roman" w:hAnsi="Times New Roman"/>
          <w:sz w:val="26"/>
          <w:szCs w:val="26"/>
        </w:rPr>
        <w:t>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</w:t>
      </w:r>
      <w:r w:rsidRPr="006A443B">
        <w:rPr>
          <w:rFonts w:ascii="Times New Roman" w:hAnsi="Times New Roman"/>
          <w:sz w:val="26"/>
          <w:szCs w:val="26"/>
        </w:rPr>
        <w:t xml:space="preserve"> норм КоАП РФ, являются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745E5">
        <w:rPr>
          <w:rFonts w:ascii="Times New Roman" w:hAnsi="Times New Roman"/>
          <w:sz w:val="26"/>
          <w:szCs w:val="26"/>
        </w:rPr>
        <w:t>Креатор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6A443B">
        <w:rPr>
          <w:rFonts w:ascii="Times New Roman" w:hAnsi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дминистративное наказание в виде предупреждения назначается в случаях, если оно предусмотрено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 правонарушени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</w:t>
      </w:r>
      <w:r w:rsidRPr="006A443B">
        <w:rPr>
          <w:sz w:val="26"/>
          <w:szCs w:val="26"/>
        </w:rPr>
        <w:t>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</w:t>
      </w:r>
      <w:r w:rsidRPr="006A443B">
        <w:rPr>
          <w:sz w:val="26"/>
          <w:szCs w:val="26"/>
        </w:rPr>
        <w:t>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 w:rsidR="00B745E5">
        <w:rPr>
          <w:rFonts w:ascii="Times New Roman" w:hAnsi="Times New Roman"/>
          <w:sz w:val="26"/>
          <w:szCs w:val="26"/>
        </w:rPr>
        <w:t>Креатор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Постановление может быть обжаловано не</w:t>
      </w:r>
      <w:r w:rsidRPr="006A443B">
        <w:rPr>
          <w:rFonts w:ascii="Times New Roman" w:hAnsi="Times New Roman"/>
          <w:sz w:val="26"/>
          <w:szCs w:val="26"/>
        </w:rPr>
        <w:t>посредственно в Ялтинский городской суд Республики Крым, или через судебный участок № 98 Ялтинского судебного района (горо</w:t>
      </w:r>
      <w:r w:rsidR="00D30FDB">
        <w:rPr>
          <w:rFonts w:ascii="Times New Roman" w:hAnsi="Times New Roman"/>
          <w:sz w:val="26"/>
          <w:szCs w:val="26"/>
        </w:rPr>
        <w:t>дской округ Ялта) в течение 10 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41</w:t>
      </w:r>
      <w:r w:rsidR="00B745E5">
        <w:rPr>
          <w:rFonts w:ascii="Times New Roman" w:hAnsi="Times New Roman"/>
        </w:rPr>
        <w:t>1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</w:t>
      </w:r>
      <w:r>
        <w:rPr>
          <w:rFonts w:ascii="Times New Roman" w:hAnsi="Times New Roman"/>
        </w:rPr>
        <w:t>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</w:t>
      </w:r>
      <w:r>
        <w:rPr>
          <w:rFonts w:ascii="Times New Roman" w:hAnsi="Times New Roman"/>
        </w:rPr>
        <w:t xml:space="preserve">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55862"/>
    <w:rsid w:val="00555DED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7084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745E5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30FDB"/>
    <w:rsid w:val="00D531B0"/>
    <w:rsid w:val="00DB3EBF"/>
    <w:rsid w:val="00DE58E3"/>
    <w:rsid w:val="00E437D6"/>
    <w:rsid w:val="00E44DCB"/>
    <w:rsid w:val="00EA61F9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