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Дело № 5-9</w:t>
      </w:r>
      <w:r w:rsidR="009C7254"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</w:t>
      </w:r>
      <w:r w:rsidR="009C7254">
        <w:rPr>
          <w:b w:val="0"/>
          <w:sz w:val="28"/>
          <w:szCs w:val="28"/>
        </w:rPr>
        <w:t>42</w:t>
      </w:r>
      <w:r w:rsidR="00160C21">
        <w:rPr>
          <w:b w:val="0"/>
          <w:sz w:val="28"/>
          <w:szCs w:val="28"/>
        </w:rPr>
        <w:t>5</w:t>
      </w:r>
      <w:r w:rsidRPr="00BB1EBD">
        <w:rPr>
          <w:b w:val="0"/>
          <w:sz w:val="28"/>
          <w:szCs w:val="28"/>
        </w:rPr>
        <w:t>/202</w:t>
      </w:r>
      <w:r w:rsidR="009C7254">
        <w:rPr>
          <w:b w:val="0"/>
          <w:sz w:val="28"/>
          <w:szCs w:val="28"/>
        </w:rPr>
        <w:t>5</w:t>
      </w:r>
    </w:p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91</w:t>
      </w:r>
      <w:r w:rsidRPr="00BB1EBD">
        <w:rPr>
          <w:b w:val="0"/>
          <w:sz w:val="28"/>
          <w:szCs w:val="28"/>
          <w:lang w:val="en-US"/>
        </w:rPr>
        <w:t>MS</w:t>
      </w:r>
      <w:r w:rsidRPr="00BB1EBD">
        <w:rPr>
          <w:b w:val="0"/>
          <w:sz w:val="28"/>
          <w:szCs w:val="28"/>
        </w:rPr>
        <w:t>009</w:t>
      </w:r>
      <w:r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-01-202</w:t>
      </w:r>
      <w:r w:rsidR="009C7254">
        <w:rPr>
          <w:b w:val="0"/>
          <w:sz w:val="28"/>
          <w:szCs w:val="28"/>
        </w:rPr>
        <w:t>5</w:t>
      </w:r>
      <w:r w:rsidRPr="00BB1EBD">
        <w:rPr>
          <w:b w:val="0"/>
          <w:sz w:val="28"/>
          <w:szCs w:val="28"/>
        </w:rPr>
        <w:t>-00</w:t>
      </w:r>
      <w:r w:rsidR="009C7254">
        <w:rPr>
          <w:b w:val="0"/>
          <w:sz w:val="28"/>
          <w:szCs w:val="28"/>
        </w:rPr>
        <w:t>18</w:t>
      </w:r>
      <w:r w:rsidR="00160C21">
        <w:rPr>
          <w:b w:val="0"/>
          <w:sz w:val="28"/>
          <w:szCs w:val="28"/>
        </w:rPr>
        <w:t>10</w:t>
      </w:r>
      <w:r w:rsidRPr="00BB1EBD">
        <w:rPr>
          <w:b w:val="0"/>
          <w:sz w:val="28"/>
          <w:szCs w:val="28"/>
        </w:rPr>
        <w:t>-</w:t>
      </w:r>
      <w:r w:rsidR="00160C21">
        <w:rPr>
          <w:b w:val="0"/>
          <w:sz w:val="28"/>
          <w:szCs w:val="28"/>
        </w:rPr>
        <w:t>28</w:t>
      </w: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  <w:r w:rsidRPr="00BB1EBD">
        <w:rPr>
          <w:sz w:val="28"/>
          <w:szCs w:val="28"/>
        </w:rPr>
        <w:t>ПОСТАНОВЛЕНИЕ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9C725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9C7254">
        <w:rPr>
          <w:rFonts w:ascii="Times New Roman" w:hAnsi="Times New Roman"/>
          <w:sz w:val="28"/>
          <w:szCs w:val="28"/>
        </w:rPr>
        <w:t>июля</w:t>
      </w:r>
      <w:r w:rsidRPr="00BB1EBD">
        <w:rPr>
          <w:rFonts w:ascii="Times New Roman" w:hAnsi="Times New Roman"/>
          <w:sz w:val="28"/>
          <w:szCs w:val="28"/>
        </w:rPr>
        <w:t xml:space="preserve"> 202</w:t>
      </w:r>
      <w:r w:rsidR="009C7254">
        <w:rPr>
          <w:rFonts w:ascii="Times New Roman" w:hAnsi="Times New Roman"/>
          <w:sz w:val="28"/>
          <w:szCs w:val="28"/>
        </w:rPr>
        <w:t>5</w:t>
      </w:r>
      <w:r w:rsidRPr="00BB1EBD">
        <w:rPr>
          <w:rFonts w:ascii="Times New Roman" w:hAnsi="Times New Roman"/>
          <w:sz w:val="28"/>
          <w:szCs w:val="28"/>
        </w:rPr>
        <w:t xml:space="preserve"> года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35074F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Мировой судья судебного участка № 96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</w:t>
      </w:r>
      <w:r w:rsidRPr="0084239C">
        <w:rPr>
          <w:rFonts w:ascii="Times New Roman" w:hAnsi="Times New Roman"/>
          <w:sz w:val="28"/>
          <w:szCs w:val="28"/>
        </w:rPr>
        <w:t xml:space="preserve">ссмотрев в открытом судебном заседании дело об административном правонарушении в отношении </w:t>
      </w:r>
      <w:r w:rsidRPr="00BB1EBD" w:rsidR="00416864">
        <w:rPr>
          <w:rFonts w:ascii="Times New Roman" w:hAnsi="Times New Roman"/>
          <w:sz w:val="28"/>
          <w:szCs w:val="28"/>
        </w:rP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Деденко Василия Васильевича</w:t>
      </w:r>
      <w:r w:rsidRPr="00BB1EBD" w:rsidR="00416864">
        <w:rPr>
          <w:rFonts w:ascii="Times New Roman" w:hAnsi="Times New Roman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за совершение административного </w:t>
      </w:r>
      <w:r w:rsidRPr="00BB1EBD">
        <w:rPr>
          <w:rFonts w:ascii="Times New Roman" w:hAnsi="Times New Roman"/>
          <w:sz w:val="28"/>
          <w:szCs w:val="28"/>
        </w:rPr>
        <w:t>правонарушения, предусмотренного ст. 17.8 Кодекса Российской Федерации об административных правонарушениях,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УСТАНОВИЛ:</w:t>
      </w:r>
    </w:p>
    <w:p w:rsidR="00446E41" w:rsidRPr="00BB1EBD" w:rsidP="00446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EB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«Данные изъяты»,</w:t>
      </w:r>
      <w:r>
        <w:t xml:space="preserve"> </w:t>
      </w:r>
      <w:r w:rsidRPr="00BB1EBD" w:rsidR="00416864">
        <w:rPr>
          <w:rFonts w:ascii="Times New Roman" w:hAnsi="Times New Roman"/>
          <w:sz w:val="28"/>
          <w:szCs w:val="28"/>
        </w:rPr>
        <w:t>202</w:t>
      </w:r>
      <w:r w:rsidR="003749EB">
        <w:rPr>
          <w:rFonts w:ascii="Times New Roman" w:hAnsi="Times New Roman"/>
          <w:sz w:val="28"/>
          <w:szCs w:val="28"/>
        </w:rPr>
        <w:t>5</w:t>
      </w:r>
      <w:r w:rsidRPr="00BB1EBD" w:rsidR="00416864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10</w:t>
      </w:r>
      <w:r w:rsidRPr="00BB1EBD" w:rsidR="00416864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BB1EBD" w:rsidR="00416864">
        <w:rPr>
          <w:rFonts w:ascii="Times New Roman" w:hAnsi="Times New Roman"/>
          <w:sz w:val="28"/>
          <w:szCs w:val="28"/>
        </w:rPr>
        <w:t>0 минут при осуществлении привода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416864">
        <w:rPr>
          <w:rFonts w:ascii="Times New Roman" w:hAnsi="Times New Roman"/>
          <w:sz w:val="28"/>
          <w:szCs w:val="28"/>
        </w:rPr>
        <w:t>,</w:t>
      </w:r>
      <w:r w:rsidRPr="00BB1EBD" w:rsidR="00416864">
        <w:rPr>
          <w:rFonts w:ascii="Times New Roman" w:hAnsi="Times New Roman"/>
          <w:sz w:val="28"/>
          <w:szCs w:val="28"/>
        </w:rPr>
        <w:t xml:space="preserve"> </w:t>
      </w:r>
      <w:r w:rsidR="00416864">
        <w:rPr>
          <w:rFonts w:ascii="Times New Roman" w:hAnsi="Times New Roman"/>
          <w:sz w:val="28"/>
          <w:szCs w:val="28"/>
        </w:rPr>
        <w:t>п</w:t>
      </w:r>
      <w:r w:rsidR="00FD4838">
        <w:rPr>
          <w:rFonts w:ascii="Times New Roman" w:hAnsi="Times New Roman"/>
          <w:sz w:val="28"/>
          <w:szCs w:val="28"/>
        </w:rPr>
        <w:t>о</w:t>
      </w:r>
      <w:r w:rsidR="00416864">
        <w:rPr>
          <w:rFonts w:ascii="Times New Roman" w:hAnsi="Times New Roman"/>
          <w:sz w:val="28"/>
          <w:szCs w:val="28"/>
        </w:rPr>
        <w:t xml:space="preserve"> постановлени</w:t>
      </w:r>
      <w:r w:rsidR="00FD4838">
        <w:rPr>
          <w:rFonts w:ascii="Times New Roman" w:hAnsi="Times New Roman"/>
          <w:sz w:val="28"/>
          <w:szCs w:val="28"/>
        </w:rPr>
        <w:t>ю</w:t>
      </w:r>
      <w:r w:rsidR="00416864">
        <w:rPr>
          <w:rFonts w:ascii="Times New Roman" w:hAnsi="Times New Roman"/>
          <w:sz w:val="28"/>
          <w:szCs w:val="28"/>
        </w:rPr>
        <w:t xml:space="preserve"> о приводе должника по исполнительному производству судебного</w:t>
      </w:r>
      <w:r w:rsidR="00374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16864">
        <w:rPr>
          <w:rFonts w:ascii="Times New Roman" w:hAnsi="Times New Roman"/>
          <w:sz w:val="28"/>
          <w:szCs w:val="28"/>
        </w:rPr>
        <w:t xml:space="preserve">пристава-исполнителя </w:t>
      </w:r>
      <w:r>
        <w:rPr>
          <w:rFonts w:ascii="Times New Roman" w:hAnsi="Times New Roman"/>
          <w:sz w:val="28"/>
          <w:szCs w:val="28"/>
        </w:rPr>
        <w:t>Кравчук А.В.,</w:t>
      </w:r>
      <w:r w:rsidR="00416864">
        <w:rPr>
          <w:rFonts w:ascii="Times New Roman" w:hAnsi="Times New Roman"/>
          <w:sz w:val="28"/>
          <w:szCs w:val="28"/>
        </w:rPr>
        <w:t xml:space="preserve"> от </w:t>
      </w:r>
      <w:r>
        <w:t>«Данные изъяты»,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Деденко В.В.</w:t>
      </w:r>
      <w:r w:rsidR="003749EB">
        <w:rPr>
          <w:rFonts w:ascii="Times New Roman" w:hAnsi="Times New Roman"/>
          <w:sz w:val="28"/>
          <w:szCs w:val="28"/>
        </w:rPr>
        <w:t>,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416864">
        <w:rPr>
          <w:rFonts w:ascii="Times New Roman" w:hAnsi="Times New Roman"/>
          <w:sz w:val="28"/>
          <w:szCs w:val="28"/>
        </w:rPr>
        <w:t xml:space="preserve">на </w:t>
      </w:r>
      <w:r w:rsidR="00416864">
        <w:rPr>
          <w:rFonts w:ascii="Times New Roman" w:hAnsi="Times New Roman"/>
          <w:sz w:val="28"/>
          <w:szCs w:val="28"/>
        </w:rPr>
        <w:t>неоднократные законные требования младшего</w:t>
      </w:r>
      <w:r w:rsidRPr="00BB1EBD" w:rsidR="00416864">
        <w:rPr>
          <w:rFonts w:ascii="Times New Roman" w:hAnsi="Times New Roman"/>
          <w:sz w:val="28"/>
          <w:szCs w:val="28"/>
        </w:rPr>
        <w:t xml:space="preserve"> СП по ОУПДС</w:t>
      </w:r>
      <w:r w:rsidR="003749E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B1EBD" w:rsidR="00416864">
        <w:rPr>
          <w:rFonts w:ascii="Times New Roman" w:hAnsi="Times New Roman"/>
          <w:sz w:val="28"/>
          <w:szCs w:val="28"/>
        </w:rPr>
        <w:t xml:space="preserve">добровольно проследовать </w:t>
      </w:r>
      <w:r w:rsidR="00416864">
        <w:rPr>
          <w:rFonts w:ascii="Times New Roman" w:hAnsi="Times New Roman"/>
          <w:sz w:val="28"/>
          <w:szCs w:val="28"/>
        </w:rPr>
        <w:t>в Отделение судебных приставов по г. Ялте по адресу: г. Ялта, 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B1EBD" w:rsidR="00416864">
        <w:rPr>
          <w:rFonts w:ascii="Times New Roman" w:hAnsi="Times New Roman"/>
          <w:sz w:val="28"/>
          <w:szCs w:val="28"/>
        </w:rPr>
        <w:t>, ответил</w:t>
      </w:r>
      <w:r w:rsidR="003749EB">
        <w:rPr>
          <w:rFonts w:ascii="Times New Roman" w:hAnsi="Times New Roman"/>
          <w:sz w:val="28"/>
          <w:szCs w:val="28"/>
        </w:rPr>
        <w:t xml:space="preserve"> категорическим</w:t>
      </w:r>
      <w:r w:rsidRPr="00BB1EBD" w:rsidR="00416864">
        <w:rPr>
          <w:rFonts w:ascii="Times New Roman" w:hAnsi="Times New Roman"/>
          <w:sz w:val="28"/>
          <w:szCs w:val="28"/>
        </w:rPr>
        <w:t xml:space="preserve"> отказом, чем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</w:t>
      </w:r>
      <w:r w:rsidR="00FD4838">
        <w:rPr>
          <w:rFonts w:ascii="Times New Roman" w:hAnsi="Times New Roman"/>
          <w:sz w:val="28"/>
          <w:szCs w:val="28"/>
        </w:rPr>
        <w:t>обеспечению установленного порядка</w:t>
      </w:r>
      <w:r w:rsidRPr="00BB1EBD" w:rsidR="00416864">
        <w:rPr>
          <w:rFonts w:ascii="Times New Roman" w:hAnsi="Times New Roman"/>
          <w:sz w:val="28"/>
          <w:szCs w:val="28"/>
        </w:rPr>
        <w:t>,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416864">
        <w:rPr>
          <w:rFonts w:ascii="Times New Roman" w:hAnsi="Times New Roman"/>
          <w:sz w:val="28"/>
          <w:szCs w:val="28"/>
        </w:rPr>
        <w:t xml:space="preserve">чем совершил административное правонарушение, предусмотренное ст.17.8 КоАП РФ.   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A36152">
        <w:rPr>
          <w:rFonts w:ascii="Times New Roman" w:hAnsi="Times New Roman"/>
          <w:sz w:val="28"/>
          <w:szCs w:val="28"/>
        </w:rPr>
        <w:t>Деденко В.В.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не явил</w:t>
      </w:r>
      <w:r w:rsidRPr="00BB1EBD" w:rsidR="00E7170F">
        <w:rPr>
          <w:rFonts w:ascii="Times New Roman" w:hAnsi="Times New Roman"/>
          <w:sz w:val="28"/>
          <w:szCs w:val="28"/>
        </w:rPr>
        <w:t>с</w:t>
      </w:r>
      <w:r w:rsidR="00FD4838">
        <w:rPr>
          <w:rFonts w:ascii="Times New Roman" w:hAnsi="Times New Roman"/>
          <w:sz w:val="28"/>
          <w:szCs w:val="28"/>
        </w:rPr>
        <w:t>я</w:t>
      </w:r>
      <w:r w:rsidRPr="00BB1EBD">
        <w:rPr>
          <w:rFonts w:ascii="Times New Roman" w:hAnsi="Times New Roman"/>
          <w:sz w:val="28"/>
          <w:szCs w:val="28"/>
        </w:rPr>
        <w:t xml:space="preserve">, о месте и времени рассмотрения дела </w:t>
      </w:r>
      <w:r w:rsidRPr="00BB1EBD">
        <w:rPr>
          <w:rFonts w:ascii="Times New Roman" w:hAnsi="Times New Roman"/>
          <w:sz w:val="28"/>
          <w:szCs w:val="28"/>
        </w:rPr>
        <w:t>извещал</w:t>
      </w:r>
      <w:r w:rsidRPr="00BB1EBD" w:rsidR="00E7170F">
        <w:rPr>
          <w:rFonts w:ascii="Times New Roman" w:hAnsi="Times New Roman"/>
          <w:sz w:val="28"/>
          <w:szCs w:val="28"/>
        </w:rPr>
        <w:t>с</w:t>
      </w:r>
      <w:r w:rsidR="00FD4838">
        <w:rPr>
          <w:rFonts w:ascii="Times New Roman" w:hAnsi="Times New Roman"/>
          <w:sz w:val="28"/>
          <w:szCs w:val="28"/>
        </w:rPr>
        <w:t>я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надлежащим образом, однако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п</w:t>
      </w:r>
      <w:r w:rsidRPr="00BB1EBD">
        <w:rPr>
          <w:rFonts w:ascii="Times New Roman" w:hAnsi="Times New Roman"/>
          <w:sz w:val="28"/>
          <w:szCs w:val="28"/>
        </w:rPr>
        <w:t xml:space="preserve">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B1EBD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</w:t>
      </w:r>
      <w:r w:rsidRPr="00BB1EBD">
        <w:rPr>
          <w:rFonts w:ascii="Times New Roman" w:eastAsia="Calibri" w:hAnsi="Times New Roman"/>
          <w:sz w:val="28"/>
          <w:szCs w:val="28"/>
        </w:rPr>
        <w:t xml:space="preserve">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B1EBD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446E41" w:rsidRPr="00BB1EBD" w:rsidP="00446E4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В с</w:t>
      </w:r>
      <w:r w:rsidRPr="00BB1EBD">
        <w:rPr>
          <w:rFonts w:ascii="Times New Roman" w:hAnsi="Times New Roman"/>
          <w:sz w:val="28"/>
          <w:szCs w:val="28"/>
        </w:rPr>
        <w:t xml:space="preserve">оответствии со ст. 17.8 КоАП РФ административным правонарушением признается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>ус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тановленного порядка деятельности судов, находящегося при исполнении служебных </w:t>
      </w:r>
      <w:hyperlink r:id="rId4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обязанностей</w:t>
        </w:r>
      </w:hyperlink>
      <w:r w:rsidRPr="00BB1E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Факт совершения </w:t>
      </w:r>
      <w:r w:rsidR="00A36152">
        <w:rPr>
          <w:rFonts w:ascii="Times New Roman" w:hAnsi="Times New Roman"/>
          <w:sz w:val="28"/>
          <w:szCs w:val="28"/>
        </w:rPr>
        <w:t>Деденко В.В.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 w:rsidR="003749E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B1EBD" w:rsidR="00E7170F">
        <w:rPr>
          <w:rFonts w:ascii="Times New Roman" w:hAnsi="Times New Roman"/>
          <w:sz w:val="28"/>
          <w:szCs w:val="28"/>
        </w:rPr>
        <w:t>года</w:t>
      </w:r>
      <w:r w:rsidRPr="00BB1EBD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РФ;</w:t>
      </w:r>
      <w:r w:rsidRPr="00BB1EBD" w:rsidR="006E227D">
        <w:rPr>
          <w:rFonts w:ascii="Times New Roman" w:hAnsi="Times New Roman"/>
          <w:sz w:val="28"/>
          <w:szCs w:val="28"/>
        </w:rPr>
        <w:t xml:space="preserve"> копией</w:t>
      </w:r>
      <w:r w:rsidR="00FD4838">
        <w:rPr>
          <w:rFonts w:ascii="Times New Roman" w:hAnsi="Times New Roman"/>
          <w:sz w:val="28"/>
          <w:szCs w:val="28"/>
        </w:rPr>
        <w:t xml:space="preserve"> паспорта гражданина Российской Федерации </w:t>
      </w:r>
      <w:r w:rsidR="00A36152">
        <w:rPr>
          <w:rFonts w:ascii="Times New Roman" w:hAnsi="Times New Roman"/>
          <w:sz w:val="28"/>
          <w:szCs w:val="28"/>
        </w:rPr>
        <w:t>Деденко В.В.</w:t>
      </w:r>
      <w:r w:rsidRPr="00BB1EBD" w:rsidR="0075114F">
        <w:rPr>
          <w:rFonts w:ascii="Times New Roman" w:hAnsi="Times New Roman"/>
          <w:sz w:val="28"/>
          <w:szCs w:val="28"/>
        </w:rPr>
        <w:t xml:space="preserve">; </w:t>
      </w:r>
      <w:r w:rsidRPr="00BB1EBD">
        <w:rPr>
          <w:rFonts w:ascii="Times New Roman" w:hAnsi="Times New Roman"/>
          <w:sz w:val="28"/>
          <w:szCs w:val="28"/>
        </w:rPr>
        <w:t>рапорт</w:t>
      </w:r>
      <w:r w:rsidRPr="00BB1EBD" w:rsidR="0075114F">
        <w:rPr>
          <w:rFonts w:ascii="Times New Roman" w:hAnsi="Times New Roman"/>
          <w:sz w:val="28"/>
          <w:szCs w:val="28"/>
        </w:rPr>
        <w:t>ом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="00FD4838">
        <w:rPr>
          <w:rFonts w:ascii="Times New Roman" w:hAnsi="Times New Roman"/>
          <w:sz w:val="28"/>
          <w:szCs w:val="28"/>
        </w:rPr>
        <w:t>должностного лица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FD4838">
        <w:rPr>
          <w:rFonts w:ascii="Times New Roman" w:hAnsi="Times New Roman"/>
          <w:sz w:val="28"/>
          <w:szCs w:val="28"/>
        </w:rPr>
        <w:t>.</w:t>
      </w:r>
      <w:r w:rsidR="00FD4838">
        <w:rPr>
          <w:rFonts w:ascii="Times New Roman" w:hAnsi="Times New Roman"/>
          <w:sz w:val="28"/>
          <w:szCs w:val="28"/>
        </w:rPr>
        <w:t xml:space="preserve">; копией постановления о приводе должника по ИП от </w:t>
      </w:r>
      <w:r w:rsidR="00A36152">
        <w:rPr>
          <w:rFonts w:ascii="Times New Roman" w:hAnsi="Times New Roman"/>
          <w:sz w:val="28"/>
          <w:szCs w:val="28"/>
        </w:rPr>
        <w:t>09</w:t>
      </w:r>
      <w:r w:rsidR="00FD4838">
        <w:rPr>
          <w:rFonts w:ascii="Times New Roman" w:hAnsi="Times New Roman"/>
          <w:sz w:val="28"/>
          <w:szCs w:val="28"/>
        </w:rPr>
        <w:t>.0</w:t>
      </w:r>
      <w:r w:rsidR="00DB001E">
        <w:rPr>
          <w:rFonts w:ascii="Times New Roman" w:hAnsi="Times New Roman"/>
          <w:sz w:val="28"/>
          <w:szCs w:val="28"/>
        </w:rPr>
        <w:t>6</w:t>
      </w:r>
      <w:r w:rsidR="00FD4838">
        <w:rPr>
          <w:rFonts w:ascii="Times New Roman" w:hAnsi="Times New Roman"/>
          <w:sz w:val="28"/>
          <w:szCs w:val="28"/>
        </w:rPr>
        <w:t>.202</w:t>
      </w:r>
      <w:r w:rsidR="00DB001E">
        <w:rPr>
          <w:rFonts w:ascii="Times New Roman" w:hAnsi="Times New Roman"/>
          <w:sz w:val="28"/>
          <w:szCs w:val="28"/>
        </w:rPr>
        <w:t>5</w:t>
      </w:r>
      <w:r w:rsidR="00FD4838">
        <w:rPr>
          <w:rFonts w:ascii="Times New Roman" w:hAnsi="Times New Roman"/>
          <w:sz w:val="28"/>
          <w:szCs w:val="28"/>
        </w:rPr>
        <w:t>г.</w:t>
      </w:r>
      <w:r w:rsidRPr="00BB1EBD">
        <w:rPr>
          <w:rFonts w:ascii="Times New Roman" w:hAnsi="Times New Roman"/>
          <w:sz w:val="28"/>
          <w:szCs w:val="28"/>
        </w:rP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DB001E">
        <w:rPr>
          <w:rFonts w:ascii="Times New Roman" w:hAnsi="Times New Roman"/>
          <w:sz w:val="28"/>
          <w:szCs w:val="28"/>
        </w:rPr>
        <w:t xml:space="preserve">            </w:t>
      </w:r>
      <w:r w:rsidR="00A36152">
        <w:rPr>
          <w:rFonts w:ascii="Times New Roman" w:hAnsi="Times New Roman"/>
          <w:sz w:val="28"/>
          <w:szCs w:val="28"/>
        </w:rPr>
        <w:t>Деденко В.В.</w:t>
      </w:r>
      <w:r w:rsidR="00DB001E">
        <w:rPr>
          <w:rFonts w:ascii="Times New Roman" w:hAnsi="Times New Roman"/>
          <w:sz w:val="28"/>
          <w:szCs w:val="28"/>
        </w:rPr>
        <w:t>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 17.8 КоАП РФ.</w:t>
      </w:r>
    </w:p>
    <w:p w:rsidR="0075114F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Оснований к прекращению производс</w:t>
      </w:r>
      <w:r w:rsidRPr="00BB1EBD">
        <w:rPr>
          <w:rFonts w:ascii="Times New Roman" w:hAnsi="Times New Roman"/>
          <w:sz w:val="28"/>
          <w:szCs w:val="28"/>
        </w:rPr>
        <w:t xml:space="preserve">тва по делу в отношении </w:t>
      </w:r>
      <w:r w:rsidR="00A36152">
        <w:rPr>
          <w:rFonts w:ascii="Times New Roman" w:hAnsi="Times New Roman"/>
          <w:sz w:val="28"/>
          <w:szCs w:val="28"/>
        </w:rPr>
        <w:t xml:space="preserve">   Деденко В.В.</w:t>
      </w:r>
      <w:r w:rsidRPr="00BB1EBD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При решении</w:t>
      </w:r>
      <w:r w:rsidRPr="00BB1EBD">
        <w:rPr>
          <w:rFonts w:ascii="Times New Roman" w:hAnsi="Times New Roman"/>
          <w:sz w:val="28"/>
          <w:szCs w:val="28"/>
        </w:rPr>
        <w:t xml:space="preserve">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>, е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Обстоятельств, смягчающих либо отягчающих административную ответственность лица </w:t>
      </w:r>
      <w:r w:rsidRPr="00BB1EBD">
        <w:rPr>
          <w:rFonts w:ascii="Times New Roman" w:hAnsi="Times New Roman"/>
          <w:sz w:val="28"/>
          <w:szCs w:val="28"/>
        </w:rPr>
        <w:t>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>
        <w:rPr>
          <w:rFonts w:ascii="Times New Roman" w:hAnsi="Times New Roman"/>
          <w:sz w:val="28"/>
          <w:szCs w:val="28"/>
        </w:rPr>
        <w:t>Деденко В.В.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ст. 17.8 КоАП РФ.  </w:t>
      </w:r>
    </w:p>
    <w:p w:rsidR="00446E41" w:rsidRPr="00BB1EBD" w:rsidP="00446E41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BB1EBD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ПОСТАНОВИЛ: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Деденко Василия Васильевича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BB1EB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BB1EB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1000 (одной тысячи) рублей. </w:t>
      </w:r>
    </w:p>
    <w:p w:rsidR="00446E41" w:rsidRPr="00BB1EBD" w:rsidP="00DB0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Шт</w:t>
      </w:r>
      <w:r w:rsidRPr="00BB1EBD">
        <w:rPr>
          <w:rFonts w:ascii="Times New Roman" w:hAnsi="Times New Roman"/>
          <w:sz w:val="28"/>
          <w:szCs w:val="28"/>
        </w:rPr>
        <w:t xml:space="preserve">раф подлежит перечислению на следующие реквизиты: </w:t>
      </w:r>
      <w:r w:rsidRPr="00D52FE9" w:rsidR="00DB001E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B1EBD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 привлеченным</w:t>
      </w:r>
      <w:r w:rsidRPr="00BB1EBD" w:rsidR="00BB1EB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>к административной ответственности, не позднее 60 дней со дня вступления п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>остановления о наложении административного штрафа в законную силу.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BB1EBD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</w:t>
      </w:r>
      <w:r w:rsidRPr="00BB1EBD">
        <w:rPr>
          <w:rFonts w:ascii="Times New Roman" w:hAnsi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>еспублики Крым через судебный участок №9</w:t>
      </w:r>
      <w:r w:rsidR="00DB001E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DB001E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ab/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01E" w:rsidRPr="00BB1EBD" w:rsidP="00DB00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Мировой</w:t>
      </w:r>
      <w:r w:rsidRPr="00BB1EBD">
        <w:rPr>
          <w:rFonts w:ascii="Times New Roman" w:hAnsi="Times New Roman"/>
          <w:sz w:val="28"/>
          <w:szCs w:val="28"/>
        </w:rPr>
        <w:t xml:space="preserve"> судья:</w:t>
      </w:r>
      <w:r w:rsidRPr="00BB1EBD"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BB1EBD">
        <w:rPr>
          <w:rFonts w:ascii="Times New Roman" w:hAnsi="Times New Roman"/>
          <w:sz w:val="28"/>
          <w:szCs w:val="28"/>
        </w:rPr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>Я.Ю. Ершова</w:t>
      </w:r>
    </w:p>
    <w:p w:rsidR="00DB001E" w:rsidRPr="00BB1EBD" w:rsidP="00DB001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1"/>
          <w:szCs w:val="21"/>
        </w:rPr>
      </w:pPr>
    </w:p>
    <w:p w:rsidR="00DB001E" w:rsidRPr="00BB1EBD" w:rsidP="00DB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Копия верна</w:t>
      </w:r>
    </w:p>
    <w:p w:rsidR="00DB001E" w:rsidRPr="00BB1EBD" w:rsidP="00DB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Дата выдачи  «</w:t>
      </w:r>
      <w:r>
        <w:rPr>
          <w:rFonts w:ascii="Times New Roman" w:hAnsi="Times New Roman"/>
          <w:bCs/>
          <w:sz w:val="21"/>
          <w:szCs w:val="21"/>
        </w:rPr>
        <w:t>22</w:t>
      </w:r>
      <w:r w:rsidRPr="00BB1EBD">
        <w:rPr>
          <w:rFonts w:ascii="Times New Roman" w:hAnsi="Times New Roman"/>
          <w:bCs/>
          <w:sz w:val="21"/>
          <w:szCs w:val="21"/>
        </w:rPr>
        <w:t>»</w:t>
      </w:r>
      <w:r>
        <w:rPr>
          <w:rFonts w:ascii="Times New Roman" w:hAnsi="Times New Roman"/>
          <w:bCs/>
          <w:sz w:val="21"/>
          <w:szCs w:val="21"/>
        </w:rPr>
        <w:t>июля</w:t>
      </w:r>
      <w:r w:rsidRPr="00BB1EBD">
        <w:rPr>
          <w:rFonts w:ascii="Times New Roman" w:hAnsi="Times New Roman"/>
          <w:bCs/>
          <w:sz w:val="21"/>
          <w:szCs w:val="21"/>
        </w:rPr>
        <w:t xml:space="preserve"> 202</w:t>
      </w:r>
      <w:r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 г.</w:t>
      </w:r>
    </w:p>
    <w:p w:rsidR="00DB001E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>Я.Ю. Ершова</w:t>
      </w:r>
    </w:p>
    <w:p w:rsidR="00DB001E" w:rsidRPr="00BB1EBD" w:rsidP="00DB001E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  <w:t>В.М. Руденко</w:t>
      </w:r>
    </w:p>
    <w:p w:rsidR="00DB001E" w:rsidRPr="00BB1EBD" w:rsidP="00DB001E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</w:t>
      </w:r>
      <w:r w:rsidR="00416864">
        <w:rPr>
          <w:rFonts w:ascii="Times New Roman" w:hAnsi="Times New Roman"/>
          <w:bCs/>
          <w:sz w:val="21"/>
          <w:szCs w:val="21"/>
        </w:rPr>
        <w:t>8</w:t>
      </w:r>
      <w:r w:rsidRPr="00BB1EBD">
        <w:rPr>
          <w:rFonts w:ascii="Times New Roman" w:hAnsi="Times New Roman"/>
          <w:bCs/>
          <w:sz w:val="21"/>
          <w:szCs w:val="21"/>
        </w:rPr>
        <w:t>-</w:t>
      </w:r>
      <w:r>
        <w:rPr>
          <w:rFonts w:ascii="Times New Roman" w:hAnsi="Times New Roman"/>
          <w:bCs/>
          <w:sz w:val="21"/>
          <w:szCs w:val="21"/>
        </w:rPr>
        <w:t>42</w:t>
      </w:r>
      <w:r w:rsidR="00416864"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>/202</w:t>
      </w:r>
      <w:r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, находящемся в судебном участке </w:t>
      </w:r>
      <w:r>
        <w:rPr>
          <w:rFonts w:ascii="Times New Roman" w:hAnsi="Times New Roman"/>
          <w:bCs/>
          <w:sz w:val="21"/>
          <w:szCs w:val="21"/>
        </w:rPr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>№ 9</w:t>
      </w:r>
      <w:r>
        <w:rPr>
          <w:rFonts w:ascii="Times New Roman" w:hAnsi="Times New Roman"/>
          <w:bCs/>
          <w:sz w:val="21"/>
          <w:szCs w:val="21"/>
        </w:rPr>
        <w:t>8</w:t>
      </w:r>
      <w:r w:rsidRPr="00BB1EBD">
        <w:rPr>
          <w:rFonts w:ascii="Times New Roman" w:hAnsi="Times New Roman"/>
          <w:bCs/>
          <w:sz w:val="21"/>
          <w:szCs w:val="21"/>
        </w:rPr>
        <w:t xml:space="preserve"> Ялтинского судебного района (городской округ Ялта) Республики Крым.</w:t>
      </w:r>
    </w:p>
    <w:p w:rsidR="00DB001E" w:rsidRPr="00BB1EBD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DB001E" w:rsidRPr="00BB1EBD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>Я.Ю. Ершова</w:t>
      </w:r>
    </w:p>
    <w:p w:rsidR="00DB001E" w:rsidRPr="00BB1EBD" w:rsidP="00DB001E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  <w:t>В.М. Руденко</w:t>
      </w: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rPr>
          <w:sz w:val="21"/>
          <w:szCs w:val="21"/>
        </w:rPr>
      </w:pPr>
    </w:p>
    <w:p w:rsidR="00706E21">
      <w:pPr>
        <w:rPr>
          <w:sz w:val="21"/>
          <w:szCs w:val="21"/>
        </w:rPr>
      </w:pPr>
    </w:p>
    <w:p w:rsidR="00DB001E">
      <w:pPr>
        <w:rPr>
          <w:sz w:val="21"/>
          <w:szCs w:val="21"/>
        </w:rPr>
      </w:pPr>
    </w:p>
    <w:p w:rsidR="00DB001E">
      <w:pPr>
        <w:rPr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01E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042970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DB001E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416864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DB001E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DB001E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6864" w:rsidRPr="00416864" w:rsidP="00416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6864">
              <w:rPr>
                <w:rFonts w:ascii="Times New Roman" w:hAnsi="Times New Roman"/>
                <w:b/>
                <w:sz w:val="20"/>
                <w:szCs w:val="20"/>
              </w:rPr>
              <w:t>Деденко Василий Васильевич</w:t>
            </w:r>
          </w:p>
          <w:p w:rsidR="00416864" w:rsidRPr="00416864" w:rsidP="004168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864">
              <w:rPr>
                <w:rFonts w:ascii="Times New Roman" w:hAnsi="Times New Roman"/>
                <w:sz w:val="20"/>
                <w:szCs w:val="20"/>
              </w:rPr>
              <w:t>298612, Изобильная ул, д. 28, кв. 2, Ялта г, Крым Респ</w:t>
            </w:r>
          </w:p>
          <w:p w:rsidR="00DB001E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B001E" w:rsidRPr="00E3643F" w:rsidP="00DB001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</w:t>
      </w:r>
      <w:r w:rsidRPr="00E3643F">
        <w:rPr>
          <w:rFonts w:ascii="Times New Roman" w:eastAsia="SimSun" w:hAnsi="Times New Roman"/>
          <w:sz w:val="20"/>
          <w:szCs w:val="20"/>
        </w:rPr>
        <w:t>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</w:t>
      </w:r>
      <w:r w:rsidR="00416864">
        <w:rPr>
          <w:rFonts w:ascii="Times New Roman" w:hAnsi="Times New Roman"/>
          <w:sz w:val="20"/>
          <w:szCs w:val="20"/>
        </w:rPr>
        <w:t>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DB001E" w:rsidRPr="00E3643F" w:rsidP="00DB001E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правонарушении, второму адресату -  </w:t>
      </w:r>
      <w:r w:rsidRPr="00E3643F">
        <w:rPr>
          <w:rFonts w:ascii="Times New Roman" w:hAnsi="Times New Roman"/>
          <w:i/>
          <w:sz w:val="20"/>
          <w:szCs w:val="20"/>
        </w:rPr>
        <w:t>для сведения.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F30FBD" w:rsidP="00DB00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DB001E" w:rsidP="00DB001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6864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4" name="Рисунок 4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97199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Ялтинского судебного 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района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416864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416864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416864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416864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416864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16864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416864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416864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16864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416864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416864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416864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6864" w:rsidRPr="00416864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6864">
              <w:rPr>
                <w:rFonts w:ascii="Times New Roman" w:hAnsi="Times New Roman"/>
                <w:b/>
                <w:sz w:val="20"/>
                <w:szCs w:val="20"/>
              </w:rPr>
              <w:t xml:space="preserve">Деденко Василий </w:t>
            </w:r>
            <w:r w:rsidRPr="00416864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  <w:p w:rsidR="00416864" w:rsidRPr="00416864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864">
              <w:rPr>
                <w:rFonts w:ascii="Times New Roman" w:hAnsi="Times New Roman"/>
                <w:sz w:val="20"/>
                <w:szCs w:val="20"/>
              </w:rPr>
              <w:t>298612, Изобильная ул, д. 28, кв. 2, Ялта г, Крым Респ</w:t>
            </w:r>
          </w:p>
          <w:p w:rsidR="00416864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416864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6864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16864" w:rsidRPr="00E3643F" w:rsidP="0041686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416864" w:rsidRPr="00E3643F" w:rsidP="0041686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416864" w:rsidRPr="00E3643F" w:rsidP="00416864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</w:t>
      </w:r>
      <w:r w:rsidRPr="00E3643F">
        <w:rPr>
          <w:rFonts w:ascii="Times New Roman" w:eastAsia="SimSun" w:hAnsi="Times New Roman"/>
          <w:sz w:val="20"/>
          <w:szCs w:val="20"/>
        </w:rPr>
        <w:t>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416864" w:rsidRPr="00E3643F" w:rsidP="0041686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416864" w:rsidRPr="00E3643F" w:rsidP="00416864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</w:t>
      </w:r>
      <w:r w:rsidRPr="00E3643F">
        <w:rPr>
          <w:rFonts w:ascii="Times New Roman" w:hAnsi="Times New Roman"/>
          <w:i/>
          <w:sz w:val="20"/>
          <w:szCs w:val="20"/>
        </w:rPr>
        <w:t>вручения должностному лицу, составившему протокол об административном правонарушении, второму адресату -  для сведения.</w:t>
      </w:r>
    </w:p>
    <w:p w:rsidR="00416864" w:rsidRPr="00E3643F" w:rsidP="004168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416864" w:rsidRPr="00F30FBD" w:rsidP="004168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 w:rsidRPr="00E3643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DB001E" w:rsidRPr="00BB1EBD">
      <w:pPr>
        <w:rPr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41"/>
    <w:rsid w:val="00160C21"/>
    <w:rsid w:val="001B261F"/>
    <w:rsid w:val="0035074F"/>
    <w:rsid w:val="0037149C"/>
    <w:rsid w:val="003749EB"/>
    <w:rsid w:val="00416864"/>
    <w:rsid w:val="00446E41"/>
    <w:rsid w:val="006E227D"/>
    <w:rsid w:val="00706E21"/>
    <w:rsid w:val="0075114F"/>
    <w:rsid w:val="00826AD8"/>
    <w:rsid w:val="00830ED4"/>
    <w:rsid w:val="0084239C"/>
    <w:rsid w:val="009C7254"/>
    <w:rsid w:val="009E7D94"/>
    <w:rsid w:val="00A36152"/>
    <w:rsid w:val="00A51A7D"/>
    <w:rsid w:val="00AC7A46"/>
    <w:rsid w:val="00BB1EBD"/>
    <w:rsid w:val="00D52FE9"/>
    <w:rsid w:val="00DB001E"/>
    <w:rsid w:val="00E3643F"/>
    <w:rsid w:val="00E7170F"/>
    <w:rsid w:val="00EB36B0"/>
    <w:rsid w:val="00F30FBD"/>
    <w:rsid w:val="00F8685F"/>
    <w:rsid w:val="00FD4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46E41"/>
    <w:rPr>
      <w:color w:val="0000FF"/>
      <w:u w:val="single"/>
    </w:rPr>
  </w:style>
  <w:style w:type="paragraph" w:styleId="Title">
    <w:name w:val="Title"/>
    <w:basedOn w:val="Normal"/>
    <w:link w:val="a"/>
    <w:qFormat/>
    <w:rsid w:val="00446E4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46E41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4">
    <w:name w:val="Style4"/>
    <w:basedOn w:val="Normal"/>
    <w:uiPriority w:val="99"/>
    <w:rsid w:val="00446E4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0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DB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B0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ogin.consultant.ru/link/?req=doc&amp;base=LAW&amp;n=380591&amp;dst=100074&amp;field=134&amp;date=06.01.2022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