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5E69E7">
      <w:pPr>
        <w:pStyle w:val="Style1"/>
        <w:widowControl/>
        <w:ind w:right="-143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213180">
        <w:rPr>
          <w:rStyle w:val="FontStyle16"/>
          <w:sz w:val="28"/>
          <w:szCs w:val="28"/>
        </w:rPr>
        <w:t>426</w:t>
      </w:r>
      <w:r w:rsidRPr="00C438D2">
        <w:rPr>
          <w:rStyle w:val="FontStyle16"/>
          <w:sz w:val="28"/>
          <w:szCs w:val="28"/>
        </w:rPr>
        <w:t>/201</w:t>
      </w:r>
      <w:r w:rsidR="003053D0">
        <w:rPr>
          <w:rStyle w:val="FontStyle16"/>
          <w:sz w:val="28"/>
          <w:szCs w:val="28"/>
        </w:rPr>
        <w:t>8</w:t>
      </w:r>
    </w:p>
    <w:p w:rsidR="00A62703" w:rsidRPr="00C438D2" w:rsidP="005E69E7">
      <w:pPr>
        <w:pStyle w:val="Style3"/>
        <w:widowControl/>
        <w:ind w:right="-143"/>
        <w:jc w:val="both"/>
        <w:rPr>
          <w:b/>
          <w:sz w:val="28"/>
          <w:szCs w:val="28"/>
        </w:rPr>
      </w:pPr>
    </w:p>
    <w:p w:rsidR="00A62703" w:rsidRPr="00C438D2" w:rsidP="005E69E7">
      <w:pPr>
        <w:pStyle w:val="Style3"/>
        <w:widowControl/>
        <w:ind w:right="-143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</w:t>
      </w:r>
      <w:r w:rsidR="005E69E7">
        <w:rPr>
          <w:b/>
          <w:sz w:val="28"/>
          <w:szCs w:val="28"/>
        </w:rPr>
        <w:t xml:space="preserve">                      </w:t>
      </w:r>
      <w:r w:rsidR="003053D0">
        <w:rPr>
          <w:b/>
          <w:sz w:val="28"/>
          <w:szCs w:val="28"/>
        </w:rPr>
        <w:t xml:space="preserve">   </w:t>
      </w:r>
      <w:r w:rsidRPr="00C438D2">
        <w:rPr>
          <w:b/>
          <w:sz w:val="28"/>
          <w:szCs w:val="28"/>
        </w:rPr>
        <w:t xml:space="preserve">  </w:t>
      </w:r>
      <w:r w:rsidR="003B7F39">
        <w:rPr>
          <w:b/>
          <w:sz w:val="28"/>
          <w:szCs w:val="28"/>
        </w:rPr>
        <w:t xml:space="preserve"> </w:t>
      </w:r>
      <w:r w:rsidRPr="00C438D2">
        <w:rPr>
          <w:b/>
          <w:sz w:val="28"/>
          <w:szCs w:val="28"/>
        </w:rPr>
        <w:t xml:space="preserve">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5E69E7">
      <w:pPr>
        <w:pStyle w:val="Style3"/>
        <w:widowControl/>
        <w:ind w:right="-143" w:firstLine="567"/>
        <w:jc w:val="both"/>
        <w:rPr>
          <w:sz w:val="28"/>
          <w:szCs w:val="28"/>
        </w:rPr>
      </w:pPr>
    </w:p>
    <w:p w:rsidR="00A62703" w:rsidRPr="00C438D2" w:rsidP="005E69E7">
      <w:pPr>
        <w:pStyle w:val="Style3"/>
        <w:widowControl/>
        <w:tabs>
          <w:tab w:val="left" w:pos="8510"/>
        </w:tabs>
        <w:ind w:right="-14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09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июля</w:t>
      </w:r>
      <w:r w:rsidR="003053D0">
        <w:rPr>
          <w:rStyle w:val="FontStyle16"/>
          <w:sz w:val="28"/>
          <w:szCs w:val="28"/>
        </w:rPr>
        <w:t xml:space="preserve"> 2018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5E69E7">
        <w:rPr>
          <w:rStyle w:val="FontStyle16"/>
          <w:bCs w:val="0"/>
          <w:sz w:val="28"/>
          <w:szCs w:val="28"/>
        </w:rPr>
        <w:t xml:space="preserve">     </w:t>
      </w:r>
      <w:r w:rsidR="003053D0">
        <w:rPr>
          <w:rStyle w:val="FontStyle16"/>
          <w:bCs w:val="0"/>
          <w:sz w:val="28"/>
          <w:szCs w:val="28"/>
        </w:rPr>
        <w:t xml:space="preserve">   </w:t>
      </w:r>
      <w:r w:rsidR="005E69E7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5E69E7">
      <w:pPr>
        <w:pStyle w:val="Style4"/>
        <w:widowControl/>
        <w:spacing w:line="240" w:lineRule="auto"/>
        <w:ind w:right="-143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C95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 xml:space="preserve">, рассмотрев в </w:t>
      </w:r>
      <w:r w:rsidR="003053D0">
        <w:rPr>
          <w:rStyle w:val="FontStyle17"/>
          <w:sz w:val="28"/>
          <w:szCs w:val="28"/>
        </w:rPr>
        <w:t xml:space="preserve">открытом судебном заседании в </w:t>
      </w:r>
      <w:r w:rsidRPr="00C438D2">
        <w:rPr>
          <w:rStyle w:val="FontStyle17"/>
          <w:sz w:val="28"/>
          <w:szCs w:val="28"/>
        </w:rPr>
        <w:t xml:space="preserve">помещении </w:t>
      </w:r>
      <w:r w:rsidR="003053D0">
        <w:rPr>
          <w:rStyle w:val="FontStyle17"/>
          <w:sz w:val="28"/>
          <w:szCs w:val="28"/>
        </w:rPr>
        <w:t>судебного участка</w:t>
      </w:r>
      <w:r w:rsidRPr="00C438D2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5E69E7">
        <w:rPr>
          <w:rStyle w:val="FontStyle17"/>
          <w:rFonts w:eastAsiaTheme="minorHAnsi"/>
          <w:sz w:val="28"/>
          <w:szCs w:val="28"/>
          <w:lang w:eastAsia="en-US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A62703" w:rsidP="005E69E7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5F4E25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 w:rsidR="00992ACC">
        <w:rPr>
          <w:b/>
          <w:i/>
          <w:sz w:val="28"/>
          <w:szCs w:val="28"/>
        </w:rPr>
        <w:t>Кондратьева Максима Валерьевича</w:t>
      </w:r>
      <w:r w:rsidRPr="00C438D2">
        <w:rPr>
          <w:sz w:val="28"/>
          <w:szCs w:val="28"/>
        </w:rPr>
        <w:t xml:space="preserve">, </w:t>
      </w:r>
      <w:r w:rsidR="005F4E25">
        <w:rPr>
          <w:sz w:val="28"/>
          <w:szCs w:val="28"/>
        </w:rPr>
        <w:t>«ИЗЪЯТО»</w:t>
      </w:r>
      <w:r w:rsidR="00221BDC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="00A72D36">
        <w:rPr>
          <w:sz w:val="28"/>
          <w:szCs w:val="28"/>
        </w:rPr>
        <w:t>1</w:t>
      </w:r>
      <w:r w:rsidRPr="00C438D2">
        <w:rPr>
          <w:sz w:val="28"/>
          <w:szCs w:val="28"/>
        </w:rPr>
        <w:t xml:space="preserve"> ст.</w:t>
      </w:r>
      <w:r w:rsidR="00A72D36">
        <w:rPr>
          <w:sz w:val="28"/>
          <w:szCs w:val="28"/>
        </w:rPr>
        <w:t>15.6</w:t>
      </w:r>
      <w:r w:rsidRPr="00C438D2">
        <w:rPr>
          <w:sz w:val="28"/>
          <w:szCs w:val="28"/>
        </w:rPr>
        <w:t xml:space="preserve"> КоАП РФ, -</w:t>
      </w:r>
    </w:p>
    <w:p w:rsidR="00A72D36" w:rsidP="005E69E7">
      <w:pPr>
        <w:pStyle w:val="Style5"/>
        <w:widowControl/>
        <w:ind w:right="-143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9F6C95" w:rsidP="005E69E7">
      <w:pPr>
        <w:pStyle w:val="Style5"/>
        <w:widowControl/>
        <w:ind w:right="-14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</w:t>
      </w:r>
      <w:r w:rsidR="00331D28">
        <w:rPr>
          <w:rStyle w:val="FontStyle16"/>
          <w:b w:val="0"/>
          <w:spacing w:val="60"/>
          <w:sz w:val="28"/>
          <w:szCs w:val="28"/>
        </w:rPr>
        <w:t xml:space="preserve">      </w:t>
      </w:r>
      <w:r w:rsidRPr="009F6C95" w:rsidR="009F6C95">
        <w:rPr>
          <w:rStyle w:val="FontStyle16"/>
          <w:b w:val="0"/>
          <w:spacing w:val="60"/>
          <w:sz w:val="28"/>
          <w:szCs w:val="28"/>
        </w:rPr>
        <w:t>у</w:t>
      </w:r>
      <w:r w:rsidRPr="009F6C95">
        <w:rPr>
          <w:rStyle w:val="FontStyle16"/>
          <w:b w:val="0"/>
          <w:spacing w:val="60"/>
          <w:sz w:val="28"/>
          <w:szCs w:val="28"/>
        </w:rPr>
        <w:t>станови</w:t>
      </w:r>
      <w:r w:rsidRPr="009F6C95">
        <w:rPr>
          <w:rStyle w:val="FontStyle16"/>
          <w:b w:val="0"/>
          <w:sz w:val="28"/>
          <w:szCs w:val="28"/>
        </w:rPr>
        <w:t>л:</w:t>
      </w:r>
    </w:p>
    <w:p w:rsidR="00A72D36" w:rsidP="005E69E7">
      <w:pPr>
        <w:pStyle w:val="Style5"/>
        <w:widowControl/>
        <w:ind w:right="-143"/>
        <w:rPr>
          <w:rStyle w:val="FontStyle16"/>
          <w:b w:val="0"/>
          <w:sz w:val="28"/>
          <w:szCs w:val="28"/>
        </w:rPr>
      </w:pPr>
    </w:p>
    <w:p w:rsidR="00A72D36" w:rsidRPr="00221BDC" w:rsidP="005E69E7">
      <w:pPr>
        <w:spacing w:after="0" w:line="240" w:lineRule="auto"/>
        <w:ind w:right="-143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8"/>
          <w:szCs w:val="28"/>
        </w:rPr>
        <w:t>Кондратьев М.В.</w:t>
      </w:r>
      <w:r w:rsidR="00221BDC">
        <w:rPr>
          <w:rStyle w:val="FontStyle17"/>
          <w:sz w:val="28"/>
          <w:szCs w:val="28"/>
        </w:rPr>
        <w:t>,</w:t>
      </w:r>
      <w:r w:rsidRPr="00A72D36">
        <w:rPr>
          <w:rStyle w:val="FontStyle17"/>
          <w:sz w:val="28"/>
          <w:szCs w:val="28"/>
        </w:rPr>
        <w:t xml:space="preserve"> являясь</w:t>
      </w:r>
      <w:r w:rsidRPr="00A72D36">
        <w:rPr>
          <w:rStyle w:val="FontStyle15"/>
          <w:b w:val="0"/>
          <w:i w:val="0"/>
          <w:sz w:val="28"/>
          <w:szCs w:val="28"/>
        </w:rPr>
        <w:t xml:space="preserve"> директором </w:t>
      </w:r>
      <w:r w:rsidR="009F6C95">
        <w:rPr>
          <w:rStyle w:val="FontStyle15"/>
          <w:b w:val="0"/>
          <w:i w:val="0"/>
          <w:sz w:val="28"/>
          <w:szCs w:val="28"/>
        </w:rPr>
        <w:t>ООО</w:t>
      </w:r>
      <w:r w:rsidRP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3053D0">
        <w:rPr>
          <w:rStyle w:val="FontStyle17"/>
          <w:bCs/>
          <w:iCs/>
          <w:sz w:val="28"/>
          <w:szCs w:val="28"/>
        </w:rPr>
        <w:t>«</w:t>
      </w:r>
      <w:r w:rsidR="005F4E25">
        <w:rPr>
          <w:sz w:val="28"/>
          <w:szCs w:val="28"/>
        </w:rPr>
        <w:t>«ИЗЪЯТО»</w:t>
      </w:r>
      <w:r w:rsidRPr="003053D0">
        <w:rPr>
          <w:rStyle w:val="FontStyle17"/>
          <w:bCs/>
          <w:iCs/>
          <w:sz w:val="28"/>
          <w:szCs w:val="28"/>
        </w:rPr>
        <w:t>»</w:t>
      </w:r>
      <w:r w:rsidRPr="00A72D36">
        <w:rPr>
          <w:rStyle w:val="FontStyle17"/>
          <w:sz w:val="28"/>
          <w:szCs w:val="28"/>
        </w:rPr>
        <w:t>,</w:t>
      </w:r>
      <w:r w:rsidRPr="003053D0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нарушение положений </w:t>
      </w:r>
      <w:r w:rsidR="00221BDC">
        <w:rPr>
          <w:rStyle w:val="FontStyle17"/>
          <w:sz w:val="28"/>
          <w:szCs w:val="28"/>
        </w:rPr>
        <w:t>п.2 ст.386</w:t>
      </w:r>
      <w:r w:rsidRPr="00A72D36">
        <w:rPr>
          <w:rStyle w:val="FontStyle17"/>
          <w:sz w:val="28"/>
          <w:szCs w:val="28"/>
        </w:rPr>
        <w:t xml:space="preserve"> НК РФ, не</w:t>
      </w:r>
      <w:r w:rsidR="003053D0">
        <w:rPr>
          <w:rStyle w:val="FontStyle17"/>
          <w:sz w:val="28"/>
          <w:szCs w:val="28"/>
        </w:rPr>
        <w:t>своевременно</w:t>
      </w:r>
      <w:r w:rsidRPr="00A72D36">
        <w:rPr>
          <w:rStyle w:val="FontStyle17"/>
          <w:sz w:val="28"/>
          <w:szCs w:val="28"/>
        </w:rPr>
        <w:t xml:space="preserve"> предоставил в установленный законодательством срок в </w:t>
      </w:r>
      <w:r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>
        <w:rPr>
          <w:rStyle w:val="FontStyle17"/>
          <w:sz w:val="28"/>
          <w:szCs w:val="28"/>
        </w:rPr>
        <w:t xml:space="preserve"> </w:t>
      </w:r>
      <w:r w:rsidRPr="00221BDC" w:rsidR="00221BDC">
        <w:rPr>
          <w:rStyle w:val="FontStyle17"/>
          <w:sz w:val="28"/>
          <w:szCs w:val="28"/>
        </w:rPr>
        <w:t xml:space="preserve">налоговый расчет по авансовому платежу по налогу на имущество организаций за </w:t>
      </w:r>
      <w:r w:rsidR="00213180">
        <w:rPr>
          <w:rStyle w:val="FontStyle17"/>
          <w:sz w:val="28"/>
          <w:szCs w:val="28"/>
        </w:rPr>
        <w:t>первый квартал 2018</w:t>
      </w:r>
      <w:r w:rsidRPr="005E69E7" w:rsidR="00221BDC">
        <w:rPr>
          <w:rStyle w:val="FontStyle17"/>
          <w:sz w:val="28"/>
          <w:szCs w:val="28"/>
        </w:rPr>
        <w:t xml:space="preserve"> года </w:t>
      </w:r>
      <w:r w:rsidR="003053D0">
        <w:rPr>
          <w:rStyle w:val="FontStyle17"/>
          <w:sz w:val="28"/>
          <w:szCs w:val="28"/>
        </w:rPr>
        <w:t>(форма по КНД 1152028).</w:t>
      </w:r>
      <w:r w:rsidR="003053D0">
        <w:rPr>
          <w:rStyle w:val="FontStyle17"/>
          <w:sz w:val="28"/>
          <w:szCs w:val="28"/>
        </w:rPr>
        <w:t xml:space="preserve"> Своим</w:t>
      </w:r>
      <w:r w:rsidRPr="00221BDC" w:rsidR="00221BDC">
        <w:rPr>
          <w:rStyle w:val="FontStyle17"/>
          <w:sz w:val="28"/>
          <w:szCs w:val="28"/>
        </w:rPr>
        <w:t xml:space="preserve"> </w:t>
      </w:r>
      <w:r w:rsidR="003053D0">
        <w:rPr>
          <w:rStyle w:val="FontStyle17"/>
          <w:sz w:val="28"/>
          <w:szCs w:val="28"/>
        </w:rPr>
        <w:t>бездействием</w:t>
      </w:r>
      <w:r w:rsidRPr="00221BDC" w:rsidR="00221BDC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Кондратьев М.В. </w:t>
      </w:r>
      <w:r w:rsidRPr="00221BDC" w:rsidR="00221BDC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A72D36" w:rsidRPr="00A72D36" w:rsidP="005E69E7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Кондратьев М.В. </w:t>
      </w:r>
      <w:r w:rsidRPr="00A72D36">
        <w:rPr>
          <w:rStyle w:val="FontStyle17"/>
          <w:sz w:val="28"/>
          <w:szCs w:val="28"/>
        </w:rPr>
        <w:t xml:space="preserve">в судебное заседание не явился, о месте и времени судебного заседания извещен надлежащим образом, </w:t>
      </w:r>
      <w:r>
        <w:rPr>
          <w:rStyle w:val="FontStyle17"/>
          <w:sz w:val="28"/>
          <w:szCs w:val="28"/>
        </w:rPr>
        <w:t>представил ходатайство о рассмотрении дела в его отсутствие.</w:t>
      </w:r>
    </w:p>
    <w:p w:rsidR="00A72D36" w:rsidRPr="00A72D36" w:rsidP="005E69E7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Дело рассматривается в отсутствии </w:t>
      </w:r>
      <w:r w:rsidR="00213180">
        <w:rPr>
          <w:rStyle w:val="FontStyle17"/>
          <w:sz w:val="28"/>
          <w:szCs w:val="28"/>
        </w:rPr>
        <w:t xml:space="preserve">Кондратьева М.В. </w:t>
      </w:r>
      <w:r w:rsidRPr="00A72D36">
        <w:rPr>
          <w:rStyle w:val="FontStyle17"/>
          <w:sz w:val="28"/>
          <w:szCs w:val="28"/>
        </w:rPr>
        <w:t>в порядке, предусмотренном ч.2 ст.25.1 КоАП РФ.</w:t>
      </w:r>
    </w:p>
    <w:p w:rsidR="00221BDC" w:rsidRPr="00221BDC" w:rsidP="005E69E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>В соответствии с положениям</w:t>
      </w:r>
      <w:r w:rsidR="005E69E7">
        <w:rPr>
          <w:rStyle w:val="FontStyle17"/>
          <w:sz w:val="28"/>
          <w:szCs w:val="28"/>
        </w:rPr>
        <w:t>и</w:t>
      </w:r>
      <w:r w:rsidRPr="00221BDC">
        <w:rPr>
          <w:rStyle w:val="FontStyle17"/>
          <w:sz w:val="28"/>
          <w:szCs w:val="28"/>
        </w:rPr>
        <w:t xml:space="preserve"> п.2 ст.386 НК РФ</w:t>
      </w:r>
      <w:r w:rsidRPr="00221BDC">
        <w:rPr>
          <w:rFonts w:ascii="Times New Roman" w:hAnsi="Times New Roman" w:cs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221BDC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расчеты</w:t>
      </w:r>
      <w:r>
        <w:fldChar w:fldCharType="end"/>
      </w:r>
      <w:r w:rsidRPr="00221BDC">
        <w:rPr>
          <w:rFonts w:ascii="Times New Roman" w:hAnsi="Times New Roman" w:cs="Times New Roman"/>
          <w:sz w:val="28"/>
          <w:szCs w:val="28"/>
        </w:rPr>
        <w:t xml:space="preserve"> по авансовым платежам по налогу не позднее 30 календарных дней </w:t>
      </w:r>
      <w:r w:rsidRPr="00221BDC">
        <w:rPr>
          <w:rFonts w:ascii="Times New Roman" w:hAnsi="Times New Roman" w:cs="Times New Roman"/>
          <w:sz w:val="28"/>
          <w:szCs w:val="28"/>
        </w:rPr>
        <w:t>с даты окончания</w:t>
      </w:r>
      <w:r w:rsidRPr="00221BDC">
        <w:rPr>
          <w:rFonts w:ascii="Times New Roman" w:hAnsi="Times New Roman" w:cs="Times New Roman"/>
          <w:sz w:val="28"/>
          <w:szCs w:val="28"/>
        </w:rPr>
        <w:t xml:space="preserve"> соответствующего отчетного периода.</w:t>
      </w:r>
    </w:p>
    <w:p w:rsidR="00221BDC" w:rsidRPr="00221BDC" w:rsidP="005E69E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Fonts w:ascii="Times New Roman" w:hAnsi="Times New Roman" w:cs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221BDC" w:rsidRPr="00221BDC" w:rsidP="005E69E7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Виновность</w:t>
      </w:r>
      <w:r>
        <w:rPr>
          <w:rStyle w:val="FontStyle17"/>
          <w:sz w:val="28"/>
          <w:szCs w:val="28"/>
        </w:rPr>
        <w:t xml:space="preserve"> </w:t>
      </w:r>
      <w:r w:rsidRPr="00221BDC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473B51">
        <w:rPr>
          <w:rStyle w:val="FontStyle15"/>
          <w:b w:val="0"/>
          <w:i w:val="0"/>
          <w:sz w:val="28"/>
          <w:szCs w:val="28"/>
        </w:rPr>
        <w:t>ООО</w:t>
      </w:r>
      <w:r w:rsidRPr="00221BDC">
        <w:rPr>
          <w:rStyle w:val="FontStyle15"/>
          <w:b w:val="0"/>
          <w:i w:val="0"/>
          <w:sz w:val="28"/>
          <w:szCs w:val="28"/>
        </w:rPr>
        <w:t xml:space="preserve"> «</w:t>
      </w:r>
      <w:r w:rsidR="005F4E25">
        <w:rPr>
          <w:sz w:val="28"/>
          <w:szCs w:val="28"/>
        </w:rPr>
        <w:t>«ИЗЪЯТО»</w:t>
      </w:r>
      <w:r w:rsidRPr="00221BDC">
        <w:rPr>
          <w:rStyle w:val="FontStyle17"/>
          <w:sz w:val="28"/>
          <w:szCs w:val="28"/>
        </w:rPr>
        <w:t xml:space="preserve">» </w:t>
      </w:r>
      <w:r w:rsidR="00992ACC">
        <w:rPr>
          <w:rStyle w:val="FontStyle17"/>
          <w:sz w:val="28"/>
          <w:szCs w:val="28"/>
        </w:rPr>
        <w:t xml:space="preserve">Кондратьева М.В. </w:t>
      </w:r>
      <w:r w:rsidRPr="00221BDC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5F4E25">
        <w:rPr>
          <w:sz w:val="28"/>
          <w:szCs w:val="28"/>
        </w:rPr>
        <w:t>«ИЗЪЯТО»</w:t>
      </w:r>
      <w:r w:rsidRPr="00221BDC">
        <w:rPr>
          <w:rStyle w:val="FontStyle17"/>
          <w:sz w:val="28"/>
          <w:szCs w:val="28"/>
        </w:rPr>
        <w:t xml:space="preserve"> от </w:t>
      </w:r>
      <w:r w:rsidR="005F4E25">
        <w:rPr>
          <w:sz w:val="28"/>
          <w:szCs w:val="28"/>
        </w:rPr>
        <w:t>«ИЗЪЯТО»</w:t>
      </w:r>
      <w:r w:rsidRPr="00221BDC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  <w:r w:rsidR="00331D28">
        <w:rPr>
          <w:rStyle w:val="FontStyle17"/>
          <w:sz w:val="28"/>
          <w:szCs w:val="28"/>
        </w:rPr>
        <w:t xml:space="preserve"> письменными пояснениями </w:t>
      </w:r>
      <w:r w:rsidRPr="00221BDC" w:rsidR="003053D0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992ACC">
        <w:rPr>
          <w:rStyle w:val="FontStyle15"/>
          <w:b w:val="0"/>
          <w:i w:val="0"/>
          <w:sz w:val="28"/>
          <w:szCs w:val="28"/>
        </w:rPr>
        <w:t>ООО</w:t>
      </w:r>
      <w:r w:rsidRPr="00221BDC" w:rsidR="00992ACC">
        <w:rPr>
          <w:rStyle w:val="FontStyle15"/>
          <w:b w:val="0"/>
          <w:i w:val="0"/>
          <w:sz w:val="28"/>
          <w:szCs w:val="28"/>
        </w:rPr>
        <w:t xml:space="preserve"> «</w:t>
      </w:r>
      <w:r w:rsidR="005F4E25">
        <w:rPr>
          <w:sz w:val="28"/>
          <w:szCs w:val="28"/>
        </w:rPr>
        <w:t>«ИЗЪЯТО»</w:t>
      </w:r>
      <w:r w:rsidRPr="00221BDC" w:rsidR="00992ACC">
        <w:rPr>
          <w:rStyle w:val="FontStyle17"/>
          <w:sz w:val="28"/>
          <w:szCs w:val="28"/>
        </w:rPr>
        <w:t xml:space="preserve">» </w:t>
      </w:r>
      <w:r w:rsidR="00992ACC">
        <w:rPr>
          <w:rStyle w:val="FontStyle17"/>
          <w:sz w:val="28"/>
          <w:szCs w:val="28"/>
        </w:rPr>
        <w:t>Кондратьева М.В.</w:t>
      </w:r>
      <w:r w:rsidR="00331D28">
        <w:rPr>
          <w:rStyle w:val="FontStyle17"/>
          <w:sz w:val="28"/>
          <w:szCs w:val="28"/>
        </w:rPr>
        <w:t xml:space="preserve">, которые содержаться в протоколе об административном правонарушении; </w:t>
      </w:r>
      <w:r w:rsidR="00553E19">
        <w:rPr>
          <w:rStyle w:val="FontStyle17"/>
          <w:sz w:val="28"/>
          <w:szCs w:val="28"/>
        </w:rPr>
        <w:t>паспортными сведениями из АИС Налог 3;</w:t>
      </w:r>
      <w:r w:rsidR="00553E19">
        <w:rPr>
          <w:rStyle w:val="FontStyle17"/>
          <w:sz w:val="28"/>
          <w:szCs w:val="28"/>
        </w:rPr>
        <w:t xml:space="preserve"> </w:t>
      </w:r>
      <w:r w:rsidR="00331D28">
        <w:rPr>
          <w:rStyle w:val="FontStyle17"/>
          <w:sz w:val="28"/>
          <w:szCs w:val="28"/>
        </w:rPr>
        <w:t xml:space="preserve">копией выписки </w:t>
      </w:r>
      <w:r w:rsidR="003053D0">
        <w:rPr>
          <w:rStyle w:val="FontStyle17"/>
          <w:sz w:val="28"/>
          <w:szCs w:val="28"/>
        </w:rPr>
        <w:t>из Е</w:t>
      </w:r>
      <w:r w:rsidR="00331D28">
        <w:rPr>
          <w:rStyle w:val="FontStyle17"/>
          <w:sz w:val="28"/>
          <w:szCs w:val="28"/>
        </w:rPr>
        <w:t xml:space="preserve">диного государственного реестра </w:t>
      </w:r>
      <w:r w:rsidR="005F4E25">
        <w:rPr>
          <w:sz w:val="28"/>
          <w:szCs w:val="28"/>
        </w:rPr>
        <w:t>«ИЗЪЯТО»</w:t>
      </w:r>
      <w:r w:rsidR="003053D0">
        <w:rPr>
          <w:rStyle w:val="FontStyle17"/>
          <w:sz w:val="28"/>
          <w:szCs w:val="28"/>
        </w:rPr>
        <w:t>.</w:t>
      </w:r>
    </w:p>
    <w:p w:rsidR="00221BDC" w:rsidRPr="00221BDC" w:rsidP="005E69E7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3053D0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221BDC" w:rsidR="00992ACC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992ACC">
        <w:rPr>
          <w:rStyle w:val="FontStyle15"/>
          <w:b w:val="0"/>
          <w:i w:val="0"/>
          <w:sz w:val="28"/>
          <w:szCs w:val="28"/>
        </w:rPr>
        <w:t>ООО</w:t>
      </w:r>
      <w:r w:rsidRPr="00221BDC" w:rsidR="00992ACC">
        <w:rPr>
          <w:rStyle w:val="FontStyle15"/>
          <w:b w:val="0"/>
          <w:i w:val="0"/>
          <w:sz w:val="28"/>
          <w:szCs w:val="28"/>
        </w:rPr>
        <w:t xml:space="preserve"> «</w:t>
      </w:r>
      <w:r w:rsidR="005F4E25">
        <w:rPr>
          <w:sz w:val="28"/>
          <w:szCs w:val="28"/>
        </w:rPr>
        <w:t>«ИЗЪЯТО»</w:t>
      </w:r>
      <w:r w:rsidRPr="00221BDC" w:rsidR="00992ACC">
        <w:rPr>
          <w:rStyle w:val="FontStyle17"/>
          <w:sz w:val="28"/>
          <w:szCs w:val="28"/>
        </w:rPr>
        <w:t xml:space="preserve">» </w:t>
      </w:r>
      <w:r w:rsidR="00992ACC">
        <w:rPr>
          <w:rStyle w:val="FontStyle17"/>
          <w:sz w:val="28"/>
          <w:szCs w:val="28"/>
        </w:rPr>
        <w:t>Кондратьева М.В.</w:t>
      </w:r>
      <w:r w:rsidRPr="00221BDC">
        <w:rPr>
          <w:rStyle w:val="FontStyle17"/>
          <w:sz w:val="28"/>
          <w:szCs w:val="28"/>
        </w:rPr>
        <w:t xml:space="preserve"> в совершении инкриминируемого </w:t>
      </w:r>
      <w:r w:rsidRPr="00331D28">
        <w:rPr>
          <w:rStyle w:val="FontStyle13"/>
          <w:color w:val="000000" w:themeColor="text1"/>
          <w:sz w:val="28"/>
          <w:szCs w:val="28"/>
        </w:rPr>
        <w:t>ему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221BDC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221BDC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221BDC" w:rsidRPr="00221BDC" w:rsidP="005E69E7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3B7F39">
        <w:rPr>
          <w:rStyle w:val="FontStyle17"/>
          <w:sz w:val="28"/>
          <w:szCs w:val="28"/>
        </w:rPr>
        <w:t>Кондратьеву М.В.</w:t>
      </w:r>
      <w:r w:rsidR="003053D0">
        <w:rPr>
          <w:rStyle w:val="FontStyle17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 xml:space="preserve">принимается во внимание </w:t>
      </w:r>
      <w:r w:rsidRPr="00331D28">
        <w:rPr>
          <w:rStyle w:val="FontStyle17"/>
          <w:color w:val="000000" w:themeColor="text1"/>
          <w:sz w:val="28"/>
          <w:szCs w:val="28"/>
        </w:rPr>
        <w:t>его</w:t>
      </w:r>
      <w:r w:rsidRPr="00221BDC">
        <w:rPr>
          <w:rStyle w:val="FontStyle17"/>
          <w:sz w:val="28"/>
          <w:szCs w:val="28"/>
        </w:rPr>
        <w:t xml:space="preserve"> личность, характер совершенного правонарушения, отсутствие обстоятельств, смягчающих и отягчающих административную ответственность, в связи с чем</w:t>
      </w:r>
      <w:r w:rsidR="003B7F39">
        <w:rPr>
          <w:rStyle w:val="FontStyle17"/>
          <w:sz w:val="28"/>
          <w:szCs w:val="28"/>
        </w:rPr>
        <w:t>,</w:t>
      </w:r>
      <w:r w:rsidRPr="00221BDC">
        <w:rPr>
          <w:rStyle w:val="FontStyle17"/>
          <w:sz w:val="28"/>
          <w:szCs w:val="28"/>
        </w:rPr>
        <w:t xml:space="preserve"> суд считает необходимым назначить ему наказание в виде административного штрафа, предусмотренного санкцией ч.1 ст.15.6 КоАП РФ. </w:t>
      </w:r>
    </w:p>
    <w:p w:rsidR="00221BDC" w:rsidRPr="00221BDC" w:rsidP="005E69E7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3B7F39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5E69E7">
      <w:pPr>
        <w:pStyle w:val="Style5"/>
        <w:widowControl/>
        <w:ind w:right="-143" w:firstLine="567"/>
        <w:jc w:val="both"/>
        <w:rPr>
          <w:sz w:val="28"/>
          <w:szCs w:val="28"/>
        </w:rPr>
      </w:pPr>
    </w:p>
    <w:p w:rsidR="00A72D36" w:rsidRPr="00331D28" w:rsidP="005E69E7">
      <w:pPr>
        <w:pStyle w:val="Style5"/>
        <w:widowControl/>
        <w:ind w:right="-143" w:firstLine="567"/>
        <w:jc w:val="center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</w:t>
      </w:r>
      <w:r w:rsidRPr="00331D28" w:rsidR="00331D28">
        <w:rPr>
          <w:rStyle w:val="FontStyle16"/>
          <w:b w:val="0"/>
          <w:spacing w:val="60"/>
          <w:sz w:val="28"/>
          <w:szCs w:val="28"/>
        </w:rPr>
        <w:t>п</w:t>
      </w:r>
      <w:r w:rsidRPr="00331D28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331D28" w:rsidP="005E69E7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A72D36" w:rsidRPr="00A72D36" w:rsidP="005E69E7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5F4E25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>» Кондратьева Максима Валерьевича</w:t>
      </w:r>
      <w:r w:rsidRPr="00A72D36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331D28">
        <w:rPr>
          <w:rStyle w:val="FontStyle17"/>
          <w:color w:val="000000" w:themeColor="text1"/>
          <w:sz w:val="28"/>
          <w:szCs w:val="28"/>
        </w:rPr>
        <w:t>виновным</w:t>
      </w:r>
      <w:r w:rsidRP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="00331D28">
        <w:rPr>
          <w:rStyle w:val="FontStyle17"/>
          <w:sz w:val="28"/>
          <w:szCs w:val="28"/>
        </w:rPr>
        <w:t>онарушения, предусмотренного ч.1 ст.1</w:t>
      </w:r>
      <w:r w:rsidRPr="00A72D36">
        <w:rPr>
          <w:rStyle w:val="FontStyle17"/>
          <w:sz w:val="28"/>
          <w:szCs w:val="28"/>
        </w:rPr>
        <w:t xml:space="preserve">5.6 Кодекса Российской Федерации об административных правонарушениях и назначить </w:t>
      </w:r>
      <w:r w:rsidRPr="00331D28">
        <w:rPr>
          <w:rStyle w:val="FontStyle17"/>
          <w:color w:val="000000" w:themeColor="text1"/>
          <w:sz w:val="28"/>
          <w:szCs w:val="28"/>
        </w:rPr>
        <w:t>ему</w:t>
      </w:r>
      <w:r w:rsidRPr="00A72D36">
        <w:rPr>
          <w:rStyle w:val="FontStyle17"/>
          <w:sz w:val="28"/>
          <w:szCs w:val="28"/>
        </w:rPr>
        <w:t xml:space="preserve"> </w:t>
      </w:r>
      <w:r w:rsidRPr="005E69E7">
        <w:rPr>
          <w:rStyle w:val="FontStyle17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300</w:t>
      </w:r>
      <w:r w:rsidRPr="005E69E7" w:rsidR="005E69E7">
        <w:rPr>
          <w:rStyle w:val="FontStyle17"/>
          <w:sz w:val="28"/>
          <w:szCs w:val="28"/>
        </w:rPr>
        <w:t>,00</w:t>
      </w:r>
      <w:r w:rsidRPr="005E69E7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триста</w:t>
      </w:r>
      <w:r w:rsidRPr="005E69E7">
        <w:rPr>
          <w:rStyle w:val="FontStyle17"/>
          <w:sz w:val="28"/>
          <w:szCs w:val="28"/>
        </w:rPr>
        <w:t xml:space="preserve">) </w:t>
      </w:r>
      <w:r w:rsidRPr="00A72D36">
        <w:rPr>
          <w:rStyle w:val="FontStyle17"/>
          <w:sz w:val="28"/>
          <w:szCs w:val="28"/>
        </w:rPr>
        <w:t>рублей.</w:t>
      </w:r>
    </w:p>
    <w:p w:rsidR="00161BF5" w:rsidRPr="000C1DCA" w:rsidP="005E69E7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3053D0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3B7F39">
        <w:rPr>
          <w:sz w:val="28"/>
          <w:szCs w:val="28"/>
        </w:rPr>
        <w:t>09.07</w:t>
      </w:r>
      <w:r w:rsidR="003053D0">
        <w:rPr>
          <w:sz w:val="28"/>
          <w:szCs w:val="28"/>
        </w:rPr>
        <w:t>.2018</w:t>
      </w:r>
      <w:r w:rsidRPr="000C1DCA">
        <w:rPr>
          <w:sz w:val="28"/>
          <w:szCs w:val="28"/>
        </w:rPr>
        <w:t xml:space="preserve"> года № </w:t>
      </w:r>
      <w:r w:rsidRPr="00331D28">
        <w:rPr>
          <w:color w:val="000000" w:themeColor="text1"/>
          <w:sz w:val="28"/>
          <w:szCs w:val="28"/>
        </w:rPr>
        <w:t>5-98-</w:t>
      </w:r>
      <w:r w:rsidR="00213180">
        <w:rPr>
          <w:color w:val="000000" w:themeColor="text1"/>
          <w:sz w:val="28"/>
          <w:szCs w:val="28"/>
        </w:rPr>
        <w:t>426</w:t>
      </w:r>
      <w:r w:rsidR="003053D0">
        <w:rPr>
          <w:color w:val="000000" w:themeColor="text1"/>
          <w:sz w:val="28"/>
          <w:szCs w:val="28"/>
        </w:rPr>
        <w:t>/2018</w:t>
      </w:r>
      <w:r w:rsidRPr="00331D28">
        <w:rPr>
          <w:color w:val="000000" w:themeColor="text1"/>
          <w:sz w:val="28"/>
          <w:szCs w:val="28"/>
        </w:rPr>
        <w:t>.</w:t>
      </w:r>
    </w:p>
    <w:p w:rsidR="00161BF5" w:rsidRPr="000C1DCA" w:rsidP="005E69E7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5E69E7">
      <w:pPr>
        <w:pStyle w:val="ConsPlusNormal"/>
        <w:ind w:right="-143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5E69E7">
      <w:pPr>
        <w:pStyle w:val="Style4"/>
        <w:widowControl/>
        <w:spacing w:line="240" w:lineRule="auto"/>
        <w:ind w:right="-143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331D28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5E69E7" w:rsidP="005E69E7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3D0" w:rsidP="005E69E7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F39" w:rsidRPr="00B045D3" w:rsidP="003B7F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B7F39" w:rsidRPr="00B045D3" w:rsidP="003B7F3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3D0" w:rsidP="003B7F3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5F4E25" w:rsidP="003B7F3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5F4E25" w:rsidRPr="003053D0" w:rsidP="003B7F3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1DCA"/>
    <w:rsid w:val="00161BF5"/>
    <w:rsid w:val="001A41CD"/>
    <w:rsid w:val="001F165E"/>
    <w:rsid w:val="00213180"/>
    <w:rsid w:val="00221BDC"/>
    <w:rsid w:val="002B491E"/>
    <w:rsid w:val="003053D0"/>
    <w:rsid w:val="00331D28"/>
    <w:rsid w:val="003B7F39"/>
    <w:rsid w:val="00473B51"/>
    <w:rsid w:val="00553E19"/>
    <w:rsid w:val="005E69E7"/>
    <w:rsid w:val="005F4E25"/>
    <w:rsid w:val="0070515C"/>
    <w:rsid w:val="00914AEA"/>
    <w:rsid w:val="00992ACC"/>
    <w:rsid w:val="0099316A"/>
    <w:rsid w:val="009F6C95"/>
    <w:rsid w:val="00A07127"/>
    <w:rsid w:val="00A62703"/>
    <w:rsid w:val="00A72D36"/>
    <w:rsid w:val="00B045D3"/>
    <w:rsid w:val="00BF1858"/>
    <w:rsid w:val="00C438D2"/>
    <w:rsid w:val="00EC5D3C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0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5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