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AC01F1" w:rsidP="00AC01F1">
      <w:pPr>
        <w:pStyle w:val="Style1"/>
        <w:widowControl/>
        <w:ind w:left="-284" w:right="-7" w:firstLine="567"/>
        <w:jc w:val="right"/>
        <w:rPr>
          <w:rStyle w:val="FontStyle16"/>
          <w:sz w:val="27"/>
          <w:szCs w:val="27"/>
        </w:rPr>
      </w:pPr>
      <w:r w:rsidRPr="00AC01F1">
        <w:rPr>
          <w:rStyle w:val="FontStyle16"/>
          <w:sz w:val="27"/>
          <w:szCs w:val="27"/>
        </w:rPr>
        <w:t>Дело № 5-98-459/2025</w:t>
      </w:r>
    </w:p>
    <w:p w:rsidR="0028015A" w:rsidRPr="00AC01F1" w:rsidP="00AC01F1">
      <w:pPr>
        <w:ind w:left="-284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01F1">
        <w:rPr>
          <w:rFonts w:ascii="Times New Roman" w:eastAsia="Times New Roman" w:hAnsi="Times New Roman" w:cs="Times New Roman"/>
          <w:b/>
          <w:bCs/>
          <w:sz w:val="27"/>
          <w:szCs w:val="27"/>
        </w:rPr>
        <w:t>91</w:t>
      </w:r>
      <w:r w:rsidRPr="00AC01F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M</w:t>
      </w:r>
      <w:r w:rsidRPr="00AC01F1">
        <w:rPr>
          <w:rFonts w:ascii="Times New Roman" w:eastAsia="Times New Roman" w:hAnsi="Times New Roman" w:cs="Times New Roman"/>
          <w:b/>
          <w:bCs/>
          <w:sz w:val="27"/>
          <w:szCs w:val="27"/>
        </w:rPr>
        <w:t>S0098-01-2025-</w:t>
      </w:r>
      <w:r w:rsidRPr="00AC01F1" w:rsidR="00DF5A21">
        <w:rPr>
          <w:rFonts w:ascii="Times New Roman" w:eastAsia="Times New Roman" w:hAnsi="Times New Roman" w:cs="Times New Roman"/>
          <w:b/>
          <w:bCs/>
          <w:sz w:val="27"/>
          <w:szCs w:val="27"/>
        </w:rPr>
        <w:t>001866-54</w:t>
      </w:r>
    </w:p>
    <w:p w:rsidR="0028015A" w:rsidRPr="00AC01F1" w:rsidP="00AC01F1">
      <w:pPr>
        <w:pStyle w:val="Style3"/>
        <w:widowControl/>
        <w:ind w:left="-284" w:right="-7" w:firstLine="567"/>
        <w:jc w:val="both"/>
        <w:rPr>
          <w:b/>
          <w:sz w:val="27"/>
          <w:szCs w:val="27"/>
        </w:rPr>
      </w:pPr>
    </w:p>
    <w:p w:rsidR="0028015A" w:rsidRPr="00AC01F1" w:rsidP="00AC01F1">
      <w:pPr>
        <w:pStyle w:val="Style3"/>
        <w:widowControl/>
        <w:ind w:left="-284" w:right="-7" w:firstLine="567"/>
        <w:jc w:val="center"/>
        <w:rPr>
          <w:b/>
          <w:sz w:val="27"/>
          <w:szCs w:val="27"/>
        </w:rPr>
      </w:pPr>
      <w:r w:rsidRPr="00AC01F1">
        <w:rPr>
          <w:b/>
          <w:sz w:val="27"/>
          <w:szCs w:val="27"/>
        </w:rPr>
        <w:t>П О С Т А Н О В Л Е Н И Е</w:t>
      </w:r>
    </w:p>
    <w:p w:rsidR="0028015A" w:rsidRPr="00AC01F1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7"/>
          <w:szCs w:val="27"/>
        </w:rPr>
      </w:pPr>
      <w:r w:rsidRPr="00AC01F1">
        <w:rPr>
          <w:rStyle w:val="FontStyle16"/>
          <w:sz w:val="27"/>
          <w:szCs w:val="27"/>
        </w:rPr>
        <w:t>12 августа  2025 года</w:t>
      </w:r>
      <w:r w:rsidRPr="00AC01F1">
        <w:rPr>
          <w:rStyle w:val="FontStyle16"/>
          <w:bCs w:val="0"/>
          <w:sz w:val="27"/>
          <w:szCs w:val="27"/>
        </w:rPr>
        <w:t xml:space="preserve">                                                                                      </w:t>
      </w:r>
      <w:r w:rsidRPr="00AC01F1">
        <w:rPr>
          <w:rStyle w:val="FontStyle16"/>
          <w:sz w:val="27"/>
          <w:szCs w:val="27"/>
        </w:rPr>
        <w:t>г. Ялта</w:t>
      </w:r>
    </w:p>
    <w:p w:rsidR="0028015A" w:rsidRPr="00AC01F1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7"/>
          <w:szCs w:val="27"/>
        </w:rPr>
      </w:pPr>
    </w:p>
    <w:p w:rsidR="0028015A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sz w:val="27"/>
          <w:szCs w:val="27"/>
        </w:rPr>
        <w:t>Мировой судья</w:t>
      </w:r>
      <w:r w:rsidRPr="00AC01F1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AC01F1">
        <w:rPr>
          <w:rStyle w:val="FontStyle17"/>
          <w:sz w:val="27"/>
          <w:szCs w:val="27"/>
        </w:rPr>
        <w:t xml:space="preserve">, </w:t>
      </w:r>
    </w:p>
    <w:p w:rsidR="0028015A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3"/>
          <w:spacing w:val="0"/>
          <w:sz w:val="27"/>
          <w:szCs w:val="27"/>
        </w:rPr>
      </w:pPr>
      <w:r w:rsidRPr="00AC01F1">
        <w:rPr>
          <w:rStyle w:val="FontStyle17"/>
          <w:sz w:val="27"/>
          <w:szCs w:val="27"/>
        </w:rPr>
        <w:t>рассмотрев в открытом судебном заседании в помещении судебного участка в городе Ялте (ул. Васильева, 19) дело об административном пра</w:t>
      </w:r>
      <w:r w:rsidRPr="00AC01F1">
        <w:rPr>
          <w:rStyle w:val="FontStyle17"/>
          <w:sz w:val="27"/>
          <w:szCs w:val="27"/>
        </w:rPr>
        <w:t>вонарушении в отношении:</w:t>
      </w:r>
    </w:p>
    <w:p w:rsidR="008F6165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  <w:lang w:eastAsia="uk-UA"/>
        </w:rPr>
      </w:pPr>
      <w:r w:rsidRPr="00AC01F1">
        <w:rPr>
          <w:b/>
          <w:sz w:val="27"/>
          <w:szCs w:val="27"/>
          <w:lang w:eastAsia="uk-UA"/>
        </w:rPr>
        <w:t>Кутько</w:t>
      </w:r>
      <w:r w:rsidRPr="00AC01F1">
        <w:rPr>
          <w:b/>
          <w:sz w:val="27"/>
          <w:szCs w:val="27"/>
          <w:lang w:eastAsia="uk-UA"/>
        </w:rPr>
        <w:t xml:space="preserve"> Олега Валерьевича</w:t>
      </w:r>
      <w:r w:rsidRPr="00AC01F1" w:rsidR="0028015A">
        <w:rPr>
          <w:sz w:val="27"/>
          <w:szCs w:val="27"/>
          <w:lang w:eastAsia="uk-UA"/>
        </w:rPr>
        <w:t xml:space="preserve">, </w:t>
      </w:r>
      <w:r>
        <w:t>Данные изъяты»,</w:t>
      </w:r>
      <w:r>
        <w:t xml:space="preserve"> </w:t>
      </w:r>
    </w:p>
    <w:p w:rsidR="00B90BC5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</w:rPr>
      </w:pPr>
      <w:r w:rsidRPr="00AC01F1">
        <w:rPr>
          <w:sz w:val="27"/>
          <w:szCs w:val="27"/>
        </w:rPr>
        <w:t>за совершение административного правонарушения, предусмотренного ч.1 ст.12.8 КоАП РФ, -</w:t>
      </w:r>
    </w:p>
    <w:p w:rsidR="00040323" w:rsidRPr="00AC01F1" w:rsidP="00AC01F1">
      <w:pPr>
        <w:pStyle w:val="Style4"/>
        <w:widowControl/>
        <w:spacing w:line="240" w:lineRule="auto"/>
        <w:ind w:left="-284" w:right="-7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AC01F1">
        <w:rPr>
          <w:rStyle w:val="FontStyle16"/>
          <w:spacing w:val="60"/>
          <w:sz w:val="27"/>
          <w:szCs w:val="27"/>
        </w:rPr>
        <w:t>установи</w:t>
      </w:r>
      <w:r w:rsidRPr="00AC01F1">
        <w:rPr>
          <w:rStyle w:val="FontStyle16"/>
          <w:sz w:val="27"/>
          <w:szCs w:val="27"/>
        </w:rPr>
        <w:t>л:</w:t>
      </w:r>
    </w:p>
    <w:p w:rsidR="00040323" w:rsidRPr="00AC01F1" w:rsidP="00AC01F1">
      <w:pPr>
        <w:pStyle w:val="Style4"/>
        <w:widowControl/>
        <w:spacing w:line="240" w:lineRule="auto"/>
        <w:ind w:left="-284" w:right="-7" w:firstLine="567"/>
        <w:jc w:val="center"/>
        <w:rPr>
          <w:sz w:val="27"/>
          <w:szCs w:val="27"/>
        </w:rPr>
      </w:pP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  <w:lang w:eastAsia="x-none"/>
        </w:rPr>
      </w:pPr>
      <w:r w:rsidRPr="00AC01F1">
        <w:rPr>
          <w:sz w:val="27"/>
          <w:szCs w:val="27"/>
        </w:rPr>
        <w:t>15 июня</w:t>
      </w:r>
      <w:r w:rsidRPr="00AC01F1" w:rsidR="00C56869">
        <w:rPr>
          <w:sz w:val="27"/>
          <w:szCs w:val="27"/>
        </w:rPr>
        <w:t xml:space="preserve"> 2025</w:t>
      </w:r>
      <w:r w:rsidRPr="00AC01F1" w:rsidR="00383AFE">
        <w:rPr>
          <w:sz w:val="27"/>
          <w:szCs w:val="27"/>
        </w:rPr>
        <w:t xml:space="preserve"> года в </w:t>
      </w:r>
      <w:r>
        <w:t>Данные изъяты»,</w:t>
      </w:r>
      <w:r>
        <w:t xml:space="preserve"> </w:t>
      </w:r>
      <w:r w:rsidRPr="00AC01F1" w:rsidR="00040323">
        <w:rPr>
          <w:sz w:val="27"/>
          <w:szCs w:val="27"/>
        </w:rPr>
        <w:t xml:space="preserve">минут, </w:t>
      </w:r>
      <w:r w:rsidRPr="00AC01F1" w:rsidR="0028015A">
        <w:rPr>
          <w:sz w:val="27"/>
          <w:szCs w:val="27"/>
        </w:rPr>
        <w:t xml:space="preserve">находясь вблизи дома </w:t>
      </w:r>
      <w:r>
        <w:t>Данные изъяты»,</w:t>
      </w:r>
      <w:r>
        <w:t xml:space="preserve"> </w:t>
      </w:r>
      <w:r w:rsidRPr="00AC01F1" w:rsidR="0028015A">
        <w:rPr>
          <w:sz w:val="27"/>
          <w:szCs w:val="27"/>
        </w:rPr>
        <w:t xml:space="preserve"> водитель </w:t>
      </w:r>
      <w:r w:rsidRPr="00AC01F1">
        <w:rPr>
          <w:sz w:val="27"/>
          <w:szCs w:val="27"/>
        </w:rPr>
        <w:t>Кутько</w:t>
      </w:r>
      <w:r w:rsidRPr="00AC01F1">
        <w:rPr>
          <w:sz w:val="27"/>
          <w:szCs w:val="27"/>
        </w:rPr>
        <w:t xml:space="preserve"> О.В.</w:t>
      </w:r>
      <w:r w:rsidRPr="00AC01F1" w:rsidR="0028015A">
        <w:rPr>
          <w:sz w:val="27"/>
          <w:szCs w:val="27"/>
        </w:rPr>
        <w:t xml:space="preserve"> управлял транспортным средством – мопедом «</w:t>
      </w:r>
      <w:r>
        <w:t>Данные изъяты»,</w:t>
      </w:r>
      <w:r>
        <w:t xml:space="preserve"> </w:t>
      </w:r>
      <w:r w:rsidRPr="00AC01F1" w:rsidR="0028015A">
        <w:rPr>
          <w:sz w:val="27"/>
          <w:szCs w:val="27"/>
        </w:rPr>
        <w:t>»</w:t>
      </w:r>
      <w:r w:rsidRPr="00AC01F1" w:rsidR="00040323">
        <w:rPr>
          <w:sz w:val="27"/>
          <w:szCs w:val="27"/>
        </w:rPr>
        <w:t xml:space="preserve">, </w:t>
      </w:r>
      <w:r w:rsidRPr="00AC01F1">
        <w:rPr>
          <w:sz w:val="27"/>
          <w:szCs w:val="27"/>
        </w:rPr>
        <w:t>не оборудованным государственным регистрационным знаком</w:t>
      </w:r>
      <w:r w:rsidRPr="00AC01F1" w:rsidR="00040323">
        <w:rPr>
          <w:sz w:val="27"/>
          <w:szCs w:val="27"/>
        </w:rPr>
        <w:t xml:space="preserve">, </w:t>
      </w:r>
      <w:r w:rsidRPr="00AC01F1">
        <w:rPr>
          <w:rStyle w:val="FontStyle17"/>
          <w:sz w:val="27"/>
          <w:szCs w:val="27"/>
        </w:rPr>
        <w:t>с признаками опьянения (запах алкоголя и</w:t>
      </w:r>
      <w:r w:rsidRPr="00AC01F1">
        <w:rPr>
          <w:rStyle w:val="FontStyle17"/>
          <w:sz w:val="27"/>
          <w:szCs w:val="27"/>
        </w:rPr>
        <w:t>зо рта, резкое изменение окраски кожных покровов лица), при производстве видеофиксации, отказался от прохождения освидетельствования на месте на состояние алкогольного опьянения, а также не выполнил законного требования</w:t>
      </w:r>
      <w:r w:rsidRPr="00AC01F1">
        <w:rPr>
          <w:rStyle w:val="FontStyle17"/>
          <w:sz w:val="27"/>
          <w:szCs w:val="27"/>
        </w:rPr>
        <w:t xml:space="preserve"> уполномоченного должностного лица о </w:t>
      </w:r>
      <w:r w:rsidRPr="00AC01F1">
        <w:rPr>
          <w:rStyle w:val="FontStyle17"/>
          <w:sz w:val="27"/>
          <w:szCs w:val="27"/>
        </w:rPr>
        <w:t xml:space="preserve">прохождении медицинского освидетельствования на состояние опьянения. Своими действиями </w:t>
      </w:r>
      <w:r w:rsidRPr="00AC01F1">
        <w:rPr>
          <w:sz w:val="27"/>
          <w:szCs w:val="27"/>
          <w:lang w:eastAsia="x-none"/>
        </w:rPr>
        <w:t xml:space="preserve">Кутько О.В., </w:t>
      </w:r>
      <w:r w:rsidRPr="00AC01F1">
        <w:rPr>
          <w:rStyle w:val="FontStyle17"/>
          <w:sz w:val="27"/>
          <w:szCs w:val="27"/>
        </w:rPr>
        <w:t xml:space="preserve">нарушил п.2.3.2 ПДД РФ, чем совершил правонарушение, предусмотренное ч.1 ст. 12.26 КоАП РФ. </w:t>
      </w:r>
      <w:r w:rsidRPr="00AC01F1">
        <w:rPr>
          <w:sz w:val="27"/>
          <w:szCs w:val="27"/>
          <w:lang w:eastAsia="x-none"/>
        </w:rPr>
        <w:t>При этом действия Кутько</w:t>
      </w:r>
      <w:r w:rsidRPr="00AC01F1">
        <w:rPr>
          <w:sz w:val="27"/>
          <w:szCs w:val="27"/>
          <w:lang w:eastAsia="x-none"/>
        </w:rPr>
        <w:t xml:space="preserve"> О.В. не содержат уголовно наказуемого деяния.</w:t>
      </w:r>
    </w:p>
    <w:p w:rsidR="00EC46D3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  <w:lang w:eastAsia="x-none"/>
        </w:rPr>
      </w:pPr>
      <w:r w:rsidRPr="00AC01F1">
        <w:rPr>
          <w:sz w:val="27"/>
          <w:szCs w:val="27"/>
          <w:lang w:eastAsia="x-none"/>
        </w:rPr>
        <w:t>Кутько О.В., будучи надлежащим образом извещенным о месте и времени судебного заседания не явился, явку своего защитника не обеспечил, ходат</w:t>
      </w:r>
      <w:r w:rsidRPr="00AC01F1" w:rsidR="00AC01F1">
        <w:rPr>
          <w:sz w:val="27"/>
          <w:szCs w:val="27"/>
          <w:lang w:eastAsia="x-none"/>
        </w:rPr>
        <w:t>айств об отложении не направлял</w:t>
      </w:r>
      <w:r w:rsidRPr="00AC01F1">
        <w:rPr>
          <w:sz w:val="27"/>
          <w:szCs w:val="27"/>
          <w:lang w:eastAsia="x-none"/>
        </w:rPr>
        <w:t>.</w:t>
      </w:r>
    </w:p>
    <w:p w:rsidR="00EC46D3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AC01F1">
        <w:rPr>
          <w:rFonts w:ascii="Times New Roman" w:hAnsi="Times New Roman" w:cs="Times New Roman"/>
          <w:sz w:val="27"/>
          <w:szCs w:val="27"/>
        </w:rPr>
        <w:t>исходя из</w:t>
      </w:r>
      <w:r w:rsidRPr="00AC01F1">
        <w:rPr>
          <w:rFonts w:ascii="Times New Roman" w:hAnsi="Times New Roman" w:cs="Times New Roman"/>
          <w:sz w:val="27"/>
          <w:szCs w:val="27"/>
        </w:rPr>
        <w:t xml:space="preserve">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привлекаемого лица.</w:t>
      </w:r>
    </w:p>
    <w:p w:rsidR="00DF5A21" w:rsidRPr="00AC01F1" w:rsidP="00AC01F1">
      <w:pPr>
        <w:ind w:left="-284" w:right="-7" w:firstLine="567"/>
        <w:jc w:val="both"/>
        <w:rPr>
          <w:rStyle w:val="FontStyle17"/>
          <w:rFonts w:eastAsia="Calibri"/>
          <w:sz w:val="27"/>
          <w:szCs w:val="27"/>
          <w:lang w:eastAsia="en-US"/>
        </w:rPr>
      </w:pPr>
      <w:r w:rsidRPr="00AC01F1">
        <w:rPr>
          <w:rFonts w:ascii="Times New Roman" w:hAnsi="Times New Roman" w:cs="Times New Roman"/>
          <w:sz w:val="27"/>
          <w:szCs w:val="27"/>
          <w:lang w:eastAsia="x-none"/>
        </w:rPr>
        <w:t>И</w:t>
      </w:r>
      <w:r w:rsidRPr="00AC01F1">
        <w:rPr>
          <w:rFonts w:ascii="Times New Roman" w:eastAsia="Calibri" w:hAnsi="Times New Roman" w:cs="Times New Roman"/>
          <w:sz w:val="27"/>
          <w:szCs w:val="27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AC01F1">
        <w:rPr>
          <w:rStyle w:val="FontStyle17"/>
          <w:sz w:val="27"/>
          <w:szCs w:val="27"/>
        </w:rPr>
        <w:t>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lang w:eastAsia="x-none"/>
        </w:rPr>
      </w:pPr>
      <w:r w:rsidRPr="00AC01F1">
        <w:rPr>
          <w:sz w:val="27"/>
          <w:szCs w:val="27"/>
        </w:rPr>
        <w:t>Согласно положениям статей 3 и 4 Федерального закона</w:t>
      </w:r>
      <w:r w:rsidRPr="00AC01F1">
        <w:rPr>
          <w:sz w:val="27"/>
          <w:szCs w:val="27"/>
          <w:lang w:eastAsia="x-none"/>
        </w:rPr>
        <w:t xml:space="preserve"> от 10.12.1995 года №196-ФЗ "О безопасности дорожного движения" основными принципами обеспечени</w:t>
      </w:r>
      <w:r w:rsidRPr="00AC01F1">
        <w:rPr>
          <w:sz w:val="27"/>
          <w:szCs w:val="27"/>
          <w:lang w:eastAsia="x-none"/>
        </w:rPr>
        <w:t>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</w:t>
      </w:r>
      <w:r w:rsidRPr="00AC01F1">
        <w:rPr>
          <w:sz w:val="27"/>
          <w:szCs w:val="27"/>
          <w:lang w:eastAsia="x-none"/>
        </w:rPr>
        <w:t xml:space="preserve">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</w:t>
      </w:r>
      <w:r w:rsidRPr="00AC01F1">
        <w:rPr>
          <w:sz w:val="27"/>
          <w:szCs w:val="27"/>
          <w:lang w:eastAsia="x-none"/>
        </w:rPr>
        <w:t>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</w:t>
      </w:r>
      <w:r w:rsidRPr="00AC01F1">
        <w:rPr>
          <w:sz w:val="27"/>
          <w:szCs w:val="27"/>
          <w:lang w:eastAsia="x-none"/>
        </w:rPr>
        <w:t>ых правовых актов субъектов Российской Федерации, муниципальных правовых актов.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</w:t>
      </w:r>
      <w:r w:rsidRPr="00AC01F1">
        <w:rPr>
          <w:rFonts w:ascii="Times New Roman" w:hAnsi="Times New Roman" w:cs="Times New Roman"/>
          <w:sz w:val="27"/>
          <w:szCs w:val="27"/>
          <w:lang w:eastAsia="x-none"/>
        </w:rPr>
        <w:t>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</w:t>
      </w:r>
      <w:r w:rsidRPr="00AC01F1">
        <w:rPr>
          <w:rFonts w:ascii="Times New Roman" w:hAnsi="Times New Roman" w:cs="Times New Roman"/>
          <w:sz w:val="27"/>
          <w:szCs w:val="27"/>
          <w:lang w:eastAsia="x-none"/>
        </w:rPr>
        <w:t>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</w:t>
      </w:r>
      <w:r w:rsidRPr="00AC01F1">
        <w:rPr>
          <w:rFonts w:ascii="Times New Roman" w:hAnsi="Times New Roman" w:cs="Times New Roman"/>
          <w:sz w:val="27"/>
          <w:szCs w:val="27"/>
          <w:lang w:eastAsia="x-none"/>
        </w:rPr>
        <w:t>ия.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lang w:eastAsia="x-none"/>
          </w:rPr>
          <w:t>12.8 КоАП</w:t>
        </w:r>
      </w:hyperlink>
      <w:r w:rsidRPr="00AC01F1">
        <w:rPr>
          <w:rFonts w:ascii="Times New Roman" w:hAnsi="Times New Roman" w:cs="Times New Roman"/>
          <w:sz w:val="27"/>
          <w:szCs w:val="27"/>
          <w:lang w:eastAsia="x-none"/>
        </w:rPr>
        <w:t xml:space="preserve"> РФ и ч.2.1 ст.19 Федерального закона от </w:t>
      </w:r>
      <w:r w:rsidRPr="00AC01F1">
        <w:rPr>
          <w:rFonts w:ascii="Times New Roman" w:hAnsi="Times New Roman" w:cs="Times New Roman"/>
          <w:sz w:val="27"/>
          <w:szCs w:val="27"/>
          <w:lang w:eastAsia="x-none"/>
        </w:rPr>
        <w:t>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  <w:lang w:eastAsia="x-none"/>
        </w:rPr>
        <w:t>Согласно п.14 ч.1 ст.13 Федерального закона от 07.02</w:t>
      </w:r>
      <w:r w:rsidRPr="00AC01F1">
        <w:rPr>
          <w:rFonts w:ascii="Times New Roman" w:hAnsi="Times New Roman" w:cs="Times New Roman"/>
          <w:sz w:val="27"/>
          <w:szCs w:val="27"/>
          <w:lang w:eastAsia="x-none"/>
        </w:rPr>
        <w:t>.2011 года № 3-ФЗ "О полиции", п</w:t>
      </w:r>
      <w:r w:rsidRPr="00AC01F1">
        <w:rPr>
          <w:rFonts w:ascii="Times New Roman" w:hAnsi="Times New Roman" w:cs="Times New Roman"/>
          <w:sz w:val="27"/>
          <w:szCs w:val="27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медицинское освидетельствование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</w:t>
      </w:r>
      <w:r w:rsidRPr="00AC01F1">
        <w:rPr>
          <w:rFonts w:ascii="Times New Roman" w:hAnsi="Times New Roman" w:cs="Times New Roman"/>
          <w:sz w:val="27"/>
          <w:szCs w:val="27"/>
        </w:rPr>
        <w:t xml:space="preserve">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порядке</w:t>
        </w:r>
      </w:hyperlink>
      <w:r w:rsidRPr="00AC01F1">
        <w:rPr>
          <w:rFonts w:ascii="Times New Roman" w:hAnsi="Times New Roman" w:cs="Times New Roman"/>
          <w:sz w:val="27"/>
          <w:szCs w:val="27"/>
        </w:rPr>
        <w:t>, установленном Правительством Российской Федерации.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  <w:lang w:eastAsia="x-none"/>
        </w:rPr>
        <w:t>Согласно п.п. «л» п.12 Указа Президента РФ от 15.06.1998 года №711 "О дополните</w:t>
      </w:r>
      <w:r w:rsidRPr="00AC01F1">
        <w:rPr>
          <w:rFonts w:ascii="Times New Roman" w:hAnsi="Times New Roman" w:cs="Times New Roman"/>
          <w:sz w:val="27"/>
          <w:szCs w:val="27"/>
          <w:lang w:eastAsia="x-none"/>
        </w:rPr>
        <w:t xml:space="preserve">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AC01F1">
        <w:rPr>
          <w:rFonts w:ascii="Times New Roman" w:hAnsi="Times New Roman" w:cs="Times New Roman"/>
          <w:sz w:val="27"/>
          <w:szCs w:val="27"/>
        </w:rPr>
        <w:t>Госавтоинспекция для выполнения возложенных на нее обязанносте</w:t>
      </w:r>
      <w:r w:rsidRPr="00AC01F1">
        <w:rPr>
          <w:rFonts w:ascii="Times New Roman" w:hAnsi="Times New Roman" w:cs="Times New Roman"/>
          <w:sz w:val="27"/>
          <w:szCs w:val="27"/>
        </w:rPr>
        <w:t>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</w:t>
      </w:r>
      <w:r w:rsidRPr="00AC01F1">
        <w:rPr>
          <w:rFonts w:ascii="Times New Roman" w:hAnsi="Times New Roman" w:cs="Times New Roman"/>
          <w:sz w:val="27"/>
          <w:szCs w:val="27"/>
        </w:rPr>
        <w:t>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</w:t>
      </w:r>
      <w:r w:rsidRPr="00AC01F1">
        <w:rPr>
          <w:rFonts w:ascii="Times New Roman" w:hAnsi="Times New Roman" w:cs="Times New Roman"/>
          <w:sz w:val="27"/>
          <w:szCs w:val="27"/>
        </w:rPr>
        <w:t xml:space="preserve">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</w:rPr>
        <w:t>Согласно п.2.3.2 Правил дорожного движения РФ, утвержденных Постановлением С</w:t>
      </w:r>
      <w:r w:rsidRPr="00AC01F1">
        <w:rPr>
          <w:rFonts w:ascii="Times New Roman" w:hAnsi="Times New Roman" w:cs="Times New Roman"/>
          <w:sz w:val="27"/>
          <w:szCs w:val="27"/>
        </w:rPr>
        <w:t>овета Министров-Правительства Российской Федерации от 23 октября 1993 года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</w:t>
      </w:r>
      <w:r w:rsidRPr="00AC01F1">
        <w:rPr>
          <w:rFonts w:ascii="Times New Roman" w:hAnsi="Times New Roman" w:cs="Times New Roman"/>
          <w:sz w:val="27"/>
          <w:szCs w:val="27"/>
        </w:rPr>
        <w:t>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F5A21" w:rsidRPr="00AC01F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силу положений </w:t>
      </w:r>
      <w:hyperlink r:id="rId8" w:history="1">
        <w:r w:rsidRPr="00AC01F1">
          <w:rPr>
            <w:rStyle w:val="Hyperlink"/>
            <w:rFonts w:ascii="Times New Roman" w:eastAsia="SimSun" w:hAnsi="Times New Roman" w:cs="Times New Roman"/>
            <w:color w:val="auto"/>
            <w:sz w:val="27"/>
            <w:szCs w:val="27"/>
            <w:u w:val="none"/>
            <w:lang w:eastAsia="zh-CN"/>
          </w:rPr>
          <w:t>части</w:t>
        </w:r>
      </w:hyperlink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hyperlink r:id="rId9" w:history="1">
        <w:r w:rsidRPr="00AC01F1">
          <w:rPr>
            <w:rStyle w:val="Hyperlink"/>
            <w:rFonts w:ascii="Times New Roman" w:eastAsia="SimSun" w:hAnsi="Times New Roman" w:cs="Times New Roman"/>
            <w:color w:val="auto"/>
            <w:sz w:val="27"/>
            <w:szCs w:val="27"/>
            <w:u w:val="none"/>
            <w:lang w:eastAsia="zh-CN"/>
          </w:rPr>
          <w:t>1.1 статьи 2</w:t>
        </w:r>
        <w:r w:rsidRPr="00AC01F1">
          <w:rPr>
            <w:rStyle w:val="Hyperlink"/>
            <w:rFonts w:ascii="Times New Roman" w:eastAsia="SimSun" w:hAnsi="Times New Roman" w:cs="Times New Roman"/>
            <w:color w:val="auto"/>
            <w:sz w:val="27"/>
            <w:szCs w:val="27"/>
            <w:u w:val="none"/>
            <w:lang w:eastAsia="zh-CN"/>
          </w:rPr>
          <w:t>7.12</w:t>
        </w:r>
      </w:hyperlink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</w:t>
      </w: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соответствии с </w:t>
      </w:r>
      <w:hyperlink r:id="rId10" w:anchor="sub_271206" w:history="1">
        <w:r w:rsidRPr="00AC01F1">
          <w:rPr>
            <w:rStyle w:val="Hyperlink"/>
            <w:rFonts w:ascii="Times New Roman" w:eastAsia="SimSun" w:hAnsi="Times New Roman" w:cs="Times New Roman"/>
            <w:color w:val="auto"/>
            <w:sz w:val="27"/>
            <w:szCs w:val="27"/>
            <w:u w:val="none"/>
            <w:lang w:eastAsia="zh-CN"/>
          </w:rPr>
          <w:t>частью 6</w:t>
        </w:r>
      </w:hyperlink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</w:t>
      </w: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>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F5A21" w:rsidRPr="00AC01F1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Как следует из п. 2 Раздела </w:t>
      </w:r>
      <w:r w:rsidRPr="00AC01F1">
        <w:rPr>
          <w:rFonts w:ascii="Times New Roman" w:eastAsia="SimSun" w:hAnsi="Times New Roman" w:cs="Times New Roman"/>
          <w:sz w:val="27"/>
          <w:szCs w:val="27"/>
          <w:lang w:val="en-US" w:eastAsia="zh-CN"/>
        </w:rPr>
        <w:t>I</w:t>
      </w: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Постановления Правительства РФ от 21.10.2</w:t>
      </w: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</w:t>
      </w: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и оформления его результатов, направления на медицинское освидетельствование на состояние опьянения" – далее «Правила»), </w:t>
      </w:r>
      <w:r w:rsidRPr="00AC01F1">
        <w:rPr>
          <w:rFonts w:ascii="Times New Roman" w:hAnsi="Times New Roman" w:cs="Times New Roman"/>
          <w:sz w:val="27"/>
          <w:szCs w:val="27"/>
        </w:rPr>
        <w:t>освидетельствование на состояние алкогольного опьянения  подлежит лицо, которое управляет транспортным средством соответствующего вида,</w:t>
      </w:r>
      <w:r w:rsidRPr="00AC01F1">
        <w:rPr>
          <w:rFonts w:ascii="Times New Roman" w:hAnsi="Times New Roman" w:cs="Times New Roman"/>
          <w:sz w:val="27"/>
          <w:szCs w:val="27"/>
        </w:rPr>
        <w:t xml:space="preserve">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</w:t>
      </w:r>
      <w:r w:rsidRPr="00AC01F1">
        <w:rPr>
          <w:rFonts w:ascii="Times New Roman" w:hAnsi="Times New Roman" w:cs="Times New Roman"/>
          <w:sz w:val="27"/>
          <w:szCs w:val="27"/>
        </w:rPr>
        <w:t xml:space="preserve">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</w:t>
      </w:r>
      <w:r w:rsidRPr="00AC01F1">
        <w:rPr>
          <w:rFonts w:ascii="Times New Roman" w:hAnsi="Times New Roman" w:cs="Times New Roman"/>
          <w:sz w:val="27"/>
          <w:szCs w:val="27"/>
        </w:rPr>
        <w:t xml:space="preserve">анспортного средства). </w:t>
      </w:r>
    </w:p>
    <w:p w:rsidR="00DF5A21" w:rsidRPr="00AC01F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AC01F1">
        <w:rPr>
          <w:rFonts w:ascii="Times New Roman" w:hAnsi="Times New Roman" w:cs="Times New Roman"/>
          <w:sz w:val="27"/>
          <w:szCs w:val="27"/>
        </w:rPr>
        <w:t xml:space="preserve">Пунктом 8 Раздела </w:t>
      </w:r>
      <w:r w:rsidRPr="00AC01F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AC01F1">
        <w:rPr>
          <w:rFonts w:ascii="Times New Roman" w:hAnsi="Times New Roman" w:cs="Times New Roman"/>
          <w:sz w:val="27"/>
          <w:szCs w:val="27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</w:t>
      </w:r>
      <w:r w:rsidRPr="00AC01F1">
        <w:rPr>
          <w:rFonts w:ascii="Times New Roman" w:hAnsi="Times New Roman" w:cs="Times New Roman"/>
          <w:sz w:val="27"/>
          <w:szCs w:val="27"/>
        </w:rPr>
        <w:t>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</w:t>
      </w:r>
      <w:r w:rsidRPr="00AC01F1">
        <w:rPr>
          <w:rFonts w:ascii="Times New Roman" w:hAnsi="Times New Roman" w:cs="Times New Roman"/>
          <w:sz w:val="27"/>
          <w:szCs w:val="27"/>
        </w:rPr>
        <w:t xml:space="preserve">тельствования на состояние алкогольного опьянения. </w:t>
      </w:r>
    </w:p>
    <w:p w:rsidR="00DF5A21" w:rsidRPr="00AC01F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</w:t>
      </w: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>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 xml:space="preserve">Виновность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  </w:t>
      </w:r>
      <w:r w:rsidRPr="00AC01F1">
        <w:rPr>
          <w:rStyle w:val="FontStyle17"/>
          <w:sz w:val="27"/>
          <w:szCs w:val="27"/>
        </w:rPr>
        <w:t>в совершении данного правонарушения подтверждается</w:t>
      </w:r>
      <w:r w:rsidRPr="00AC01F1">
        <w:rPr>
          <w:rStyle w:val="FontStyle17"/>
          <w:sz w:val="27"/>
          <w:szCs w:val="27"/>
        </w:rPr>
        <w:t xml:space="preserve">: 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>-протоколом об административном правонарушении</w:t>
      </w:r>
      <w:r>
        <w:rPr>
          <w:rStyle w:val="FontStyle17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AC01F1">
        <w:rPr>
          <w:rStyle w:val="FontStyle17"/>
          <w:sz w:val="27"/>
          <w:szCs w:val="27"/>
        </w:rPr>
        <w:t>,</w:t>
      </w:r>
      <w:r w:rsidRPr="00AC01F1">
        <w:rPr>
          <w:rStyle w:val="FontStyle17"/>
          <w:sz w:val="27"/>
          <w:szCs w:val="27"/>
        </w:rPr>
        <w:t xml:space="preserve"> который составлен компетентным лицом в соответствии с требованиями ст.28.2 КоАП РФ. Права и обязанности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 разъяснены, копия протокола вручена</w:t>
      </w:r>
      <w:r w:rsidRPr="00AC01F1">
        <w:rPr>
          <w:rStyle w:val="FontStyle17"/>
          <w:sz w:val="27"/>
          <w:szCs w:val="27"/>
        </w:rPr>
        <w:t>;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 xml:space="preserve">-протоколом об </w:t>
      </w:r>
      <w:r w:rsidRPr="00AC01F1">
        <w:rPr>
          <w:rStyle w:val="FontStyle17"/>
          <w:sz w:val="27"/>
          <w:szCs w:val="27"/>
        </w:rPr>
        <w:t xml:space="preserve">отстранении от управления транспортным средством серии </w:t>
      </w:r>
      <w:r>
        <w:t>Данные изъяты»,</w:t>
      </w:r>
      <w:r>
        <w:t xml:space="preserve"> </w:t>
      </w:r>
      <w:r w:rsidRPr="00AC01F1">
        <w:rPr>
          <w:rStyle w:val="FontStyle17"/>
          <w:sz w:val="27"/>
          <w:szCs w:val="27"/>
        </w:rPr>
        <w:t xml:space="preserve">года, согласно которому, при производстве видеофиксации,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  </w:t>
      </w:r>
      <w:r w:rsidRPr="00AC01F1">
        <w:rPr>
          <w:rStyle w:val="FontStyle17"/>
          <w:sz w:val="27"/>
          <w:szCs w:val="27"/>
        </w:rPr>
        <w:t>отстранен от управления транспортным средством, поскольку имелись основания полагать, что он находится</w:t>
      </w:r>
      <w:r w:rsidRPr="00AC01F1">
        <w:rPr>
          <w:rStyle w:val="FontStyle17"/>
          <w:sz w:val="27"/>
          <w:szCs w:val="27"/>
        </w:rPr>
        <w:t xml:space="preserve"> в состоянии опьянения;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lang w:eastAsia="x-none"/>
        </w:rPr>
      </w:pPr>
      <w:r w:rsidRPr="00AC01F1">
        <w:rPr>
          <w:rStyle w:val="FontStyle17"/>
          <w:sz w:val="27"/>
          <w:szCs w:val="27"/>
        </w:rPr>
        <w:t xml:space="preserve">-протоколом о направлении на медицинское освидетельствование на состояние опьянения серии </w:t>
      </w:r>
      <w:r>
        <w:t>Данные изъяты»,</w:t>
      </w:r>
      <w:r>
        <w:t xml:space="preserve"> </w:t>
      </w:r>
      <w:r w:rsidRPr="00AC01F1">
        <w:rPr>
          <w:rStyle w:val="FontStyle17"/>
          <w:sz w:val="27"/>
          <w:szCs w:val="27"/>
        </w:rPr>
        <w:t xml:space="preserve">года, согласно которому, при производстве видеофиксации,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, </w:t>
      </w:r>
      <w:r w:rsidRPr="00AC01F1">
        <w:rPr>
          <w:sz w:val="27"/>
          <w:szCs w:val="27"/>
        </w:rPr>
        <w:t>у которого обнаружены признаки опьянения, о</w:t>
      </w:r>
      <w:r w:rsidRPr="00AC01F1">
        <w:rPr>
          <w:sz w:val="27"/>
          <w:szCs w:val="27"/>
        </w:rPr>
        <w:t xml:space="preserve">тказался от прохождения освидетельствования на месте с помощью технического средства измерения, а также </w:t>
      </w:r>
      <w:r w:rsidRPr="00AC01F1">
        <w:rPr>
          <w:rStyle w:val="FontStyle17"/>
          <w:sz w:val="27"/>
          <w:szCs w:val="27"/>
        </w:rPr>
        <w:t>отказался от прохождения медицинского освидетельствования на состояние опьянения</w:t>
      </w:r>
      <w:r w:rsidRPr="00AC01F1">
        <w:rPr>
          <w:sz w:val="27"/>
          <w:szCs w:val="27"/>
          <w:lang w:eastAsia="x-none"/>
        </w:rPr>
        <w:t>;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  <w:lang w:eastAsia="x-none"/>
        </w:rPr>
      </w:pPr>
      <w:r w:rsidRPr="00AC01F1">
        <w:rPr>
          <w:sz w:val="27"/>
          <w:szCs w:val="27"/>
          <w:lang w:eastAsia="x-none"/>
        </w:rPr>
        <w:t xml:space="preserve">- протоколом задержания транспортного средства </w:t>
      </w:r>
      <w:r>
        <w:t>Данные изъяты»,</w:t>
      </w:r>
      <w:r>
        <w:t xml:space="preserve"> </w:t>
      </w:r>
      <w:r w:rsidRPr="00AC01F1">
        <w:rPr>
          <w:sz w:val="27"/>
          <w:szCs w:val="27"/>
          <w:lang w:eastAsia="x-none"/>
        </w:rPr>
        <w:t>года;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  <w:lang w:eastAsia="x-none"/>
        </w:rPr>
      </w:pPr>
      <w:r w:rsidRPr="00AC01F1">
        <w:rPr>
          <w:sz w:val="27"/>
          <w:szCs w:val="27"/>
          <w:lang w:eastAsia="x-none"/>
        </w:rPr>
        <w:t xml:space="preserve">- карточкой операций с водительским удостоверением на имя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>;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>-видеозаписью, хранящейся на компакт-диске, которая была и</w:t>
      </w:r>
      <w:r w:rsidRPr="00AC01F1" w:rsidR="00EC46D3">
        <w:rPr>
          <w:rStyle w:val="FontStyle17"/>
          <w:sz w:val="27"/>
          <w:szCs w:val="27"/>
        </w:rPr>
        <w:t>сследована в судебном заседании.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</w:pPr>
      <w:r w:rsidRPr="00AC01F1">
        <w:rPr>
          <w:sz w:val="27"/>
          <w:szCs w:val="27"/>
        </w:rPr>
        <w:t xml:space="preserve">Совокупность указанных доказательств по делу не вызывает сомнений, они </w:t>
      </w:r>
      <w:r w:rsidRPr="00AC01F1">
        <w:rPr>
          <w:sz w:val="27"/>
          <w:szCs w:val="27"/>
        </w:rPr>
        <w:t>последовательны, не противоречивы и полностью согласуются  между собой. 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>По смысл</w:t>
      </w:r>
      <w:r w:rsidRPr="00AC01F1">
        <w:rPr>
          <w:rStyle w:val="FontStyle17"/>
          <w:sz w:val="27"/>
          <w:szCs w:val="27"/>
        </w:rPr>
        <w:t>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</w:t>
      </w:r>
      <w:r w:rsidRPr="00AC01F1">
        <w:rPr>
          <w:rStyle w:val="FontStyle17"/>
          <w:sz w:val="27"/>
          <w:szCs w:val="27"/>
        </w:rPr>
        <w:t xml:space="preserve">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</w:t>
      </w:r>
      <w:hyperlink r:id="rId11" w:history="1">
        <w:r w:rsidRPr="00AC01F1">
          <w:rPr>
            <w:rStyle w:val="Hyperlink"/>
            <w:color w:val="auto"/>
            <w:sz w:val="27"/>
            <w:szCs w:val="27"/>
            <w:u w:val="none"/>
          </w:rPr>
          <w:t>статьей 264.1</w:t>
        </w:r>
      </w:hyperlink>
      <w:r w:rsidRPr="00AC01F1">
        <w:rPr>
          <w:rStyle w:val="FontStyle17"/>
          <w:sz w:val="27"/>
          <w:szCs w:val="27"/>
        </w:rPr>
        <w:t xml:space="preserve"> УК РФ. 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 xml:space="preserve">Согласно справке инспектора группы по ИАЗ ОГИБДД УМВД России по г. Ялте 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, </w:t>
      </w:r>
      <w:r w:rsidRPr="00AC01F1">
        <w:rPr>
          <w:rStyle w:val="FontStyle17"/>
          <w:sz w:val="27"/>
          <w:szCs w:val="27"/>
        </w:rPr>
        <w:t>административной ответственности по статьям 12</w:t>
      </w:r>
      <w:r w:rsidRPr="00AC01F1">
        <w:rPr>
          <w:rStyle w:val="FontStyle17"/>
          <w:sz w:val="27"/>
          <w:szCs w:val="27"/>
        </w:rPr>
        <w:t>.8, 12.26, ч.3 ст.12.27 КоАП РФ, а также по статьям 264, 264.1 УК РФ, не привлекался.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 xml:space="preserve">Таким образом, в действиях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, </w:t>
      </w:r>
      <w:r w:rsidRPr="00AC01F1">
        <w:rPr>
          <w:rStyle w:val="FontStyle17"/>
          <w:sz w:val="27"/>
          <w:szCs w:val="27"/>
        </w:rPr>
        <w:t>отсутствуют признаки уголовно-наказуемого деяния.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Fonts w:eastAsia="Calibri"/>
        </w:rPr>
      </w:pPr>
      <w:r w:rsidRPr="00AC01F1">
        <w:rPr>
          <w:rFonts w:eastAsia="Calibri"/>
          <w:sz w:val="27"/>
          <w:szCs w:val="27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7"/>
          <w:szCs w:val="27"/>
        </w:rPr>
      </w:pPr>
      <w:r w:rsidRPr="00AC01F1">
        <w:rPr>
          <w:rFonts w:eastAsia="Calibri"/>
          <w:sz w:val="27"/>
          <w:szCs w:val="27"/>
        </w:rPr>
        <w:t xml:space="preserve">Каких-либо неустранимых сомнений по делу, которые в соответствии со </w:t>
      </w:r>
      <w:hyperlink r:id="rId12" w:history="1">
        <w:r w:rsidRPr="00AC01F1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1.5</w:t>
        </w:r>
      </w:hyperlink>
      <w:r w:rsidRPr="00AC01F1">
        <w:rPr>
          <w:rFonts w:eastAsia="Calibri"/>
          <w:sz w:val="27"/>
          <w:szCs w:val="27"/>
        </w:rPr>
        <w:t xml:space="preserve"> КоАП РФ должны быть истолкованы в п</w:t>
      </w:r>
      <w:r w:rsidRPr="00AC01F1">
        <w:rPr>
          <w:rFonts w:eastAsia="Calibri"/>
          <w:sz w:val="27"/>
          <w:szCs w:val="27"/>
        </w:rPr>
        <w:t>ользу лица, в отношении которого ведется производство по делу об административном правонарушении, также не установлено.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7"/>
          <w:szCs w:val="27"/>
        </w:rPr>
      </w:pPr>
      <w:r w:rsidRPr="00AC01F1">
        <w:rPr>
          <w:rFonts w:eastAsia="Calibri"/>
          <w:sz w:val="27"/>
          <w:szCs w:val="27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</w:t>
      </w:r>
      <w:r w:rsidRPr="00AC01F1">
        <w:rPr>
          <w:rFonts w:eastAsia="Calibri"/>
          <w:sz w:val="27"/>
          <w:szCs w:val="27"/>
        </w:rPr>
        <w:t>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rFonts w:eastAsia="Calibri"/>
          <w:sz w:val="27"/>
          <w:szCs w:val="27"/>
        </w:rPr>
      </w:pPr>
      <w:r w:rsidRPr="00AC01F1">
        <w:rPr>
          <w:rStyle w:val="FontStyle17"/>
          <w:sz w:val="27"/>
          <w:szCs w:val="27"/>
        </w:rPr>
        <w:t>Исследовав обстоятельства по</w:t>
      </w:r>
      <w:r w:rsidRPr="00AC01F1">
        <w:rPr>
          <w:rStyle w:val="FontStyle17"/>
          <w:sz w:val="27"/>
          <w:szCs w:val="27"/>
        </w:rPr>
        <w:t xml:space="preserve"> делу в их совокупности и оценив добытые доказательства, мировой судья приходит к выводу о виновности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, </w:t>
      </w:r>
      <w:r w:rsidRPr="00AC01F1">
        <w:rPr>
          <w:rStyle w:val="FontStyle17"/>
          <w:sz w:val="27"/>
          <w:szCs w:val="27"/>
        </w:rPr>
        <w:t xml:space="preserve">в совершении административного правонарушения, предусмотренного ч.1 ст.12.26 КоАП РФ, а именно: </w:t>
      </w:r>
      <w:r w:rsidRPr="00AC01F1">
        <w:rPr>
          <w:sz w:val="27"/>
          <w:szCs w:val="27"/>
        </w:rPr>
        <w:t>невыполнение водителем транспортного средства</w:t>
      </w:r>
      <w:r w:rsidRPr="00AC01F1">
        <w:rPr>
          <w:sz w:val="27"/>
          <w:szCs w:val="27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3" w:history="1">
        <w:r w:rsidRPr="00AC01F1">
          <w:rPr>
            <w:rStyle w:val="Hyperlink"/>
            <w:color w:val="auto"/>
            <w:sz w:val="27"/>
            <w:szCs w:val="27"/>
            <w:u w:val="none"/>
          </w:rPr>
          <w:t>деяния</w:t>
        </w:r>
      </w:hyperlink>
      <w:r w:rsidRPr="00AC01F1">
        <w:rPr>
          <w:rStyle w:val="FontStyle17"/>
          <w:sz w:val="27"/>
          <w:szCs w:val="27"/>
        </w:rPr>
        <w:t>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</w:pPr>
      <w:r w:rsidRPr="00AC01F1">
        <w:rPr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</w:t>
      </w:r>
      <w:r w:rsidRPr="00AC01F1">
        <w:rPr>
          <w:sz w:val="27"/>
          <w:szCs w:val="27"/>
        </w:rPr>
        <w:t>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</w:t>
      </w:r>
      <w:r w:rsidRPr="00AC01F1">
        <w:rPr>
          <w:sz w:val="27"/>
          <w:szCs w:val="27"/>
        </w:rPr>
        <w:t>шениях (часть 1 статьи 4.1 Кодекса Российской Федерации об административных правонарушениях).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</w:rPr>
      </w:pPr>
      <w:r w:rsidRPr="00AC01F1">
        <w:rPr>
          <w:sz w:val="27"/>
          <w:szCs w:val="2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</w:t>
      </w:r>
      <w:r w:rsidRPr="00AC01F1">
        <w:rPr>
          <w:sz w:val="27"/>
          <w:szCs w:val="27"/>
        </w:rPr>
        <w:t xml:space="preserve">венное положение, обстоятельства, смягчающие административную </w:t>
      </w:r>
      <w:r w:rsidRPr="00AC01F1">
        <w:rPr>
          <w:sz w:val="27"/>
          <w:szCs w:val="27"/>
        </w:rPr>
        <w:t>ответственность, и обстоятельства, отягчающие административную ответственность (часть 2 статьи 4.1 названного Кодекса).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</w:rPr>
      </w:pPr>
      <w:r w:rsidRPr="00AC01F1">
        <w:rPr>
          <w:sz w:val="27"/>
          <w:szCs w:val="27"/>
        </w:rPr>
        <w:t>Законодатель, установив названные положения в Кодексе Российской Федерации</w:t>
      </w:r>
      <w:r w:rsidRPr="00AC01F1">
        <w:rPr>
          <w:sz w:val="27"/>
          <w:szCs w:val="27"/>
        </w:rPr>
        <w:t xml:space="preserve">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</w:rPr>
      </w:pPr>
      <w:r w:rsidRPr="00AC01F1">
        <w:rPr>
          <w:sz w:val="27"/>
          <w:szCs w:val="27"/>
        </w:rPr>
        <w:t>При этом назначение административно</w:t>
      </w:r>
      <w:r w:rsidRPr="00AC01F1">
        <w:rPr>
          <w:sz w:val="27"/>
          <w:szCs w:val="27"/>
        </w:rPr>
        <w:t>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</w:t>
      </w:r>
      <w:r w:rsidRPr="00AC01F1">
        <w:rPr>
          <w:sz w:val="27"/>
          <w:szCs w:val="27"/>
        </w:rPr>
        <w:t>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</w:t>
      </w:r>
      <w:r w:rsidRPr="00AC01F1">
        <w:rPr>
          <w:sz w:val="27"/>
          <w:szCs w:val="27"/>
        </w:rPr>
        <w:t>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</w:rPr>
      </w:pPr>
      <w:r w:rsidRPr="00AC01F1">
        <w:rPr>
          <w:sz w:val="27"/>
          <w:szCs w:val="27"/>
        </w:rPr>
        <w:t xml:space="preserve">Принимая во внимание личность </w:t>
      </w:r>
      <w:r w:rsidRPr="00AC01F1" w:rsidR="00EC46D3">
        <w:rPr>
          <w:sz w:val="27"/>
          <w:szCs w:val="27"/>
          <w:lang w:eastAsia="x-none"/>
        </w:rPr>
        <w:t>Кутько О.В.</w:t>
      </w:r>
      <w:r w:rsidRPr="00AC01F1">
        <w:rPr>
          <w:sz w:val="27"/>
          <w:szCs w:val="27"/>
          <w:lang w:eastAsia="x-none"/>
        </w:rPr>
        <w:t xml:space="preserve">, </w:t>
      </w:r>
      <w:r w:rsidRPr="00AC01F1">
        <w:rPr>
          <w:sz w:val="27"/>
          <w:szCs w:val="27"/>
        </w:rPr>
        <w:t>характер совершенного им административного прав</w:t>
      </w:r>
      <w:r w:rsidRPr="00AC01F1">
        <w:rPr>
          <w:sz w:val="27"/>
          <w:szCs w:val="27"/>
        </w:rPr>
        <w:t xml:space="preserve">онарушения, связанного с управлением источником повышенной опасности, объектом которого является безопасность дорожного движения, </w:t>
      </w:r>
      <w:r w:rsidRPr="00AC01F1" w:rsidR="00EC46D3">
        <w:rPr>
          <w:sz w:val="27"/>
          <w:szCs w:val="27"/>
        </w:rPr>
        <w:t>отсутствие сведений о его имущественном положении</w:t>
      </w:r>
      <w:r w:rsidRPr="00AC01F1">
        <w:rPr>
          <w:sz w:val="27"/>
          <w:szCs w:val="27"/>
        </w:rPr>
        <w:t xml:space="preserve">, отношение виновного к содеянному, отсутствие </w:t>
      </w:r>
      <w:r w:rsidRPr="00AC01F1" w:rsidR="00AC01F1">
        <w:rPr>
          <w:sz w:val="27"/>
          <w:szCs w:val="27"/>
        </w:rPr>
        <w:t xml:space="preserve">смягчающих и </w:t>
      </w:r>
      <w:r w:rsidRPr="00AC01F1">
        <w:rPr>
          <w:sz w:val="27"/>
          <w:szCs w:val="27"/>
        </w:rPr>
        <w:t xml:space="preserve">отягчающих </w:t>
      </w:r>
      <w:r w:rsidRPr="00AC01F1">
        <w:rPr>
          <w:sz w:val="27"/>
          <w:szCs w:val="27"/>
        </w:rPr>
        <w:t>административную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 минимальный срок, предусмотренный санкцией части 1 ст.12.2</w:t>
      </w:r>
      <w:r w:rsidRPr="00AC01F1">
        <w:rPr>
          <w:sz w:val="27"/>
          <w:szCs w:val="27"/>
        </w:rPr>
        <w:t>6 КоАП РФ.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  <w:rPr>
          <w:sz w:val="27"/>
          <w:szCs w:val="27"/>
        </w:rPr>
      </w:pPr>
      <w:r w:rsidRPr="00AC01F1">
        <w:rPr>
          <w:sz w:val="27"/>
          <w:szCs w:val="27"/>
        </w:rPr>
        <w:t>Руководствуясь ст.ст.3.1, 12.26, 29.9-29.10, 30.1 Кодекса Российской Федерации об административных правонарушениях, мировой судья</w:t>
      </w:r>
      <w:r w:rsidRPr="00AC01F1">
        <w:rPr>
          <w:rStyle w:val="FontStyle17"/>
          <w:sz w:val="27"/>
          <w:szCs w:val="27"/>
        </w:rPr>
        <w:t xml:space="preserve"> -</w:t>
      </w:r>
    </w:p>
    <w:p w:rsidR="00DF5A21" w:rsidRPr="00AC01F1" w:rsidP="00AC01F1">
      <w:pPr>
        <w:pStyle w:val="Style5"/>
        <w:widowControl/>
        <w:ind w:left="-284" w:right="-7" w:firstLine="567"/>
        <w:jc w:val="both"/>
        <w:rPr>
          <w:rStyle w:val="FontStyle16"/>
          <w:b w:val="0"/>
          <w:spacing w:val="60"/>
          <w:sz w:val="27"/>
          <w:szCs w:val="27"/>
        </w:rPr>
      </w:pPr>
      <w:r w:rsidRPr="00AC01F1">
        <w:rPr>
          <w:rStyle w:val="FontStyle16"/>
          <w:b w:val="0"/>
          <w:spacing w:val="60"/>
          <w:sz w:val="27"/>
          <w:szCs w:val="27"/>
        </w:rPr>
        <w:t xml:space="preserve">                           </w:t>
      </w:r>
    </w:p>
    <w:p w:rsidR="00DF5A21" w:rsidRPr="00AC01F1" w:rsidP="00AC01F1">
      <w:pPr>
        <w:pStyle w:val="Style5"/>
        <w:widowControl/>
        <w:ind w:left="-284" w:right="-7" w:firstLine="567"/>
        <w:jc w:val="center"/>
        <w:rPr>
          <w:rStyle w:val="FontStyle16"/>
          <w:b w:val="0"/>
          <w:spacing w:val="60"/>
          <w:sz w:val="27"/>
          <w:szCs w:val="27"/>
        </w:rPr>
      </w:pPr>
      <w:r w:rsidRPr="00AC01F1">
        <w:rPr>
          <w:rStyle w:val="FontStyle16"/>
          <w:spacing w:val="60"/>
          <w:sz w:val="27"/>
          <w:szCs w:val="27"/>
        </w:rPr>
        <w:t>постановил:</w:t>
      </w:r>
    </w:p>
    <w:p w:rsidR="00DF5A21" w:rsidRPr="00AC01F1" w:rsidP="00AC01F1">
      <w:pPr>
        <w:pStyle w:val="Style4"/>
        <w:widowControl/>
        <w:spacing w:line="240" w:lineRule="auto"/>
        <w:ind w:left="-284" w:right="-7" w:firstLine="567"/>
      </w:pPr>
    </w:p>
    <w:p w:rsidR="00DF5A21" w:rsidRPr="00AC01F1" w:rsidP="00AC01F1">
      <w:pPr>
        <w:ind w:left="-284" w:right="-7" w:firstLine="567"/>
        <w:jc w:val="both"/>
        <w:rPr>
          <w:rStyle w:val="FontStyle17"/>
          <w:sz w:val="27"/>
          <w:szCs w:val="27"/>
        </w:rPr>
      </w:pPr>
      <w:r w:rsidRPr="00AC01F1">
        <w:rPr>
          <w:rFonts w:ascii="Times New Roman" w:hAnsi="Times New Roman" w:cs="Times New Roman"/>
          <w:b/>
          <w:sz w:val="27"/>
          <w:szCs w:val="27"/>
        </w:rPr>
        <w:t>Кутько Олега Валерьевича</w:t>
      </w:r>
      <w:r w:rsidRPr="00AC01F1">
        <w:rPr>
          <w:rStyle w:val="FontStyle17"/>
          <w:sz w:val="27"/>
          <w:szCs w:val="27"/>
        </w:rPr>
        <w:t xml:space="preserve"> признать виновным в совершении административног</w:t>
      </w:r>
      <w:r w:rsidRPr="00AC01F1">
        <w:rPr>
          <w:rStyle w:val="FontStyle17"/>
          <w:sz w:val="27"/>
          <w:szCs w:val="27"/>
        </w:rPr>
        <w:t xml:space="preserve">о правонарушения, предусмотренного ч.1 ст.12.26 Кодекса Российской Федерации об административных правонарушениях и назначить ему административное наказание в виде </w:t>
      </w:r>
      <w:r w:rsidRPr="00AC01F1">
        <w:rPr>
          <w:rFonts w:ascii="Times New Roman" w:hAnsi="Times New Roman" w:cs="Times New Roman"/>
          <w:bCs/>
          <w:sz w:val="27"/>
          <w:szCs w:val="27"/>
        </w:rPr>
        <w:t>административного штрафа в размере 45000,00 (сорок пять тысяч) рублей с лишением права управл</w:t>
      </w:r>
      <w:r w:rsidRPr="00AC01F1">
        <w:rPr>
          <w:rFonts w:ascii="Times New Roman" w:hAnsi="Times New Roman" w:cs="Times New Roman"/>
          <w:bCs/>
          <w:sz w:val="27"/>
          <w:szCs w:val="27"/>
        </w:rPr>
        <w:t xml:space="preserve">ения транспортными средствами </w:t>
      </w:r>
      <w:r w:rsidRPr="00AC01F1">
        <w:rPr>
          <w:rStyle w:val="FontStyle17"/>
          <w:sz w:val="27"/>
          <w:szCs w:val="27"/>
        </w:rPr>
        <w:t>сроком на 1 (один) год 6 (шесть) месяцев.</w:t>
      </w:r>
      <w:r w:rsidRPr="00AC01F1">
        <w:rPr>
          <w:rStyle w:val="FontStyle17"/>
          <w:b/>
          <w:sz w:val="27"/>
          <w:szCs w:val="27"/>
        </w:rPr>
        <w:t xml:space="preserve"> </w:t>
      </w:r>
    </w:p>
    <w:p w:rsidR="00DF5A21" w:rsidRPr="00AC01F1" w:rsidP="00AC01F1">
      <w:pPr>
        <w:tabs>
          <w:tab w:val="left" w:pos="627"/>
        </w:tabs>
        <w:ind w:left="-284" w:right="-7" w:firstLine="567"/>
        <w:jc w:val="both"/>
        <w:rPr>
          <w:rFonts w:ascii="Times New Roman" w:eastAsia="SimSun" w:hAnsi="Times New Roman" w:cs="Times New Roman"/>
          <w:lang w:eastAsia="zh-CN"/>
        </w:rPr>
      </w:pPr>
      <w:r w:rsidRPr="00AC01F1">
        <w:rPr>
          <w:rFonts w:ascii="Times New Roman" w:eastAsia="MS Mincho" w:hAnsi="Times New Roman" w:cs="Times New Roman"/>
          <w:b/>
          <w:sz w:val="27"/>
          <w:szCs w:val="27"/>
        </w:rPr>
        <w:t>Реквизиты для уплаты административного штрафа</w:t>
      </w:r>
      <w:r w:rsidRPr="00AC01F1">
        <w:rPr>
          <w:rFonts w:ascii="Times New Roman" w:eastAsia="MS Mincho" w:hAnsi="Times New Roman" w:cs="Times New Roman"/>
          <w:sz w:val="27"/>
          <w:szCs w:val="27"/>
        </w:rPr>
        <w:t xml:space="preserve">: </w:t>
      </w:r>
      <w:r>
        <w:t>Данные изъяты»,</w:t>
      </w:r>
      <w:r>
        <w:t xml:space="preserve"> </w:t>
      </w:r>
    </w:p>
    <w:p w:rsidR="00DF5A21" w:rsidRPr="00AC01F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AC01F1">
        <w:rPr>
          <w:rFonts w:ascii="Times New Roman" w:eastAsia="SimSun" w:hAnsi="Times New Roman" w:cs="Times New Roman"/>
          <w:sz w:val="27"/>
          <w:szCs w:val="27"/>
          <w:lang w:eastAsia="zh-CN"/>
        </w:rPr>
        <w:t>А</w:t>
      </w:r>
      <w:r w:rsidRPr="00AC01F1">
        <w:rPr>
          <w:rFonts w:ascii="Times New Roman" w:hAnsi="Times New Roman" w:cs="Times New Roman"/>
          <w:sz w:val="27"/>
          <w:szCs w:val="27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AC01F1">
        <w:rPr>
          <w:rFonts w:ascii="Times New Roman" w:hAnsi="Times New Roman" w:cs="Times New Roman"/>
          <w:sz w:val="27"/>
          <w:szCs w:val="27"/>
        </w:rPr>
        <w:t xml:space="preserve">конную силу, за исключением случая, предусмотренного </w:t>
      </w:r>
      <w:hyperlink r:id="rId14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1.1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</w:t>
      </w:r>
      <w:r w:rsidRPr="00AC01F1">
        <w:rPr>
          <w:rFonts w:ascii="Times New Roman" w:hAnsi="Times New Roman" w:cs="Times New Roman"/>
          <w:sz w:val="27"/>
          <w:szCs w:val="27"/>
        </w:rPr>
        <w:t xml:space="preserve">рассрочки, предусмотренных </w:t>
      </w:r>
      <w:hyperlink r:id="rId15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DF5A21" w:rsidRPr="00AC01F1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</w:rPr>
        <w:t>Оригинал документа, свидетельствующего об уплате административног</w:t>
      </w:r>
      <w:r w:rsidRPr="00AC01F1">
        <w:rPr>
          <w:rFonts w:ascii="Times New Roman" w:hAnsi="Times New Roman" w:cs="Times New Roman"/>
          <w:sz w:val="27"/>
          <w:szCs w:val="27"/>
        </w:rPr>
        <w:t xml:space="preserve">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F5A21" w:rsidRPr="00AC01F1" w:rsidP="00AC01F1">
      <w:pPr>
        <w:pStyle w:val="ConsPlusNormal"/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6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Кодексом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AC01F1">
        <w:rPr>
          <w:rFonts w:ascii="Times New Roman" w:hAnsi="Times New Roman" w:cs="Times New Roman"/>
          <w:sz w:val="27"/>
          <w:szCs w:val="27"/>
        </w:rPr>
        <w:t xml:space="preserve">менее одной тысячи рублей, либо </w:t>
      </w:r>
      <w:r w:rsidRPr="00AC01F1">
        <w:rPr>
          <w:rFonts w:ascii="Times New Roman" w:hAnsi="Times New Roman" w:cs="Times New Roman"/>
          <w:sz w:val="27"/>
          <w:szCs w:val="27"/>
        </w:rPr>
        <w:t>административный арест на срок до пятнадцати суток, либо обязательные работы на срок до пятидесяти часов.</w:t>
      </w:r>
    </w:p>
    <w:p w:rsidR="00DF5A21" w:rsidRPr="00AC01F1" w:rsidP="00AC01F1">
      <w:pPr>
        <w:ind w:left="-284" w:right="-7" w:firstLine="567"/>
        <w:jc w:val="both"/>
        <w:rPr>
          <w:rStyle w:val="FontStyle17"/>
          <w:sz w:val="27"/>
          <w:szCs w:val="27"/>
        </w:rPr>
      </w:pPr>
      <w:r w:rsidRPr="00AC01F1">
        <w:rPr>
          <w:rStyle w:val="FontStyle17"/>
          <w:sz w:val="27"/>
          <w:szCs w:val="27"/>
        </w:rPr>
        <w:t>Исполнение данного постановления в части изъятия водительского удостоверения поручить компетентному органу Госавтоинсп</w:t>
      </w:r>
      <w:r w:rsidRPr="00AC01F1">
        <w:rPr>
          <w:rStyle w:val="FontStyle17"/>
          <w:sz w:val="27"/>
          <w:szCs w:val="27"/>
        </w:rPr>
        <w:t>екции РФ.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</w:rPr>
      </w:pPr>
      <w:r w:rsidRPr="00AC01F1">
        <w:rPr>
          <w:rFonts w:ascii="Times New Roman" w:hAnsi="Times New Roman" w:cs="Times New Roman"/>
          <w:sz w:val="27"/>
          <w:szCs w:val="27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</w:rPr>
        <w:t>В течение трех рабочих дней со дня вступления в закон</w:t>
      </w:r>
      <w:r w:rsidRPr="00AC01F1">
        <w:rPr>
          <w:rFonts w:ascii="Times New Roman" w:hAnsi="Times New Roman" w:cs="Times New Roman"/>
          <w:sz w:val="27"/>
          <w:szCs w:val="27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7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- </w:t>
      </w:r>
      <w:hyperlink r:id="rId18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3 статьи 32.6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настоящего Кодекса, в подразделени</w:t>
      </w:r>
      <w:r w:rsidRPr="00AC01F1">
        <w:rPr>
          <w:rFonts w:ascii="Times New Roman" w:hAnsi="Times New Roman" w:cs="Times New Roman"/>
          <w:sz w:val="27"/>
          <w:szCs w:val="27"/>
        </w:rPr>
        <w:t>е ГИБДД, составившее протокол об административном правонарушении, либо в соответствующее подразделение ГИБДД по месту жительства (пребывания), а в случае утраты указанных документов заявить об этом в указанный орган в тот же срок.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</w:rPr>
        <w:t xml:space="preserve">В случае уклонения лица, </w:t>
      </w:r>
      <w:r w:rsidRPr="00AC01F1">
        <w:rPr>
          <w:rFonts w:ascii="Times New Roman" w:hAnsi="Times New Roman" w:cs="Times New Roman"/>
          <w:sz w:val="27"/>
          <w:szCs w:val="27"/>
        </w:rPr>
        <w:t>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</w:t>
      </w:r>
      <w:r w:rsidRPr="00AC01F1">
        <w:rPr>
          <w:rFonts w:ascii="Times New Roman" w:hAnsi="Times New Roman" w:cs="Times New Roman"/>
          <w:sz w:val="27"/>
          <w:szCs w:val="27"/>
        </w:rPr>
        <w:t>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F5A21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01F1">
        <w:rPr>
          <w:rFonts w:ascii="Times New Roman" w:hAnsi="Times New Roman" w:cs="Times New Roman"/>
          <w:sz w:val="27"/>
          <w:szCs w:val="27"/>
        </w:rPr>
        <w:t>По истечении срока лишения специального права за совершени</w:t>
      </w:r>
      <w:r w:rsidRPr="00AC01F1">
        <w:rPr>
          <w:rFonts w:ascii="Times New Roman" w:hAnsi="Times New Roman" w:cs="Times New Roman"/>
          <w:sz w:val="27"/>
          <w:szCs w:val="27"/>
        </w:rPr>
        <w:t xml:space="preserve">е административных правонарушений, предусмотренных </w:t>
      </w:r>
      <w:hyperlink r:id="rId19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9.3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20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12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</w:t>
      </w:r>
      <w:r w:rsidRPr="00AC01F1">
        <w:rPr>
          <w:rFonts w:ascii="Times New Roman" w:hAnsi="Times New Roman" w:cs="Times New Roman"/>
          <w:sz w:val="27"/>
          <w:szCs w:val="27"/>
        </w:rPr>
        <w:t>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</w:t>
      </w:r>
      <w:r w:rsidRPr="00AC01F1">
        <w:rPr>
          <w:rFonts w:ascii="Times New Roman" w:hAnsi="Times New Roman" w:cs="Times New Roman"/>
          <w:sz w:val="27"/>
          <w:szCs w:val="27"/>
        </w:rPr>
        <w:t xml:space="preserve">ий, предусмотренных </w:t>
      </w:r>
      <w:hyperlink r:id="rId21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1 статьи 12.8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, </w:t>
      </w:r>
      <w:hyperlink r:id="rId22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1 статьи 12.26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23" w:history="1">
        <w:r w:rsidRPr="00AC01F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 статьи 12.27</w:t>
        </w:r>
      </w:hyperlink>
      <w:r w:rsidRPr="00AC01F1">
        <w:rPr>
          <w:rFonts w:ascii="Times New Roman" w:hAnsi="Times New Roman" w:cs="Times New Roman"/>
          <w:sz w:val="27"/>
          <w:szCs w:val="27"/>
        </w:rPr>
        <w:t xml:space="preserve"> настоящего Кодекса, также медицинского осви</w:t>
      </w:r>
      <w:r w:rsidRPr="00AC01F1">
        <w:rPr>
          <w:rFonts w:ascii="Times New Roman" w:hAnsi="Times New Roman" w:cs="Times New Roman"/>
          <w:sz w:val="27"/>
          <w:szCs w:val="27"/>
        </w:rPr>
        <w:t>детельствования данного лица на наличие медицинских противопоказаний к управлению транспортным средством.</w:t>
      </w:r>
    </w:p>
    <w:p w:rsidR="00DF5A21" w:rsidRPr="00AC01F1" w:rsidP="00AC01F1">
      <w:pPr>
        <w:ind w:left="-284" w:right="-7" w:firstLine="567"/>
        <w:jc w:val="both"/>
        <w:rPr>
          <w:rStyle w:val="FontStyle11"/>
          <w:b w:val="0"/>
          <w:sz w:val="27"/>
          <w:szCs w:val="27"/>
        </w:rPr>
      </w:pPr>
      <w:r w:rsidRPr="00AC01F1">
        <w:rPr>
          <w:rStyle w:val="FontStyle11"/>
          <w:b w:val="0"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AC01F1">
        <w:rPr>
          <w:rFonts w:ascii="Times New Roman" w:hAnsi="Times New Roman" w:cs="Times New Roman"/>
          <w:bCs/>
          <w:iCs/>
          <w:sz w:val="27"/>
          <w:szCs w:val="27"/>
        </w:rPr>
        <w:t>судебного участка №98 Ялтинског</w:t>
      </w:r>
      <w:r w:rsidRPr="00AC01F1">
        <w:rPr>
          <w:rFonts w:ascii="Times New Roman" w:hAnsi="Times New Roman" w:cs="Times New Roman"/>
          <w:bCs/>
          <w:iCs/>
          <w:sz w:val="27"/>
          <w:szCs w:val="27"/>
        </w:rPr>
        <w:t xml:space="preserve">о судебного района (городской округ Ялта) Республики Крым </w:t>
      </w:r>
      <w:r w:rsidRPr="00AC01F1">
        <w:rPr>
          <w:rStyle w:val="FontStyle11"/>
          <w:b w:val="0"/>
          <w:sz w:val="27"/>
          <w:szCs w:val="27"/>
        </w:rPr>
        <w:t>в течение 10 дней со дня вручения или получения копии постановления.</w:t>
      </w:r>
    </w:p>
    <w:p w:rsidR="00DF5A21" w:rsidRPr="00AC01F1" w:rsidP="00AC01F1">
      <w:pPr>
        <w:ind w:left="-284" w:right="-7" w:firstLine="567"/>
        <w:jc w:val="both"/>
        <w:rPr>
          <w:rStyle w:val="FontStyle11"/>
          <w:b w:val="0"/>
          <w:sz w:val="27"/>
          <w:szCs w:val="27"/>
        </w:rPr>
      </w:pPr>
    </w:p>
    <w:p w:rsidR="00635B1C" w:rsidRPr="00AC01F1" w:rsidP="00AC01F1">
      <w:pPr>
        <w:pStyle w:val="Style4"/>
        <w:widowControl/>
        <w:spacing w:line="240" w:lineRule="auto"/>
        <w:ind w:left="-284" w:right="-7" w:firstLine="567"/>
        <w:rPr>
          <w:b/>
          <w:sz w:val="27"/>
          <w:szCs w:val="27"/>
        </w:rPr>
      </w:pPr>
      <w:r w:rsidRPr="00AC01F1">
        <w:rPr>
          <w:b/>
          <w:sz w:val="27"/>
          <w:szCs w:val="27"/>
        </w:rPr>
        <w:t>Мировой судья:</w:t>
      </w:r>
      <w:r w:rsidRPr="00AC01F1">
        <w:rPr>
          <w:b/>
          <w:sz w:val="27"/>
          <w:szCs w:val="27"/>
        </w:rPr>
        <w:tab/>
      </w:r>
      <w:r w:rsidRPr="00AC01F1">
        <w:rPr>
          <w:b/>
          <w:sz w:val="27"/>
          <w:szCs w:val="27"/>
        </w:rPr>
        <w:tab/>
      </w:r>
      <w:r w:rsidRPr="00AC01F1">
        <w:rPr>
          <w:b/>
          <w:sz w:val="27"/>
          <w:szCs w:val="27"/>
        </w:rPr>
        <w:tab/>
        <w:t xml:space="preserve">    </w:t>
      </w:r>
      <w:r w:rsidR="00AC01F1">
        <w:rPr>
          <w:b/>
          <w:sz w:val="27"/>
          <w:szCs w:val="27"/>
        </w:rPr>
        <w:t xml:space="preserve">        </w:t>
      </w:r>
      <w:r w:rsidRPr="00AC01F1">
        <w:rPr>
          <w:b/>
          <w:sz w:val="27"/>
          <w:szCs w:val="27"/>
        </w:rPr>
        <w:t>(подпись)                          В.В. Кулешова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Дата выдачи «</w:t>
      </w:r>
      <w:r w:rsidRPr="00AC01F1" w:rsidR="00EC46D3">
        <w:rPr>
          <w:rFonts w:ascii="Times New Roman" w:hAnsi="Times New Roman" w:cs="Times New Roman"/>
          <w:sz w:val="22"/>
          <w:szCs w:val="22"/>
        </w:rPr>
        <w:t>12</w:t>
      </w:r>
      <w:r w:rsidRPr="00AC01F1">
        <w:rPr>
          <w:rFonts w:ascii="Times New Roman" w:hAnsi="Times New Roman" w:cs="Times New Roman"/>
          <w:sz w:val="22"/>
          <w:szCs w:val="22"/>
        </w:rPr>
        <w:t xml:space="preserve">» </w:t>
      </w:r>
      <w:r w:rsidRPr="00AC01F1" w:rsidR="00EC46D3">
        <w:rPr>
          <w:rFonts w:ascii="Times New Roman" w:hAnsi="Times New Roman" w:cs="Times New Roman"/>
          <w:sz w:val="22"/>
          <w:szCs w:val="22"/>
        </w:rPr>
        <w:t>августа</w:t>
      </w:r>
      <w:r w:rsidRPr="00AC01F1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C01F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 xml:space="preserve">Помощник                                                                                                  </w:t>
      </w:r>
      <w:r w:rsidRPr="00AC01F1">
        <w:rPr>
          <w:rFonts w:ascii="Times New Roman" w:hAnsi="Times New Roman" w:cs="Times New Roman"/>
          <w:sz w:val="22"/>
          <w:szCs w:val="22"/>
        </w:rPr>
        <w:t xml:space="preserve">                                   В.М. Руденко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Pr="00AC01F1" w:rsidR="00EC46D3">
        <w:rPr>
          <w:rFonts w:ascii="Times New Roman" w:hAnsi="Times New Roman" w:cs="Times New Roman"/>
          <w:sz w:val="22"/>
          <w:szCs w:val="22"/>
        </w:rPr>
        <w:t>459</w:t>
      </w:r>
      <w:r w:rsidRPr="00AC01F1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Мирово</w:t>
      </w:r>
      <w:r w:rsidRPr="00AC01F1">
        <w:rPr>
          <w:rFonts w:ascii="Times New Roman" w:hAnsi="Times New Roman" w:cs="Times New Roman"/>
          <w:sz w:val="22"/>
          <w:szCs w:val="22"/>
        </w:rPr>
        <w:t xml:space="preserve">й судья                                                    </w:t>
      </w:r>
      <w:r w:rsidRPr="00AC01F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1F1">
        <w:rPr>
          <w:rFonts w:ascii="Times New Roman" w:hAnsi="Times New Roman" w:cs="Times New Roman"/>
          <w:sz w:val="22"/>
          <w:szCs w:val="22"/>
        </w:rPr>
        <w:t xml:space="preserve">Помощник                                                                                                        </w:t>
      </w:r>
      <w:r w:rsidRPr="00AC01F1">
        <w:rPr>
          <w:rFonts w:ascii="Times New Roman" w:hAnsi="Times New Roman" w:cs="Times New Roman"/>
          <w:sz w:val="22"/>
          <w:szCs w:val="22"/>
        </w:rPr>
        <w:t xml:space="preserve">                             В.М. Руденко</w:t>
      </w:r>
    </w:p>
    <w:p w:rsidR="0081288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49EE"/>
    <w:rsid w:val="00624E0D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57B53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616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01F1"/>
    <w:rsid w:val="00AC50A9"/>
    <w:rsid w:val="00AD03E7"/>
    <w:rsid w:val="00AD1D2F"/>
    <w:rsid w:val="00AE340A"/>
    <w:rsid w:val="00AE4B8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2F5D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DF5A21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A5734"/>
    <w:rsid w:val="00EB15A6"/>
    <w:rsid w:val="00EC46D3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5\12.26%20&#1095;.%201\5-98-390-2025%20&#1089;&#1090;.12.26%20&#1095;.1%20&#1055;&#1072;&#1083;&#1080;&#1081;%20&#1089;%20&#1085;&#1080;&#1084;%20%20&#1086;&#1090;&#1082;&#1072;&#1079;%20&#1085;&#1072;%20&#1084;&#1077;&#1089;&#1090;&#1077;%20%20&#1086;&#1090;%20&#1074;&#1089;&#1077;&#1075;&#1086;%20&#1087;&#1088;&#1080;&#1079;&#1085;&#1072;&#1077;&#1090;%20(&#1088;&#1077;&#1082;&#1074;&#1080;&#1079;&#1080;&#1090;&#1099;%20&#1103;&#1083;&#1090;&#1072;,%20&#1096;&#1090;&#1088;&#1072;&#1092;%2045000).doc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/" TargetMode="External" /><Relationship Id="rId13" Type="http://schemas.openxmlformats.org/officeDocument/2006/relationships/hyperlink" Target="consultantplus://offline/ref=301D6BC6C86F0C42DD722D49B3EE3A7202A19E422C8F77644566878254283496A127F0076B89j9sCI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759E-DFDC-43B8-8C2C-AE386C5D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