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8BD" w:rsidRPr="00964242" w:rsidP="00A46B5A">
      <w:pPr>
        <w:ind w:left="-426" w:right="-143"/>
        <w:jc w:val="right"/>
        <w:rPr>
          <w:b/>
          <w:bCs/>
          <w:iCs/>
          <w:sz w:val="27"/>
          <w:szCs w:val="27"/>
        </w:rPr>
      </w:pPr>
      <w:r w:rsidRPr="00964242">
        <w:rPr>
          <w:b/>
          <w:bCs/>
          <w:iCs/>
          <w:sz w:val="27"/>
          <w:szCs w:val="27"/>
        </w:rPr>
        <w:t xml:space="preserve">                                                                                         Дело № </w:t>
      </w:r>
      <w:r w:rsidRPr="00964242" w:rsidR="00610092">
        <w:rPr>
          <w:b/>
          <w:bCs/>
          <w:iCs/>
          <w:sz w:val="27"/>
          <w:szCs w:val="27"/>
        </w:rPr>
        <w:t>5-98</w:t>
      </w:r>
      <w:r w:rsidRPr="00964242" w:rsidR="000C4199">
        <w:rPr>
          <w:b/>
          <w:bCs/>
          <w:iCs/>
          <w:sz w:val="27"/>
          <w:szCs w:val="27"/>
        </w:rPr>
        <w:t>-</w:t>
      </w:r>
      <w:r w:rsidRPr="00964242" w:rsidR="00610092">
        <w:rPr>
          <w:b/>
          <w:bCs/>
          <w:iCs/>
          <w:sz w:val="27"/>
          <w:szCs w:val="27"/>
        </w:rPr>
        <w:t>5</w:t>
      </w:r>
      <w:r w:rsidRPr="00964242" w:rsidR="002E313C">
        <w:rPr>
          <w:b/>
          <w:bCs/>
          <w:iCs/>
          <w:sz w:val="27"/>
          <w:szCs w:val="27"/>
        </w:rPr>
        <w:t>29</w:t>
      </w:r>
      <w:r w:rsidRPr="00964242" w:rsidR="009E11F0">
        <w:rPr>
          <w:b/>
          <w:bCs/>
          <w:iCs/>
          <w:sz w:val="27"/>
          <w:szCs w:val="27"/>
        </w:rPr>
        <w:t>/202</w:t>
      </w:r>
      <w:r w:rsidRPr="00964242" w:rsidR="002E313C">
        <w:rPr>
          <w:b/>
          <w:bCs/>
          <w:iCs/>
          <w:sz w:val="27"/>
          <w:szCs w:val="27"/>
        </w:rPr>
        <w:t>5</w:t>
      </w:r>
    </w:p>
    <w:p w:rsidR="000C4199" w:rsidRPr="00964242" w:rsidP="00A46B5A">
      <w:pPr>
        <w:ind w:left="-426" w:right="-143"/>
        <w:jc w:val="right"/>
        <w:rPr>
          <w:b/>
          <w:bCs/>
          <w:iCs/>
          <w:sz w:val="27"/>
          <w:szCs w:val="27"/>
        </w:rPr>
      </w:pPr>
      <w:r w:rsidRPr="00964242">
        <w:rPr>
          <w:b/>
          <w:bCs/>
          <w:iCs/>
          <w:sz w:val="27"/>
          <w:szCs w:val="27"/>
        </w:rPr>
        <w:t>91</w:t>
      </w:r>
      <w:r w:rsidRPr="00964242">
        <w:rPr>
          <w:b/>
          <w:bCs/>
          <w:iCs/>
          <w:sz w:val="27"/>
          <w:szCs w:val="27"/>
          <w:lang w:val="en-US"/>
        </w:rPr>
        <w:t>MS</w:t>
      </w:r>
      <w:r w:rsidRPr="00964242" w:rsidR="00610092">
        <w:rPr>
          <w:b/>
          <w:bCs/>
          <w:iCs/>
          <w:sz w:val="27"/>
          <w:szCs w:val="27"/>
        </w:rPr>
        <w:t>009</w:t>
      </w:r>
      <w:r w:rsidRPr="00964242" w:rsidR="00913132">
        <w:rPr>
          <w:b/>
          <w:bCs/>
          <w:iCs/>
          <w:sz w:val="27"/>
          <w:szCs w:val="27"/>
        </w:rPr>
        <w:t>8</w:t>
      </w:r>
      <w:r w:rsidRPr="00964242">
        <w:rPr>
          <w:b/>
          <w:bCs/>
          <w:iCs/>
          <w:sz w:val="27"/>
          <w:szCs w:val="27"/>
        </w:rPr>
        <w:t>-01-</w:t>
      </w:r>
      <w:r w:rsidRPr="00964242" w:rsidR="00E87F65">
        <w:rPr>
          <w:b/>
          <w:bCs/>
          <w:iCs/>
          <w:sz w:val="27"/>
          <w:szCs w:val="27"/>
        </w:rPr>
        <w:t>202</w:t>
      </w:r>
      <w:r w:rsidRPr="00964242" w:rsidR="002E313C">
        <w:rPr>
          <w:b/>
          <w:bCs/>
          <w:iCs/>
          <w:sz w:val="27"/>
          <w:szCs w:val="27"/>
        </w:rPr>
        <w:t>5</w:t>
      </w:r>
      <w:r w:rsidRPr="00964242" w:rsidR="00E87F65">
        <w:rPr>
          <w:b/>
          <w:bCs/>
          <w:iCs/>
          <w:sz w:val="27"/>
          <w:szCs w:val="27"/>
        </w:rPr>
        <w:t>-</w:t>
      </w:r>
      <w:r w:rsidRPr="00964242" w:rsidR="00610092">
        <w:rPr>
          <w:b/>
          <w:bCs/>
          <w:iCs/>
          <w:sz w:val="27"/>
          <w:szCs w:val="27"/>
        </w:rPr>
        <w:t>002</w:t>
      </w:r>
      <w:r w:rsidRPr="00964242" w:rsidR="002E313C">
        <w:rPr>
          <w:b/>
          <w:bCs/>
          <w:iCs/>
          <w:sz w:val="27"/>
          <w:szCs w:val="27"/>
        </w:rPr>
        <w:t>246</w:t>
      </w:r>
      <w:r w:rsidRPr="00964242" w:rsidR="00610092">
        <w:rPr>
          <w:b/>
          <w:bCs/>
          <w:iCs/>
          <w:sz w:val="27"/>
          <w:szCs w:val="27"/>
        </w:rPr>
        <w:t>-98</w:t>
      </w:r>
    </w:p>
    <w:p w:rsidR="00E87F65" w:rsidRPr="00964242" w:rsidP="00A46B5A">
      <w:pPr>
        <w:ind w:left="-426" w:right="-143"/>
        <w:jc w:val="both"/>
        <w:rPr>
          <w:bCs/>
          <w:iCs/>
          <w:sz w:val="27"/>
          <w:szCs w:val="27"/>
        </w:rPr>
      </w:pPr>
    </w:p>
    <w:p w:rsidR="00AB68BD" w:rsidRPr="00964242" w:rsidP="00A46B5A">
      <w:pPr>
        <w:pStyle w:val="Heading1"/>
        <w:ind w:left="-426" w:right="-143"/>
        <w:rPr>
          <w:rFonts w:ascii="Times New Roman" w:hAnsi="Times New Roman"/>
          <w:sz w:val="27"/>
          <w:szCs w:val="27"/>
          <w:lang w:val="ru-RU"/>
        </w:rPr>
      </w:pPr>
      <w:r w:rsidRPr="00964242">
        <w:rPr>
          <w:rFonts w:ascii="Times New Roman" w:hAnsi="Times New Roman"/>
          <w:sz w:val="27"/>
          <w:szCs w:val="27"/>
          <w:lang w:val="ru-RU"/>
        </w:rPr>
        <w:t>ПОСТАНОВЛЕНИЕ</w:t>
      </w:r>
    </w:p>
    <w:p w:rsidR="00AB68BD" w:rsidRPr="00964242" w:rsidP="00A46B5A">
      <w:pPr>
        <w:ind w:left="-426" w:right="-143"/>
        <w:jc w:val="center"/>
        <w:rPr>
          <w:b/>
          <w:sz w:val="27"/>
          <w:szCs w:val="27"/>
          <w:lang w:eastAsia="x-none"/>
        </w:rPr>
      </w:pPr>
      <w:r w:rsidRPr="00964242">
        <w:rPr>
          <w:b/>
          <w:sz w:val="27"/>
          <w:szCs w:val="27"/>
          <w:lang w:eastAsia="x-none"/>
        </w:rPr>
        <w:t>по делу об административном правонарушении</w:t>
      </w:r>
    </w:p>
    <w:p w:rsidR="00AB68BD" w:rsidRPr="00964242" w:rsidP="00A46B5A">
      <w:pPr>
        <w:ind w:left="-426" w:right="-143"/>
        <w:jc w:val="both"/>
        <w:rPr>
          <w:sz w:val="27"/>
          <w:szCs w:val="27"/>
          <w:lang w:eastAsia="x-none"/>
        </w:rPr>
      </w:pPr>
    </w:p>
    <w:p w:rsidR="00AB68BD" w:rsidRPr="00964242" w:rsidP="00A46B5A">
      <w:pPr>
        <w:autoSpaceDE w:val="0"/>
        <w:autoSpaceDN w:val="0"/>
        <w:ind w:left="-426" w:right="-143"/>
        <w:jc w:val="both"/>
        <w:rPr>
          <w:b/>
          <w:bCs/>
          <w:sz w:val="27"/>
          <w:szCs w:val="27"/>
        </w:rPr>
      </w:pPr>
      <w:r w:rsidRPr="00964242">
        <w:rPr>
          <w:bCs/>
          <w:sz w:val="27"/>
          <w:szCs w:val="27"/>
        </w:rPr>
        <w:t xml:space="preserve">       </w:t>
      </w:r>
      <w:r w:rsidRPr="00964242" w:rsidR="001524D7">
        <w:rPr>
          <w:bCs/>
          <w:sz w:val="27"/>
          <w:szCs w:val="27"/>
        </w:rPr>
        <w:t>2</w:t>
      </w:r>
      <w:r w:rsidRPr="00964242" w:rsidR="001524D7">
        <w:rPr>
          <w:b/>
          <w:bCs/>
          <w:sz w:val="27"/>
          <w:szCs w:val="27"/>
        </w:rPr>
        <w:t>1 августа</w:t>
      </w:r>
      <w:r w:rsidRPr="00964242" w:rsidR="009468BD">
        <w:rPr>
          <w:b/>
          <w:bCs/>
          <w:sz w:val="27"/>
          <w:szCs w:val="27"/>
        </w:rPr>
        <w:t xml:space="preserve"> 202</w:t>
      </w:r>
      <w:r w:rsidRPr="00964242" w:rsidR="001524D7">
        <w:rPr>
          <w:b/>
          <w:bCs/>
          <w:sz w:val="27"/>
          <w:szCs w:val="27"/>
        </w:rPr>
        <w:t>5</w:t>
      </w:r>
      <w:r w:rsidRPr="00964242">
        <w:rPr>
          <w:b/>
          <w:bCs/>
          <w:sz w:val="27"/>
          <w:szCs w:val="27"/>
        </w:rPr>
        <w:t xml:space="preserve"> года </w:t>
      </w:r>
      <w:r w:rsidRPr="00964242">
        <w:rPr>
          <w:b/>
          <w:bCs/>
          <w:sz w:val="27"/>
          <w:szCs w:val="27"/>
        </w:rPr>
        <w:tab/>
      </w:r>
      <w:r w:rsidRPr="00964242">
        <w:rPr>
          <w:b/>
          <w:bCs/>
          <w:sz w:val="27"/>
          <w:szCs w:val="27"/>
        </w:rPr>
        <w:tab/>
      </w:r>
      <w:r w:rsidRPr="00964242">
        <w:rPr>
          <w:b/>
          <w:bCs/>
          <w:sz w:val="27"/>
          <w:szCs w:val="27"/>
        </w:rPr>
        <w:tab/>
      </w:r>
      <w:r w:rsidRPr="00964242">
        <w:rPr>
          <w:b/>
          <w:bCs/>
          <w:sz w:val="27"/>
          <w:szCs w:val="27"/>
        </w:rPr>
        <w:tab/>
      </w:r>
      <w:r w:rsidRPr="00964242">
        <w:rPr>
          <w:b/>
          <w:bCs/>
          <w:sz w:val="27"/>
          <w:szCs w:val="27"/>
        </w:rPr>
        <w:tab/>
      </w:r>
      <w:r w:rsidRPr="00964242">
        <w:rPr>
          <w:b/>
          <w:bCs/>
          <w:sz w:val="27"/>
          <w:szCs w:val="27"/>
        </w:rPr>
        <w:t xml:space="preserve">                            </w:t>
      </w:r>
      <w:r w:rsidRPr="00964242" w:rsidR="00EC720B">
        <w:rPr>
          <w:b/>
          <w:bCs/>
          <w:sz w:val="27"/>
          <w:szCs w:val="27"/>
        </w:rPr>
        <w:t xml:space="preserve">    </w:t>
      </w:r>
      <w:r w:rsidRPr="00964242" w:rsidR="002705A7">
        <w:rPr>
          <w:b/>
          <w:bCs/>
          <w:sz w:val="27"/>
          <w:szCs w:val="27"/>
        </w:rPr>
        <w:t xml:space="preserve">      </w:t>
      </w:r>
      <w:r w:rsidRPr="00964242" w:rsidR="00A46B5A">
        <w:rPr>
          <w:b/>
          <w:bCs/>
          <w:sz w:val="27"/>
          <w:szCs w:val="27"/>
        </w:rPr>
        <w:t xml:space="preserve">   </w:t>
      </w:r>
      <w:r w:rsidRPr="00964242">
        <w:rPr>
          <w:b/>
          <w:bCs/>
          <w:sz w:val="27"/>
          <w:szCs w:val="27"/>
        </w:rPr>
        <w:t xml:space="preserve">г. Ялта </w:t>
      </w:r>
    </w:p>
    <w:p w:rsidR="00AB68BD" w:rsidRPr="00964242" w:rsidP="00A46B5A">
      <w:pPr>
        <w:autoSpaceDE w:val="0"/>
        <w:autoSpaceDN w:val="0"/>
        <w:ind w:left="-426" w:right="-143" w:firstLine="570"/>
        <w:jc w:val="both"/>
        <w:rPr>
          <w:bCs/>
          <w:sz w:val="27"/>
          <w:szCs w:val="27"/>
        </w:rPr>
      </w:pPr>
      <w:r w:rsidRPr="00964242">
        <w:rPr>
          <w:bCs/>
          <w:sz w:val="27"/>
          <w:szCs w:val="27"/>
        </w:rPr>
        <w:t xml:space="preserve"> </w:t>
      </w:r>
    </w:p>
    <w:p w:rsidR="003D5480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Миро</w:t>
      </w:r>
      <w:r w:rsidRPr="00964242" w:rsidR="00610092">
        <w:rPr>
          <w:sz w:val="27"/>
          <w:szCs w:val="27"/>
        </w:rPr>
        <w:t>вой судья судебного участка № 98</w:t>
      </w:r>
      <w:r w:rsidRPr="00964242">
        <w:rPr>
          <w:sz w:val="27"/>
          <w:szCs w:val="27"/>
        </w:rPr>
        <w:t xml:space="preserve"> Ялтинского судебного района (городской округ Ялта) </w:t>
      </w:r>
      <w:r w:rsidRPr="00964242" w:rsidR="00610092">
        <w:rPr>
          <w:sz w:val="27"/>
          <w:szCs w:val="27"/>
        </w:rPr>
        <w:t>Кулешова В.В.</w:t>
      </w:r>
      <w:r w:rsidRPr="00964242">
        <w:rPr>
          <w:sz w:val="27"/>
          <w:szCs w:val="27"/>
        </w:rPr>
        <w:t xml:space="preserve"> (Республика Крым, г. Ялта, ул. Васильева, 19), </w:t>
      </w:r>
    </w:p>
    <w:p w:rsidR="009E11F0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 xml:space="preserve">рассмотрев в открытом судебном заседании дело об </w:t>
      </w:r>
      <w:r w:rsidRPr="00964242">
        <w:rPr>
          <w:sz w:val="27"/>
          <w:szCs w:val="27"/>
        </w:rPr>
        <w:t>административном правонарушении, в отношении:</w:t>
      </w:r>
    </w:p>
    <w:p w:rsidR="00595F2E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 xml:space="preserve">заместителя директора </w:t>
      </w:r>
      <w:r>
        <w:t xml:space="preserve">«Данные изъяты», </w:t>
      </w:r>
      <w:r>
        <w:t xml:space="preserve"> </w:t>
      </w:r>
      <w:r>
        <w:t xml:space="preserve">«Данные изъяты», </w:t>
      </w:r>
      <w:r>
        <w:t xml:space="preserve"> </w:t>
      </w:r>
      <w:r w:rsidRPr="00964242">
        <w:rPr>
          <w:b/>
          <w:sz w:val="27"/>
          <w:szCs w:val="27"/>
        </w:rPr>
        <w:t>Коваленко</w:t>
      </w:r>
      <w:r w:rsidRPr="00964242" w:rsidR="0006583F">
        <w:rPr>
          <w:b/>
          <w:sz w:val="27"/>
          <w:szCs w:val="27"/>
        </w:rPr>
        <w:t xml:space="preserve"> Анн</w:t>
      </w:r>
      <w:r w:rsidRPr="00964242" w:rsidR="00232553">
        <w:rPr>
          <w:b/>
          <w:sz w:val="27"/>
          <w:szCs w:val="27"/>
        </w:rPr>
        <w:t>ы</w:t>
      </w:r>
      <w:r w:rsidRPr="00964242" w:rsidR="0006583F">
        <w:rPr>
          <w:b/>
          <w:sz w:val="27"/>
          <w:szCs w:val="27"/>
        </w:rPr>
        <w:t xml:space="preserve"> Александровн</w:t>
      </w:r>
      <w:r w:rsidRPr="00964242" w:rsidR="00232553">
        <w:rPr>
          <w:b/>
          <w:sz w:val="27"/>
          <w:szCs w:val="27"/>
        </w:rPr>
        <w:t>ы</w:t>
      </w:r>
      <w:r w:rsidRPr="00964242" w:rsidR="00610092">
        <w:rPr>
          <w:sz w:val="27"/>
          <w:szCs w:val="27"/>
        </w:rPr>
        <w:t xml:space="preserve">, </w:t>
      </w:r>
      <w:r w:rsidRPr="00964242" w:rsidR="001524D7">
        <w:rPr>
          <w:sz w:val="27"/>
          <w:szCs w:val="27"/>
        </w:rPr>
        <w:t xml:space="preserve"> </w:t>
      </w:r>
      <w:r>
        <w:t>«Данные изъяты»,</w:t>
      </w:r>
    </w:p>
    <w:p w:rsidR="009E11F0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 xml:space="preserve">за совершение административного правонарушения, предусмотренного </w:t>
      </w:r>
      <w:r w:rsidRPr="00964242" w:rsidR="0006583F">
        <w:rPr>
          <w:sz w:val="27"/>
          <w:szCs w:val="27"/>
        </w:rPr>
        <w:t xml:space="preserve">                      </w:t>
      </w:r>
      <w:r w:rsidRPr="00964242">
        <w:rPr>
          <w:sz w:val="27"/>
          <w:szCs w:val="27"/>
        </w:rPr>
        <w:t>ч. 4 ст. 15.15.6 Кодекса Российской Федерации об административных правонарушениях,</w:t>
      </w:r>
    </w:p>
    <w:p w:rsidR="009E11F0" w:rsidRPr="00964242" w:rsidP="00A46B5A">
      <w:pPr>
        <w:ind w:left="-426" w:right="-143" w:firstLine="709"/>
        <w:jc w:val="both"/>
        <w:rPr>
          <w:sz w:val="27"/>
          <w:szCs w:val="27"/>
        </w:rPr>
      </w:pPr>
    </w:p>
    <w:p w:rsidR="00AB68BD" w:rsidRPr="00964242" w:rsidP="00A46B5A">
      <w:pPr>
        <w:pStyle w:val="BodyText"/>
        <w:ind w:left="-426" w:right="-143" w:firstLine="709"/>
        <w:rPr>
          <w:b/>
          <w:sz w:val="27"/>
          <w:szCs w:val="27"/>
          <w:lang w:val="ru-RU"/>
        </w:rPr>
      </w:pPr>
      <w:r w:rsidRPr="00964242">
        <w:rPr>
          <w:b/>
          <w:sz w:val="27"/>
          <w:szCs w:val="27"/>
          <w:lang w:val="ru-RU"/>
        </w:rPr>
        <w:t xml:space="preserve">                                                           УСТАНОВИЛ:</w:t>
      </w:r>
    </w:p>
    <w:p w:rsidR="00E25B04" w:rsidRPr="00964242" w:rsidP="00A46B5A">
      <w:pPr>
        <w:ind w:left="-426" w:right="-143" w:firstLine="709"/>
        <w:jc w:val="both"/>
        <w:rPr>
          <w:b/>
          <w:sz w:val="27"/>
          <w:szCs w:val="27"/>
          <w:lang w:eastAsia="x-none"/>
        </w:rPr>
      </w:pPr>
    </w:p>
    <w:p w:rsidR="00893FCE" w:rsidRPr="00964242" w:rsidP="00A46B5A">
      <w:pPr>
        <w:suppressAutoHyphens/>
        <w:autoSpaceDE w:val="0"/>
        <w:ind w:left="-426" w:right="-143" w:firstLine="709"/>
        <w:jc w:val="both"/>
        <w:rPr>
          <w:b/>
          <w:bCs/>
          <w:sz w:val="27"/>
          <w:szCs w:val="27"/>
        </w:rPr>
      </w:pPr>
      <w:r w:rsidRPr="00964242">
        <w:rPr>
          <w:sz w:val="27"/>
          <w:szCs w:val="27"/>
          <w:lang w:eastAsia="x-none"/>
        </w:rPr>
        <w:t xml:space="preserve">Коваленко А.А., являясь </w:t>
      </w:r>
      <w:r w:rsidRPr="00964242">
        <w:rPr>
          <w:sz w:val="27"/>
          <w:szCs w:val="27"/>
        </w:rPr>
        <w:t xml:space="preserve">заместителем директора </w:t>
      </w:r>
      <w:r w:rsidRPr="00964242">
        <w:rPr>
          <w:sz w:val="27"/>
          <w:szCs w:val="27"/>
        </w:rPr>
        <w:t>«</w:t>
      </w:r>
      <w:r w:rsidRPr="00964242">
        <w:rPr>
          <w:sz w:val="27"/>
          <w:szCs w:val="27"/>
        </w:rPr>
        <w:t>»</w:t>
      </w:r>
      <w:r w:rsidR="00595F2E">
        <w:t xml:space="preserve">«Данные изъяты», </w:t>
      </w:r>
      <w:r w:rsidR="00595F2E">
        <w:t xml:space="preserve"> </w:t>
      </w:r>
      <w:r w:rsidRPr="00964242">
        <w:rPr>
          <w:sz w:val="27"/>
          <w:szCs w:val="27"/>
        </w:rPr>
        <w:t>расположенного по адресу:</w:t>
      </w:r>
      <w:r w:rsidR="00595F2E">
        <w:rPr>
          <w:sz w:val="27"/>
          <w:szCs w:val="27"/>
        </w:rPr>
        <w:t xml:space="preserve"> </w:t>
      </w:r>
      <w:r w:rsidR="00595F2E">
        <w:t>«Данные изъяты»,</w:t>
      </w:r>
      <w:r w:rsidRPr="00964242">
        <w:rPr>
          <w:sz w:val="27"/>
          <w:szCs w:val="27"/>
        </w:rPr>
        <w:t xml:space="preserve">, </w:t>
      </w:r>
      <w:r w:rsidRPr="00964242" w:rsidR="00BD2B88">
        <w:rPr>
          <w:sz w:val="27"/>
          <w:szCs w:val="27"/>
        </w:rPr>
        <w:t>грубо нарушил</w:t>
      </w:r>
      <w:r w:rsidRPr="00964242" w:rsidR="002705A7">
        <w:rPr>
          <w:sz w:val="27"/>
          <w:szCs w:val="27"/>
        </w:rPr>
        <w:t>а</w:t>
      </w:r>
      <w:r w:rsidRPr="00964242" w:rsidR="009468BD">
        <w:rPr>
          <w:bCs/>
          <w:sz w:val="27"/>
          <w:szCs w:val="27"/>
        </w:rPr>
        <w:t xml:space="preserve"> </w:t>
      </w:r>
      <w:r w:rsidRPr="00964242" w:rsidR="00AB13B3">
        <w:rPr>
          <w:sz w:val="27"/>
          <w:szCs w:val="27"/>
        </w:rPr>
        <w:t>требования к бухгалтерскому (бюджетному) учету</w:t>
      </w:r>
      <w:r w:rsidRPr="00964242" w:rsidR="002705A7">
        <w:rPr>
          <w:sz w:val="27"/>
          <w:szCs w:val="27"/>
        </w:rPr>
        <w:t xml:space="preserve">, а именно, </w:t>
      </w:r>
      <w:r w:rsidRPr="00964242" w:rsidR="002705A7">
        <w:rPr>
          <w:color w:val="000000"/>
          <w:sz w:val="27"/>
          <w:szCs w:val="27"/>
          <w:lang w:bidi="ru-RU"/>
        </w:rPr>
        <w:t>не</w:t>
      </w:r>
      <w:r w:rsidRPr="00964242" w:rsidR="006B4630">
        <w:rPr>
          <w:color w:val="000000"/>
          <w:sz w:val="27"/>
          <w:szCs w:val="27"/>
          <w:lang w:bidi="ru-RU"/>
        </w:rPr>
        <w:t xml:space="preserve">своевременно предоставила в МКУ «Центр финансового, административно-хозяйственного и материально-технического обеспечения деятельности учреждений культуры и учреждений дополнительного образования» первичные учетные документы, что повлекло за собой искажение бюджетной отчетности </w:t>
      </w:r>
      <w:r w:rsidR="00595F2E">
        <w:t xml:space="preserve">«Данные изъяты», </w:t>
      </w:r>
      <w:r w:rsidR="00595F2E">
        <w:t xml:space="preserve"> </w:t>
      </w:r>
      <w:r w:rsidRPr="00964242" w:rsidR="006B4630">
        <w:rPr>
          <w:color w:val="000000"/>
          <w:sz w:val="27"/>
          <w:szCs w:val="27"/>
          <w:lang w:bidi="ru-RU"/>
        </w:rPr>
        <w:t xml:space="preserve">за 2024 год, а именно </w:t>
      </w:r>
      <w:r w:rsidRPr="00964242" w:rsidR="006B4630">
        <w:rPr>
          <w:rStyle w:val="23"/>
          <w:b w:val="0"/>
          <w:sz w:val="27"/>
          <w:szCs w:val="27"/>
        </w:rPr>
        <w:t xml:space="preserve">значений графы </w:t>
      </w:r>
      <w:r w:rsidR="00595F2E">
        <w:t xml:space="preserve">«Данные изъяты», </w:t>
      </w:r>
      <w:r w:rsidR="00595F2E">
        <w:t xml:space="preserve"> </w:t>
      </w:r>
      <w:r w:rsidRPr="00964242" w:rsidR="006B4630">
        <w:rPr>
          <w:rStyle w:val="23"/>
          <w:b w:val="0"/>
          <w:sz w:val="27"/>
          <w:szCs w:val="27"/>
        </w:rPr>
        <w:t>задолженность по выплатам, всего» Баланса (форма</w:t>
      </w:r>
      <w:r w:rsidRPr="00964242" w:rsidR="006B4630">
        <w:rPr>
          <w:bCs/>
          <w:sz w:val="27"/>
          <w:szCs w:val="27"/>
        </w:rPr>
        <w:t xml:space="preserve"> </w:t>
      </w:r>
      <w:r w:rsidRPr="00964242" w:rsidR="006B4630">
        <w:rPr>
          <w:color w:val="000000"/>
          <w:sz w:val="27"/>
          <w:szCs w:val="27"/>
          <w:lang w:bidi="ru-RU"/>
        </w:rPr>
        <w:t>бюджетной отчетности</w:t>
      </w:r>
      <w:r w:rsidR="00595F2E">
        <w:rPr>
          <w:color w:val="000000"/>
          <w:sz w:val="27"/>
          <w:szCs w:val="27"/>
          <w:lang w:bidi="ru-RU"/>
        </w:rPr>
        <w:t xml:space="preserve"> </w:t>
      </w:r>
      <w:r w:rsidR="00595F2E">
        <w:t>«Данные изъяты»,</w:t>
      </w:r>
      <w:r w:rsidR="00595F2E">
        <w:t xml:space="preserve"> </w:t>
      </w:r>
      <w:r w:rsidRPr="00964242" w:rsidR="006B4630">
        <w:rPr>
          <w:color w:val="000000"/>
          <w:sz w:val="27"/>
          <w:szCs w:val="27"/>
          <w:lang w:bidi="ru-RU"/>
        </w:rPr>
        <w:t xml:space="preserve">) </w:t>
      </w:r>
      <w:r w:rsidR="00595F2E">
        <w:t>«Данные</w:t>
      </w:r>
      <w:r w:rsidR="00595F2E">
        <w:t xml:space="preserve"> </w:t>
      </w:r>
      <w:r w:rsidR="00595F2E">
        <w:t xml:space="preserve">изъяты», </w:t>
      </w:r>
      <w:r w:rsidR="00595F2E">
        <w:t xml:space="preserve"> </w:t>
      </w:r>
      <w:r w:rsidRPr="00964242" w:rsidR="006B4630">
        <w:rPr>
          <w:color w:val="000000"/>
          <w:sz w:val="27"/>
          <w:szCs w:val="27"/>
          <w:lang w:bidi="ru-RU"/>
        </w:rPr>
        <w:t xml:space="preserve">год на 71% или на </w:t>
      </w:r>
      <w:r w:rsidR="00595F2E">
        <w:t xml:space="preserve">«Данные изъяты», </w:t>
      </w:r>
      <w:r w:rsidR="00595F2E">
        <w:t xml:space="preserve"> </w:t>
      </w:r>
      <w:r w:rsidRPr="00964242" w:rsidR="006B4630">
        <w:rPr>
          <w:color w:val="000000"/>
          <w:sz w:val="27"/>
          <w:szCs w:val="27"/>
          <w:lang w:bidi="ru-RU"/>
        </w:rPr>
        <w:t>рублей в денежном эквиваленте.</w:t>
      </w:r>
    </w:p>
    <w:p w:rsidR="00AB13B3" w:rsidRPr="00964242" w:rsidP="00A46B5A">
      <w:pPr>
        <w:suppressAutoHyphens/>
        <w:autoSpaceDE w:val="0"/>
        <w:ind w:left="-426" w:right="-143" w:firstLine="709"/>
        <w:jc w:val="both"/>
        <w:rPr>
          <w:b/>
          <w:bCs/>
          <w:sz w:val="27"/>
          <w:szCs w:val="27"/>
        </w:rPr>
      </w:pPr>
      <w:r w:rsidRPr="00964242">
        <w:rPr>
          <w:sz w:val="27"/>
          <w:szCs w:val="27"/>
        </w:rPr>
        <w:t xml:space="preserve">Своими действиями </w:t>
      </w:r>
      <w:r w:rsidRPr="00964242" w:rsidR="006B4630">
        <w:rPr>
          <w:sz w:val="27"/>
          <w:szCs w:val="27"/>
        </w:rPr>
        <w:t>Коваленко А.А.,</w:t>
      </w:r>
      <w:r w:rsidRPr="00964242">
        <w:rPr>
          <w:sz w:val="27"/>
          <w:szCs w:val="27"/>
        </w:rPr>
        <w:t xml:space="preserve"> </w:t>
      </w:r>
      <w:r w:rsidRPr="00964242" w:rsidR="00BD2B88">
        <w:rPr>
          <w:sz w:val="27"/>
          <w:szCs w:val="27"/>
        </w:rPr>
        <w:t>совершил</w:t>
      </w:r>
      <w:r w:rsidRPr="00964242" w:rsidR="006B4630">
        <w:rPr>
          <w:sz w:val="27"/>
          <w:szCs w:val="27"/>
        </w:rPr>
        <w:t>а</w:t>
      </w:r>
      <w:r w:rsidRPr="00964242" w:rsidR="00AB68BD">
        <w:rPr>
          <w:sz w:val="27"/>
          <w:szCs w:val="27"/>
        </w:rPr>
        <w:t xml:space="preserve"> правонарушение, предусмотренное ч. 4 ст. 15.15.6 КоАП РФ.</w:t>
      </w:r>
    </w:p>
    <w:p w:rsidR="00893FCE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Коваленко А.А., будучи надлежащим образом извещенной о месте и времени судебного заседания,  в судебное заседание не явилась, направила в адрес суда ходатайство о ра</w:t>
      </w:r>
      <w:r w:rsidR="00964242">
        <w:rPr>
          <w:sz w:val="27"/>
          <w:szCs w:val="27"/>
        </w:rPr>
        <w:t>ссмотрении дела в её отсутствие, одновременно указав, что вину в совершении вменяемого правонарушения</w:t>
      </w:r>
      <w:r w:rsidR="004560A3">
        <w:rPr>
          <w:sz w:val="27"/>
          <w:szCs w:val="27"/>
        </w:rPr>
        <w:t xml:space="preserve"> признает, просила</w:t>
      </w:r>
      <w:r w:rsidR="00964242">
        <w:rPr>
          <w:sz w:val="27"/>
          <w:szCs w:val="27"/>
        </w:rPr>
        <w:t xml:space="preserve"> о назначении минимального наказания.</w:t>
      </w:r>
    </w:p>
    <w:p w:rsidR="008B68B4" w:rsidRPr="00964242" w:rsidP="00A46B5A">
      <w:pPr>
        <w:ind w:left="-426" w:right="-143" w:firstLine="709"/>
        <w:jc w:val="both"/>
        <w:rPr>
          <w:rFonts w:eastAsia="Calibri"/>
          <w:sz w:val="27"/>
          <w:szCs w:val="27"/>
        </w:rPr>
      </w:pPr>
      <w:r w:rsidRPr="00964242">
        <w:rPr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</w:t>
      </w:r>
      <w:r w:rsidRPr="00964242">
        <w:rPr>
          <w:sz w:val="27"/>
          <w:szCs w:val="27"/>
        </w:rPr>
        <w:t xml:space="preserve">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893FCE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Согласно ст. 26.1 КоАП РФ при разбирательстве по делу  об администра</w:t>
      </w:r>
      <w:r w:rsidRPr="00964242" w:rsidR="00AB13B3">
        <w:rPr>
          <w:sz w:val="27"/>
          <w:szCs w:val="27"/>
        </w:rPr>
        <w:t>тивном правонарушении выяснению</w:t>
      </w:r>
      <w:r w:rsidRPr="00964242">
        <w:rPr>
          <w:sz w:val="27"/>
          <w:szCs w:val="27"/>
        </w:rPr>
        <w:t xml:space="preserve"> подлежат обстоятельства, имею</w:t>
      </w:r>
      <w:r w:rsidRPr="00964242">
        <w:rPr>
          <w:sz w:val="27"/>
          <w:szCs w:val="27"/>
        </w:rPr>
        <w:t xml:space="preserve">щие значение для правильного разрешения дела, а именно: наличие события </w:t>
      </w:r>
      <w:r w:rsidRPr="00964242">
        <w:rPr>
          <w:sz w:val="27"/>
          <w:szCs w:val="27"/>
        </w:rPr>
        <w:t>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893FCE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Согласно ч. 1 ст</w:t>
      </w:r>
      <w:r w:rsidRPr="00964242">
        <w:rPr>
          <w:sz w:val="27"/>
          <w:szCs w:val="27"/>
        </w:rPr>
        <w:t>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</w:t>
      </w:r>
      <w:r w:rsidRPr="00964242">
        <w:rPr>
          <w:sz w:val="27"/>
          <w:szCs w:val="27"/>
        </w:rPr>
        <w:t xml:space="preserve">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93FCE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Согласно ст. 26.11 КоАП РФ судья, осуществляющий производство по делу об администрат</w:t>
      </w:r>
      <w:r w:rsidRPr="00964242">
        <w:rPr>
          <w:sz w:val="27"/>
          <w:szCs w:val="27"/>
        </w:rPr>
        <w:t>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</w:t>
      </w:r>
      <w:r w:rsidRPr="00964242" w:rsidR="009F5A94">
        <w:rPr>
          <w:sz w:val="27"/>
          <w:szCs w:val="27"/>
        </w:rPr>
        <w:t>ятельств дела в их совокупности.</w:t>
      </w:r>
    </w:p>
    <w:p w:rsidR="00893FCE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 xml:space="preserve">Частью 1 ст. 2.1 КоАП РФ установлено, что административным </w:t>
      </w:r>
      <w:r w:rsidRPr="00964242">
        <w:rPr>
          <w:spacing w:val="-1"/>
          <w:sz w:val="27"/>
          <w:szCs w:val="27"/>
        </w:rPr>
        <w:t>правонаруше</w:t>
      </w:r>
      <w:r w:rsidRPr="00964242">
        <w:rPr>
          <w:spacing w:val="-1"/>
          <w:sz w:val="27"/>
          <w:szCs w:val="27"/>
        </w:rPr>
        <w:t xml:space="preserve">нием признается противоправное, виновное действие (бездействие) </w:t>
      </w:r>
      <w:r w:rsidRPr="00964242">
        <w:rPr>
          <w:spacing w:val="-2"/>
          <w:sz w:val="27"/>
          <w:szCs w:val="27"/>
        </w:rPr>
        <w:t xml:space="preserve">физического или юридического лица, за которое КоАП РФ или законами субъектов </w:t>
      </w:r>
      <w:r w:rsidRPr="00964242">
        <w:rPr>
          <w:spacing w:val="-1"/>
          <w:sz w:val="27"/>
          <w:szCs w:val="27"/>
        </w:rPr>
        <w:t xml:space="preserve">Российской Федерации об административных правонарушениях установлена </w:t>
      </w:r>
      <w:r w:rsidRPr="00964242">
        <w:rPr>
          <w:sz w:val="27"/>
          <w:szCs w:val="27"/>
        </w:rPr>
        <w:t>адми</w:t>
      </w:r>
      <w:r w:rsidRPr="00964242" w:rsidR="003A6FC9">
        <w:rPr>
          <w:sz w:val="27"/>
          <w:szCs w:val="27"/>
        </w:rPr>
        <w:t xml:space="preserve">нистративная ответственность. </w:t>
      </w:r>
    </w:p>
    <w:p w:rsidR="00893FCE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 xml:space="preserve">В соответствии со ст. 2.4 КоАП РФ административной ответственности подлежит должностное лицо в случае совершения им административного </w:t>
      </w:r>
      <w:r w:rsidRPr="00964242">
        <w:rPr>
          <w:spacing w:val="-2"/>
          <w:sz w:val="27"/>
          <w:szCs w:val="27"/>
        </w:rPr>
        <w:t xml:space="preserve">правонарушения в связи с неисполнением либо ненадлежащим исполнением своих </w:t>
      </w:r>
      <w:r w:rsidRPr="00964242">
        <w:rPr>
          <w:sz w:val="27"/>
          <w:szCs w:val="27"/>
        </w:rPr>
        <w:t>служебных обязанностей.</w:t>
      </w:r>
    </w:p>
    <w:p w:rsidR="00893FCE" w:rsidRPr="00964242" w:rsidP="00A46B5A">
      <w:pPr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Часть 4 ст. 15.15.6 КоА</w:t>
      </w:r>
      <w:r w:rsidRPr="00964242">
        <w:rPr>
          <w:sz w:val="27"/>
          <w:szCs w:val="27"/>
        </w:rPr>
        <w:t>П РФ предусматривает административную ответственность за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</w:t>
      </w:r>
      <w:r w:rsidRPr="00964242">
        <w:rPr>
          <w:sz w:val="27"/>
          <w:szCs w:val="27"/>
        </w:rPr>
        <w:t xml:space="preserve">ления (формирования) консолидированной бухгалтерской (финансовой) отчетности, если эти действия не содержат уголовно наказуемого деяния. </w:t>
      </w:r>
    </w:p>
    <w:p w:rsidR="00880D08" w:rsidRPr="00964242" w:rsidP="00A46B5A">
      <w:pPr>
        <w:pStyle w:val="NormalWeb"/>
        <w:spacing w:before="0" w:beforeAutospacing="0" w:after="0" w:afterAutospacing="0"/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Так, согласно положений п.1 ч.3</w:t>
      </w:r>
      <w:r w:rsidRPr="00964242" w:rsidR="002C36DB">
        <w:rPr>
          <w:sz w:val="27"/>
          <w:szCs w:val="27"/>
        </w:rPr>
        <w:t xml:space="preserve"> Федерального закона от 06.12.2011 N 402-ФЗ                         "О бухгалтерском учете"</w:t>
      </w:r>
      <w:r w:rsidRPr="00964242">
        <w:rPr>
          <w:sz w:val="27"/>
          <w:szCs w:val="27"/>
        </w:rPr>
        <w:t xml:space="preserve"> бухгалтерская (финансовая) отчетность - информация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систематизированная в соответствии с требованиям</w:t>
      </w:r>
      <w:r w:rsidRPr="00964242">
        <w:rPr>
          <w:sz w:val="27"/>
          <w:szCs w:val="27"/>
        </w:rPr>
        <w:t>и, установленными настоящим Федеральным законом</w:t>
      </w:r>
      <w:r w:rsidRPr="00964242" w:rsidR="002C36DB">
        <w:rPr>
          <w:sz w:val="27"/>
          <w:szCs w:val="27"/>
        </w:rPr>
        <w:t>.</w:t>
      </w:r>
    </w:p>
    <w:p w:rsidR="002705A7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 xml:space="preserve">В соответствии с Положением об Управлении культуры Администрации города Ялта Республики Крым, утвержденным решением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Республики Крым</w:t>
      </w:r>
      <w:r w:rsidR="00595F2E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,</w:t>
      </w:r>
      <w:r w:rsidRPr="00964242">
        <w:rPr>
          <w:rFonts w:ascii="Times New Roman" w:hAnsi="Times New Roman" w:cs="Times New Roman"/>
          <w:sz w:val="27"/>
          <w:szCs w:val="27"/>
        </w:rPr>
        <w:t xml:space="preserve"> в сф</w:t>
      </w:r>
      <w:r w:rsidRPr="00964242">
        <w:rPr>
          <w:rFonts w:ascii="Times New Roman" w:hAnsi="Times New Roman" w:cs="Times New Roman"/>
          <w:sz w:val="27"/>
          <w:szCs w:val="27"/>
        </w:rPr>
        <w:t xml:space="preserve">еру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входят муниципальные бюджетные учреждения культуры и муниципальные бюджетные образовательные учреждения дополнительного образования, в том числе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городской округ Ялта Республики Крым (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»). В состав сводной бухгалтерской отчетности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входит отчетность подведомств</w:t>
      </w:r>
      <w:r w:rsidRPr="00964242">
        <w:rPr>
          <w:rFonts w:ascii="Times New Roman" w:hAnsi="Times New Roman" w:cs="Times New Roman"/>
          <w:sz w:val="27"/>
          <w:szCs w:val="27"/>
        </w:rPr>
        <w:t>енных бюджетных учреждений.</w:t>
      </w:r>
    </w:p>
    <w:p w:rsidR="00D07725" w:rsidRPr="00964242" w:rsidP="00A46B5A">
      <w:pPr>
        <w:pStyle w:val="NormalWeb"/>
        <w:spacing w:before="0" w:beforeAutospacing="0" w:after="0" w:afterAutospacing="0"/>
        <w:ind w:left="-426" w:right="-143" w:firstLine="709"/>
        <w:jc w:val="both"/>
        <w:rPr>
          <w:sz w:val="27"/>
          <w:szCs w:val="27"/>
        </w:rPr>
      </w:pPr>
      <w:r w:rsidRPr="00964242">
        <w:rPr>
          <w:rStyle w:val="FontStyle17"/>
          <w:sz w:val="27"/>
          <w:szCs w:val="27"/>
        </w:rPr>
        <w:t xml:space="preserve">Согласно положений ч.1 ст.265 Бюджетного кодекса Российской Федерации </w:t>
      </w:r>
      <w:r w:rsidRPr="00964242">
        <w:rPr>
          <w:sz w:val="27"/>
          <w:szCs w:val="27"/>
        </w:rPr>
        <w:t xml:space="preserve">–государственный (муниципальный) финансовый контроль осуществляется в целях обеспечения соблюдения положений правовых актов, регулирующих бюджетные </w:t>
      </w:r>
      <w:r w:rsidRPr="00964242">
        <w:rPr>
          <w:sz w:val="27"/>
          <w:szCs w:val="27"/>
        </w:rPr>
        <w:t>правоотнош</w:t>
      </w:r>
      <w:r w:rsidRPr="00964242">
        <w:rPr>
          <w:sz w:val="27"/>
          <w:szCs w:val="27"/>
        </w:rPr>
        <w:t>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</w:t>
      </w:r>
      <w:r w:rsidRPr="00964242">
        <w:rPr>
          <w:sz w:val="27"/>
          <w:szCs w:val="27"/>
        </w:rPr>
        <w:t xml:space="preserve"> (соглашений) о предоставлении средств из бюджета.</w:t>
      </w:r>
    </w:p>
    <w:p w:rsidR="00D07725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>В силу ч.1 ст.157 Бюджетного кодекса -  бюджетные полномочия органов государственного (муниципального) финансового контроля, к которым относятся Счетная палата Российской Федерации, контрольно-счетные орга</w:t>
      </w:r>
      <w:r w:rsidRPr="00964242">
        <w:rPr>
          <w:rFonts w:ascii="Times New Roman" w:hAnsi="Times New Roman" w:cs="Times New Roman"/>
          <w:sz w:val="27"/>
          <w:szCs w:val="27"/>
        </w:rPr>
        <w:t xml:space="preserve">ны субъектов Российской Федерации и муниципальных образований, Федеральное казначейство, органы государственного (муниципального) финансового контроля, являющиеся исполнительными органами субъектов Российской Федерации (органами местных администраций), по </w:t>
      </w:r>
      <w:r w:rsidRPr="00964242">
        <w:rPr>
          <w:rFonts w:ascii="Times New Roman" w:hAnsi="Times New Roman" w:cs="Times New Roman"/>
          <w:sz w:val="27"/>
          <w:szCs w:val="27"/>
        </w:rPr>
        <w:t>осуществлению государственного (муниципального) финансового контроля</w:t>
      </w:r>
      <w:r w:rsidRPr="00964242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964242">
        <w:rPr>
          <w:rFonts w:ascii="Times New Roman" w:hAnsi="Times New Roman" w:cs="Times New Roman"/>
          <w:sz w:val="27"/>
          <w:szCs w:val="27"/>
        </w:rPr>
        <w:t>установлены</w:t>
      </w:r>
      <w:r w:rsidRPr="00964242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964242">
        <w:rPr>
          <w:rFonts w:ascii="Times New Roman" w:hAnsi="Times New Roman" w:cs="Times New Roman"/>
          <w:sz w:val="27"/>
          <w:szCs w:val="27"/>
        </w:rPr>
        <w:t>настоящим Кодексом</w:t>
      </w:r>
    </w:p>
    <w:p w:rsidR="00E11DC0" w:rsidRPr="00964242" w:rsidP="00A46B5A">
      <w:pPr>
        <w:pStyle w:val="NoSpacing"/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 xml:space="preserve">Согласно положений Федерального закона от 07.02.2011 N 6-ФЗ  "Об общих принципах организации и деятельности контрольно-счетных органов субъектов Российской </w:t>
      </w:r>
      <w:r w:rsidRPr="00964242">
        <w:rPr>
          <w:sz w:val="27"/>
          <w:szCs w:val="27"/>
        </w:rPr>
        <w:t>Федерации, федеральных территорий и муниципальных образований" - правовое регулирование организации и деятельности контрольно-счетных органов субъектов Российской Федерации основывается на Конституции Российской Федерации и осуществляется Федеральным закон</w:t>
      </w:r>
      <w:r w:rsidRPr="00964242">
        <w:rPr>
          <w:sz w:val="27"/>
          <w:szCs w:val="27"/>
        </w:rPr>
        <w:t>ом от 21 декабря 2021 года N 414-ФЗ "Об общих принципах организации публичной власти в субъектах Российской Федерации", Бюджетным кодексом Российской Федерации, настоящим Федеральным законом, другими федеральными законами и иными нормативными правовыми акт</w:t>
      </w:r>
      <w:r w:rsidRPr="00964242">
        <w:rPr>
          <w:sz w:val="27"/>
          <w:szCs w:val="27"/>
        </w:rPr>
        <w:t>ами Российской Федерации, конституцией (уставом), законами и иными нормативными правовыми актами субъектов Российской Федерации.</w:t>
      </w:r>
    </w:p>
    <w:p w:rsidR="00D07725" w:rsidRPr="00964242" w:rsidP="00A46B5A">
      <w:pPr>
        <w:pStyle w:val="NormalWeb"/>
        <w:spacing w:before="0" w:beforeAutospacing="0" w:after="0" w:afterAutospacing="0"/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  <w:lang w:bidi="ru-RU"/>
        </w:rPr>
        <w:t>В силу ч.1 ст.1 положений Решения Ялтинского городского совета Республики Крым от 30.09.2021 N 1 (ред. от 05.02.2025) "Об утвер</w:t>
      </w:r>
      <w:r w:rsidRPr="00964242">
        <w:rPr>
          <w:sz w:val="27"/>
          <w:szCs w:val="27"/>
          <w:lang w:bidi="ru-RU"/>
        </w:rPr>
        <w:t xml:space="preserve">ждении Положения о Контрольно-счетной палате муниципального образования городской округ Ялта Республики Крым в новой редакции" - </w:t>
      </w:r>
      <w:r w:rsidRPr="00964242">
        <w:rPr>
          <w:sz w:val="27"/>
          <w:szCs w:val="27"/>
        </w:rPr>
        <w:t>контрольно-счетная палата муниципального образования городской округ Ялта Республики Крым  является постоянно действующим орган</w:t>
      </w:r>
      <w:r w:rsidRPr="00964242">
        <w:rPr>
          <w:sz w:val="27"/>
          <w:szCs w:val="27"/>
        </w:rPr>
        <w:t xml:space="preserve">ом внешнего муниципального финансового контроля, образуется Ялтинским городским советом Республики Крым  и ему подотчетна. </w:t>
      </w:r>
    </w:p>
    <w:p w:rsidR="00E628D5" w:rsidRPr="00964242" w:rsidP="00A46B5A">
      <w:pPr>
        <w:pStyle w:val="NoSpacing"/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Согласно положений ст.ст. 8-9 вышеуказанного нормативного акта, Контрольно-счетная палата осуществляет внешний муниципальный контрол</w:t>
      </w:r>
      <w:r w:rsidRPr="00964242">
        <w:rPr>
          <w:sz w:val="27"/>
          <w:szCs w:val="27"/>
        </w:rPr>
        <w:t>ь в отношении органов местного самоуправления и муниципальных органов,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 муниципал</w:t>
      </w:r>
      <w:r w:rsidRPr="00964242">
        <w:rPr>
          <w:sz w:val="27"/>
          <w:szCs w:val="27"/>
        </w:rPr>
        <w:t>ьного образования, данный вид контроля осуществляется посредством контрольных или экспертно-аналитических мероприятий.</w:t>
      </w:r>
    </w:p>
    <w:p w:rsidR="00E628D5" w:rsidRPr="00964242" w:rsidP="00A46B5A">
      <w:pPr>
        <w:pStyle w:val="NoSpacing"/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На основании п.2.6.7. Плана работы Контрольно-счетной палаты муниципального образования городской округ Ялта Республики Крым на 2025 год контрольным органом произведено контрольное мероприятие «Внешняя проверка годовой бюджетной отчетности главного распоря</w:t>
      </w:r>
      <w:r w:rsidRPr="00964242">
        <w:rPr>
          <w:sz w:val="27"/>
          <w:szCs w:val="27"/>
        </w:rPr>
        <w:t>дителя бюджетных средств Управления культуры Администрации города Ялта Республики Крым за 2024 год».</w:t>
      </w:r>
    </w:p>
    <w:p w:rsidR="009F3562" w:rsidRPr="00964242" w:rsidP="009F3562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964242">
        <w:rPr>
          <w:rFonts w:ascii="Times New Roman" w:hAnsi="Times New Roman" w:cs="Times New Roman"/>
          <w:sz w:val="27"/>
          <w:szCs w:val="27"/>
          <w:lang w:eastAsia="ar-SA"/>
        </w:rPr>
        <w:t xml:space="preserve">В ходе </w:t>
      </w:r>
      <w:r w:rsidRPr="00964242">
        <w:rPr>
          <w:rFonts w:ascii="Times New Roman" w:hAnsi="Times New Roman" w:cs="Times New Roman"/>
          <w:sz w:val="27"/>
          <w:szCs w:val="27"/>
        </w:rPr>
        <w:t xml:space="preserve">проведения контрольного мероприятия </w:t>
      </w:r>
      <w:r w:rsidRPr="00964242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Контрольно-счетной палатой муниципального образования городской округ Ялта Республики Крым «</w:t>
      </w:r>
      <w:r w:rsidR="00595F2E">
        <w:rPr>
          <w:rFonts w:ascii="Times New Roman" w:hAnsi="Times New Roman"/>
          <w:sz w:val="24"/>
          <w:szCs w:val="24"/>
        </w:rPr>
        <w:t xml:space="preserve">«Данные </w:t>
      </w:r>
      <w:r w:rsidR="00595F2E">
        <w:rPr>
          <w:rFonts w:ascii="Times New Roman" w:hAnsi="Times New Roman"/>
          <w:sz w:val="24"/>
          <w:szCs w:val="24"/>
        </w:rPr>
        <w:t xml:space="preserve">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города Ялта Республики Крым за 2024 год» </w:t>
      </w:r>
      <w:r w:rsidRPr="00964242">
        <w:rPr>
          <w:rFonts w:ascii="Times New Roman" w:eastAsia="Arial" w:hAnsi="Times New Roman" w:cs="Times New Roman"/>
          <w:sz w:val="27"/>
          <w:szCs w:val="27"/>
          <w:lang w:eastAsia="ar-SA"/>
        </w:rPr>
        <w:t>были выявлены нарушения ведения бухгалтерского (бюджетного) учета и составления отчётности.</w:t>
      </w:r>
      <w:r w:rsidRPr="00964242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</w:p>
    <w:p w:rsidR="00406D8E" w:rsidRPr="00964242" w:rsidP="009F3562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Так, п</w:t>
      </w:r>
      <w:r w:rsidRPr="00964242" w:rsidR="009F3562">
        <w:rPr>
          <w:rFonts w:ascii="Times New Roman" w:hAnsi="Times New Roman" w:cs="Times New Roman"/>
          <w:sz w:val="27"/>
          <w:szCs w:val="27"/>
          <w:lang w:eastAsia="ar-SA"/>
        </w:rPr>
        <w:t xml:space="preserve">о результатам </w:t>
      </w:r>
      <w:r w:rsidRPr="00964242" w:rsidR="00E628D5">
        <w:rPr>
          <w:rFonts w:ascii="Times New Roman" w:hAnsi="Times New Roman" w:cs="Times New Roman"/>
          <w:sz w:val="27"/>
          <w:szCs w:val="27"/>
        </w:rPr>
        <w:t>контрол</w:t>
      </w:r>
      <w:r w:rsidRPr="00964242" w:rsidR="002705A7">
        <w:rPr>
          <w:rFonts w:ascii="Times New Roman" w:hAnsi="Times New Roman" w:cs="Times New Roman"/>
          <w:sz w:val="27"/>
          <w:szCs w:val="27"/>
        </w:rPr>
        <w:t>ьного</w:t>
      </w:r>
      <w:r w:rsidRPr="00964242" w:rsidR="002705A7">
        <w:rPr>
          <w:rFonts w:ascii="Times New Roman" w:hAnsi="Times New Roman" w:cs="Times New Roman"/>
          <w:sz w:val="27"/>
          <w:szCs w:val="27"/>
        </w:rPr>
        <w:t xml:space="preserve"> мероприятие было </w:t>
      </w:r>
      <w:r w:rsidRPr="00964242" w:rsidR="009F3562">
        <w:rPr>
          <w:rFonts w:ascii="Times New Roman" w:hAnsi="Times New Roman" w:cs="Times New Roman"/>
          <w:sz w:val="27"/>
          <w:szCs w:val="27"/>
        </w:rPr>
        <w:t>установлено,</w:t>
      </w:r>
      <w:r w:rsidRPr="00964242" w:rsidR="002705A7">
        <w:rPr>
          <w:rFonts w:ascii="Times New Roman" w:hAnsi="Times New Roman" w:cs="Times New Roman"/>
          <w:sz w:val="27"/>
          <w:szCs w:val="27"/>
        </w:rPr>
        <w:t xml:space="preserve"> что п</w:t>
      </w:r>
      <w:r w:rsidRPr="00964242">
        <w:rPr>
          <w:rFonts w:ascii="Times New Roman" w:hAnsi="Times New Roman" w:cs="Times New Roman"/>
          <w:sz w:val="27"/>
          <w:szCs w:val="27"/>
        </w:rPr>
        <w:t xml:space="preserve">о состоянию на 01.11.2024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проведена инвентаризация расчетов с поставщиками и прочими дебиторам</w:t>
      </w:r>
      <w:r w:rsidRPr="00964242" w:rsidR="002705A7">
        <w:rPr>
          <w:rFonts w:ascii="Times New Roman" w:hAnsi="Times New Roman" w:cs="Times New Roman"/>
          <w:sz w:val="27"/>
          <w:szCs w:val="27"/>
        </w:rPr>
        <w:t>и и кредиторами своей комиссией.</w:t>
      </w:r>
    </w:p>
    <w:p w:rsidR="00C33D7E" w:rsidRPr="00964242" w:rsidP="00A46B5A">
      <w:pPr>
        <w:pStyle w:val="51"/>
        <w:shd w:val="clear" w:color="auto" w:fill="auto"/>
        <w:spacing w:line="240" w:lineRule="auto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b w:val="0"/>
          <w:sz w:val="27"/>
          <w:szCs w:val="27"/>
        </w:rPr>
        <w:t>Согласно Заключению комиссии</w:t>
      </w:r>
      <w:r w:rsidR="00595F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» по состоянию на 01 ноября </w:t>
      </w:r>
      <w:r w:rsidRPr="00964242" w:rsidR="001D2558">
        <w:rPr>
          <w:rFonts w:ascii="Times New Roman" w:hAnsi="Times New Roman" w:cs="Times New Roman"/>
          <w:b w:val="0"/>
          <w:sz w:val="27"/>
          <w:szCs w:val="27"/>
        </w:rPr>
        <w:t xml:space="preserve">                 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2024 г. (Инвентаризационная опись расчетов с покупателями, поставщиками и прочими дебиторами, и кредиторами (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)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от</w:t>
      </w:r>
      <w:r w:rsidR="00595F2E">
        <w:rPr>
          <w:rFonts w:ascii="Times New Roman" w:hAnsi="Times New Roman"/>
          <w:sz w:val="24"/>
          <w:szCs w:val="24"/>
        </w:rPr>
        <w:t>«Д</w:t>
      </w:r>
      <w:r w:rsidR="00595F2E">
        <w:rPr>
          <w:rFonts w:ascii="Times New Roman" w:hAnsi="Times New Roman"/>
          <w:sz w:val="24"/>
          <w:szCs w:val="24"/>
        </w:rPr>
        <w:t>анные</w:t>
      </w:r>
      <w:r w:rsidR="00595F2E">
        <w:rPr>
          <w:rFonts w:ascii="Times New Roman" w:hAnsi="Times New Roman"/>
          <w:sz w:val="24"/>
          <w:szCs w:val="24"/>
        </w:rPr>
        <w:t xml:space="preserve">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) установлено наличие дебиторской задолженности по счету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на сумму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рублей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с</w:t>
      </w:r>
      <w:r w:rsidR="00595F2E">
        <w:rPr>
          <w:rFonts w:ascii="Times New Roman" w:hAnsi="Times New Roman"/>
          <w:sz w:val="24"/>
          <w:szCs w:val="24"/>
        </w:rPr>
        <w:t>«Данные</w:t>
      </w:r>
      <w:r w:rsidR="00595F2E">
        <w:rPr>
          <w:rFonts w:ascii="Times New Roman" w:hAnsi="Times New Roman"/>
          <w:sz w:val="24"/>
          <w:szCs w:val="24"/>
        </w:rPr>
        <w:t xml:space="preserve">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»</w:t>
      </w:r>
      <w:r w:rsidRPr="00964242">
        <w:rPr>
          <w:rFonts w:ascii="Times New Roman" w:hAnsi="Times New Roman" w:cs="Times New Roman"/>
          <w:sz w:val="27"/>
          <w:szCs w:val="27"/>
        </w:rPr>
        <w:t xml:space="preserve"> </w:t>
      </w:r>
      <w:r w:rsidRPr="00964242">
        <w:rPr>
          <w:rStyle w:val="50"/>
          <w:rFonts w:eastAsiaTheme="minorHAnsi"/>
          <w:sz w:val="27"/>
          <w:szCs w:val="27"/>
        </w:rPr>
        <w:t xml:space="preserve">(Договор </w:t>
      </w:r>
      <w:r w:rsidRPr="00964242">
        <w:rPr>
          <w:rStyle w:val="50"/>
          <w:rFonts w:eastAsiaTheme="minorHAnsi"/>
          <w:sz w:val="27"/>
          <w:szCs w:val="27"/>
        </w:rPr>
        <w:t>от</w:t>
      </w:r>
      <w:r w:rsidR="00595F2E">
        <w:rPr>
          <w:rFonts w:ascii="Times New Roman" w:hAnsi="Times New Roman"/>
          <w:sz w:val="24"/>
          <w:szCs w:val="24"/>
        </w:rPr>
        <w:t>«Данные</w:t>
      </w:r>
      <w:r w:rsidR="00595F2E">
        <w:rPr>
          <w:rFonts w:ascii="Times New Roman" w:hAnsi="Times New Roman"/>
          <w:sz w:val="24"/>
          <w:szCs w:val="24"/>
        </w:rPr>
        <w:t xml:space="preserve">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Style w:val="50"/>
          <w:rFonts w:eastAsiaTheme="minorHAnsi"/>
          <w:sz w:val="27"/>
          <w:szCs w:val="27"/>
        </w:rPr>
        <w:t xml:space="preserve">), которая подтверждена дебиторами, а также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дебиторской задолженности по счету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на сумму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рублей с ГУП РК «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Крымэнерго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»</w:t>
      </w:r>
      <w:r w:rsidRPr="00964242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Style w:val="50"/>
          <w:rFonts w:eastAsiaTheme="minorHAnsi"/>
          <w:sz w:val="27"/>
          <w:szCs w:val="27"/>
        </w:rPr>
        <w:t xml:space="preserve">(Договор </w:t>
      </w:r>
      <w:r w:rsidR="00595F2E">
        <w:rPr>
          <w:rFonts w:ascii="Times New Roman" w:hAnsi="Times New Roman"/>
          <w:sz w:val="24"/>
          <w:szCs w:val="24"/>
        </w:rPr>
        <w:t>«Данные изъяты</w:t>
      </w:r>
      <w:r w:rsidR="00595F2E">
        <w:rPr>
          <w:rFonts w:ascii="Times New Roman" w:hAnsi="Times New Roman"/>
          <w:sz w:val="24"/>
          <w:szCs w:val="24"/>
        </w:rPr>
        <w:t>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Style w:val="50"/>
          <w:rFonts w:eastAsiaTheme="minorHAnsi"/>
          <w:sz w:val="27"/>
          <w:szCs w:val="27"/>
        </w:rPr>
        <w:t xml:space="preserve">), </w:t>
      </w:r>
      <w:r w:rsidRPr="00964242">
        <w:rPr>
          <w:rStyle w:val="50"/>
          <w:rFonts w:eastAsiaTheme="minorHAnsi"/>
          <w:sz w:val="27"/>
          <w:szCs w:val="27"/>
        </w:rPr>
        <w:t>которая также подтверждена дебиторами.</w:t>
      </w:r>
    </w:p>
    <w:p w:rsidR="004560A3" w:rsidP="004560A3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>Однако, в соот</w:t>
      </w:r>
      <w:r w:rsidRPr="00964242" w:rsidR="000A6058">
        <w:rPr>
          <w:rFonts w:ascii="Times New Roman" w:hAnsi="Times New Roman" w:cs="Times New Roman"/>
          <w:sz w:val="27"/>
          <w:szCs w:val="27"/>
        </w:rPr>
        <w:t>ветствии с первичным документом</w:t>
      </w:r>
      <w:r w:rsidRPr="00964242" w:rsidR="009F3562">
        <w:rPr>
          <w:rFonts w:ascii="Times New Roman" w:hAnsi="Times New Roman" w:cs="Times New Roman"/>
          <w:sz w:val="27"/>
          <w:szCs w:val="27"/>
        </w:rPr>
        <w:t>-у</w:t>
      </w:r>
      <w:r w:rsidRPr="00964242">
        <w:rPr>
          <w:rFonts w:ascii="Times New Roman" w:hAnsi="Times New Roman" w:cs="Times New Roman"/>
          <w:sz w:val="27"/>
          <w:szCs w:val="27"/>
        </w:rPr>
        <w:t>ведомление</w:t>
      </w:r>
      <w:r w:rsidRPr="00964242" w:rsidR="009F3562">
        <w:rPr>
          <w:rFonts w:ascii="Times New Roman" w:hAnsi="Times New Roman" w:cs="Times New Roman"/>
          <w:sz w:val="27"/>
          <w:szCs w:val="27"/>
        </w:rPr>
        <w:t>м</w:t>
      </w:r>
      <w:r w:rsidRPr="00964242">
        <w:rPr>
          <w:rFonts w:ascii="Times New Roman" w:hAnsi="Times New Roman" w:cs="Times New Roman"/>
          <w:sz w:val="27"/>
          <w:szCs w:val="27"/>
        </w:rPr>
        <w:t xml:space="preserve"> об обеспечении сетевой организацией возможности присое</w:t>
      </w:r>
      <w:r w:rsidR="00595F2E">
        <w:rPr>
          <w:rFonts w:ascii="Times New Roman" w:hAnsi="Times New Roman" w:cs="Times New Roman"/>
          <w:sz w:val="27"/>
          <w:szCs w:val="27"/>
        </w:rPr>
        <w:t xml:space="preserve">динения к электрическим сетям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,</w:t>
      </w:r>
      <w:r w:rsidRPr="00964242">
        <w:rPr>
          <w:rFonts w:ascii="Times New Roman" w:hAnsi="Times New Roman" w:cs="Times New Roman"/>
          <w:sz w:val="27"/>
          <w:szCs w:val="27"/>
        </w:rPr>
        <w:t xml:space="preserve"> сетевая организация ГУП РК </w:t>
      </w:r>
      <w:r w:rsidRPr="00964242">
        <w:rPr>
          <w:rFonts w:ascii="Times New Roman" w:hAnsi="Times New Roman" w:cs="Times New Roman"/>
          <w:sz w:val="27"/>
          <w:szCs w:val="27"/>
        </w:rPr>
        <w:t>«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» оказала</w:t>
      </w:r>
      <w:r w:rsidR="00595F2E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» услугу по Договору от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в полном объеме на сумму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Pr="00964242">
        <w:rPr>
          <w:rFonts w:ascii="Times New Roman" w:hAnsi="Times New Roman" w:cs="Times New Roman"/>
          <w:sz w:val="27"/>
          <w:szCs w:val="27"/>
        </w:rPr>
        <w:t>рублей.</w:t>
      </w:r>
      <w:r w:rsidRPr="00964242" w:rsidR="00C33D7E">
        <w:rPr>
          <w:rFonts w:ascii="Times New Roman" w:hAnsi="Times New Roman" w:cs="Times New Roman"/>
          <w:sz w:val="27"/>
          <w:szCs w:val="27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Согласно п. 6 Договора данное уведомление составляется в случае осуществления технологического присоединения энергопринимающих ус</w:t>
      </w:r>
      <w:r w:rsidRPr="00964242">
        <w:rPr>
          <w:rFonts w:ascii="Times New Roman" w:hAnsi="Times New Roman" w:cs="Times New Roman"/>
          <w:sz w:val="27"/>
          <w:szCs w:val="27"/>
        </w:rPr>
        <w:t>тройств на у</w:t>
      </w:r>
      <w:r w:rsidRPr="00964242" w:rsidR="009F3562">
        <w:rPr>
          <w:rFonts w:ascii="Times New Roman" w:hAnsi="Times New Roman" w:cs="Times New Roman"/>
          <w:sz w:val="27"/>
          <w:szCs w:val="27"/>
        </w:rPr>
        <w:t>ровне напряжения 0,4 кв</w:t>
      </w:r>
      <w:r w:rsidRPr="00964242">
        <w:rPr>
          <w:rFonts w:ascii="Times New Roman" w:hAnsi="Times New Roman" w:cs="Times New Roman"/>
          <w:sz w:val="27"/>
          <w:szCs w:val="27"/>
        </w:rPr>
        <w:t xml:space="preserve"> и ниже и размещается в личном кабинете заявителя после выполнения сетевой организацией мероприятий, предусмотренных техническими условиями, отнесенных к обязанностям сетевой организации. Таким образом, Уведомление </w:t>
      </w:r>
      <w:r w:rsidRPr="00964242">
        <w:rPr>
          <w:rFonts w:ascii="Times New Roman" w:hAnsi="Times New Roman" w:cs="Times New Roman"/>
          <w:sz w:val="27"/>
          <w:szCs w:val="27"/>
        </w:rPr>
        <w:t>от</w:t>
      </w:r>
      <w:r w:rsidRPr="00964242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</w:t>
      </w:r>
      <w:r w:rsidR="00595F2E">
        <w:rPr>
          <w:rFonts w:ascii="Times New Roman" w:hAnsi="Times New Roman"/>
          <w:sz w:val="24"/>
          <w:szCs w:val="24"/>
        </w:rPr>
        <w:t>Данные</w:t>
      </w:r>
      <w:r w:rsidR="00595F2E">
        <w:rPr>
          <w:rFonts w:ascii="Times New Roman" w:hAnsi="Times New Roman"/>
          <w:sz w:val="24"/>
          <w:szCs w:val="24"/>
        </w:rPr>
        <w:t xml:space="preserve">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года подтверждает оказание услуг по Договору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406D8E" w:rsidRPr="00964242" w:rsidP="004560A3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 xml:space="preserve">Таким образом, дебиторская задолженность по счету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на сумму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рублей отсутствует, и не могла быть подтвержденной ГУП РК</w:t>
      </w:r>
      <w:r w:rsidRPr="00964242">
        <w:rPr>
          <w:rFonts w:ascii="Times New Roman" w:hAnsi="Times New Roman" w:cs="Times New Roman"/>
          <w:sz w:val="27"/>
          <w:szCs w:val="27"/>
        </w:rPr>
        <w:t xml:space="preserve"> «Крымэнерго», так как услуга по технологическому присоединени</w:t>
      </w:r>
      <w:r w:rsidR="00595F2E">
        <w:rPr>
          <w:rFonts w:ascii="Times New Roman" w:hAnsi="Times New Roman" w:cs="Times New Roman"/>
          <w:sz w:val="27"/>
          <w:szCs w:val="27"/>
        </w:rPr>
        <w:t xml:space="preserve">ю к электрическим сетям ГУП РК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="00595F2E">
        <w:rPr>
          <w:rFonts w:ascii="Times New Roman" w:hAnsi="Times New Roman" w:cs="Times New Roman"/>
          <w:sz w:val="27"/>
          <w:szCs w:val="27"/>
        </w:rPr>
        <w:t xml:space="preserve">оказана,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» не направляло в адрес ГУП РК «Крымэнерго</w:t>
      </w:r>
      <w:r w:rsidRPr="00964242" w:rsidR="009F3562">
        <w:rPr>
          <w:rFonts w:ascii="Times New Roman" w:hAnsi="Times New Roman" w:cs="Times New Roman"/>
          <w:sz w:val="27"/>
          <w:szCs w:val="27"/>
        </w:rPr>
        <w:t>»</w:t>
      </w:r>
      <w:r w:rsidRPr="00964242">
        <w:rPr>
          <w:rFonts w:ascii="Times New Roman" w:hAnsi="Times New Roman" w:cs="Times New Roman"/>
          <w:sz w:val="27"/>
          <w:szCs w:val="27"/>
        </w:rPr>
        <w:t xml:space="preserve"> замечания к уведомлению об обеспечении сетевой организацией возможности присоединения </w:t>
      </w:r>
      <w:r w:rsidRPr="00964242">
        <w:rPr>
          <w:rFonts w:ascii="Times New Roman" w:hAnsi="Times New Roman" w:cs="Times New Roman"/>
          <w:sz w:val="27"/>
          <w:szCs w:val="27"/>
        </w:rPr>
        <w:t>к электрическим сетям.</w:t>
      </w:r>
    </w:p>
    <w:p w:rsidR="009F3562" w:rsidRPr="00964242" w:rsidP="009F3562">
      <w:pPr>
        <w:pStyle w:val="20"/>
        <w:shd w:val="clear" w:color="auto" w:fill="auto"/>
        <w:tabs>
          <w:tab w:val="left" w:pos="7322"/>
        </w:tabs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 xml:space="preserve">Кроме того, </w:t>
      </w:r>
      <w:r w:rsidRPr="00964242" w:rsidR="00406D8E">
        <w:rPr>
          <w:rFonts w:ascii="Times New Roman" w:hAnsi="Times New Roman" w:cs="Times New Roman"/>
          <w:sz w:val="27"/>
          <w:szCs w:val="27"/>
        </w:rPr>
        <w:t xml:space="preserve"> в соответствии с первичным документом </w:t>
      </w:r>
      <w:r w:rsidRPr="00964242">
        <w:rPr>
          <w:rFonts w:ascii="Times New Roman" w:hAnsi="Times New Roman" w:cs="Times New Roman"/>
          <w:sz w:val="27"/>
          <w:szCs w:val="27"/>
        </w:rPr>
        <w:t xml:space="preserve"> - у</w:t>
      </w:r>
      <w:r w:rsidRPr="00964242" w:rsidR="00406D8E">
        <w:rPr>
          <w:rFonts w:ascii="Times New Roman" w:hAnsi="Times New Roman" w:cs="Times New Roman"/>
          <w:sz w:val="27"/>
          <w:szCs w:val="27"/>
        </w:rPr>
        <w:t>ведомление</w:t>
      </w:r>
      <w:r w:rsidRPr="00964242">
        <w:rPr>
          <w:rFonts w:ascii="Times New Roman" w:hAnsi="Times New Roman" w:cs="Times New Roman"/>
          <w:sz w:val="27"/>
          <w:szCs w:val="27"/>
        </w:rPr>
        <w:t>м</w:t>
      </w:r>
      <w:r w:rsidRPr="00964242" w:rsidR="00406D8E">
        <w:rPr>
          <w:rFonts w:ascii="Times New Roman" w:hAnsi="Times New Roman" w:cs="Times New Roman"/>
          <w:sz w:val="27"/>
          <w:szCs w:val="27"/>
        </w:rPr>
        <w:t xml:space="preserve"> об обеспечении сетевой организацией возможности присоединения к электрическим сетям от</w:t>
      </w:r>
      <w:r w:rsidR="00595F2E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 w:rsidR="00406D8E">
        <w:rPr>
          <w:rFonts w:ascii="Times New Roman" w:hAnsi="Times New Roman" w:cs="Times New Roman"/>
          <w:sz w:val="27"/>
          <w:szCs w:val="27"/>
        </w:rPr>
        <w:t>,</w:t>
      </w:r>
      <w:r w:rsidRPr="00964242" w:rsidR="00406D8E">
        <w:rPr>
          <w:rFonts w:ascii="Times New Roman" w:hAnsi="Times New Roman" w:cs="Times New Roman"/>
          <w:sz w:val="27"/>
          <w:szCs w:val="27"/>
        </w:rPr>
        <w:t xml:space="preserve"> сетевая организация ГУП РК «Крымэнерго» оказала МБУК «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 w:rsidR="00406D8E">
        <w:rPr>
          <w:rFonts w:ascii="Times New Roman" w:hAnsi="Times New Roman" w:cs="Times New Roman"/>
          <w:sz w:val="27"/>
          <w:szCs w:val="27"/>
        </w:rPr>
        <w:t>» услугу по Договору от 24.05.2022</w:t>
      </w:r>
      <w:r w:rsidRPr="00964242" w:rsidR="003B3396">
        <w:rPr>
          <w:rFonts w:ascii="Times New Roman" w:hAnsi="Times New Roman" w:cs="Times New Roman"/>
          <w:sz w:val="27"/>
          <w:szCs w:val="27"/>
        </w:rPr>
        <w:t xml:space="preserve">   </w:t>
      </w:r>
      <w:r w:rsidRPr="00964242" w:rsidR="00406D8E">
        <w:rPr>
          <w:rFonts w:ascii="Times New Roman" w:hAnsi="Times New Roman" w:cs="Times New Roman"/>
          <w:sz w:val="27"/>
          <w:szCs w:val="27"/>
        </w:rPr>
        <w:t>№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 w:rsidR="00406D8E">
        <w:rPr>
          <w:rFonts w:ascii="Times New Roman" w:hAnsi="Times New Roman" w:cs="Times New Roman"/>
          <w:sz w:val="27"/>
          <w:szCs w:val="27"/>
        </w:rPr>
        <w:t xml:space="preserve">на сумму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 w:rsidR="00406D8E">
        <w:rPr>
          <w:rFonts w:ascii="Times New Roman" w:hAnsi="Times New Roman" w:cs="Times New Roman"/>
          <w:sz w:val="27"/>
          <w:szCs w:val="27"/>
        </w:rPr>
        <w:t>рублей в полном объеме.</w:t>
      </w:r>
      <w:r w:rsidRPr="00964242" w:rsidR="00406D8E">
        <w:rPr>
          <w:rFonts w:ascii="Times New Roman" w:hAnsi="Times New Roman" w:cs="Times New Roman"/>
          <w:sz w:val="27"/>
          <w:szCs w:val="27"/>
        </w:rPr>
        <w:tab/>
      </w:r>
    </w:p>
    <w:p w:rsidR="00406D8E" w:rsidRPr="00964242" w:rsidP="009F3562">
      <w:pPr>
        <w:pStyle w:val="20"/>
        <w:shd w:val="clear" w:color="auto" w:fill="auto"/>
        <w:tabs>
          <w:tab w:val="left" w:pos="7322"/>
        </w:tabs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 xml:space="preserve">Следовательно, и дебиторская задолженность по счету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рублей </w:t>
      </w:r>
      <w:r w:rsidRPr="00964242">
        <w:rPr>
          <w:rFonts w:ascii="Times New Roman" w:hAnsi="Times New Roman" w:cs="Times New Roman"/>
          <w:sz w:val="27"/>
          <w:szCs w:val="27"/>
        </w:rPr>
        <w:t>отсутствует, и не могла быть подтвержденной ГУП РК «Крымэнерго», так как услуга по технологическому присоединению к электрическим сетям ГУП РК «</w:t>
      </w:r>
      <w:r w:rsidRPr="00964242">
        <w:rPr>
          <w:rFonts w:ascii="Times New Roman" w:hAnsi="Times New Roman" w:cs="Times New Roman"/>
          <w:sz w:val="27"/>
          <w:szCs w:val="27"/>
        </w:rPr>
        <w:t>Крымэнерго</w:t>
      </w:r>
      <w:r w:rsidRPr="00964242">
        <w:rPr>
          <w:rFonts w:ascii="Times New Roman" w:hAnsi="Times New Roman" w:cs="Times New Roman"/>
          <w:sz w:val="27"/>
          <w:szCs w:val="27"/>
        </w:rPr>
        <w:t xml:space="preserve"> оказана, а</w:t>
      </w:r>
      <w:r w:rsidR="00595F2E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» не направляло в адрес ГУП РК «Крымэнерго</w:t>
      </w:r>
      <w:r w:rsidRPr="00964242" w:rsidR="009F3562">
        <w:rPr>
          <w:rFonts w:ascii="Times New Roman" w:hAnsi="Times New Roman" w:cs="Times New Roman"/>
          <w:sz w:val="27"/>
          <w:szCs w:val="27"/>
        </w:rPr>
        <w:t>»</w:t>
      </w:r>
      <w:r w:rsidRPr="00964242">
        <w:rPr>
          <w:rFonts w:ascii="Times New Roman" w:hAnsi="Times New Roman" w:cs="Times New Roman"/>
          <w:sz w:val="27"/>
          <w:szCs w:val="27"/>
        </w:rPr>
        <w:t xml:space="preserve"> замечания к уведомлению об обеспечен</w:t>
      </w:r>
      <w:r w:rsidRPr="00964242">
        <w:rPr>
          <w:rFonts w:ascii="Times New Roman" w:hAnsi="Times New Roman" w:cs="Times New Roman"/>
          <w:sz w:val="27"/>
          <w:szCs w:val="27"/>
        </w:rPr>
        <w:t>ии сетевой организацией возможности присоединения к электрическим сетям.</w:t>
      </w:r>
    </w:p>
    <w:p w:rsidR="00406D8E" w:rsidRPr="00964242" w:rsidP="00A46B5A">
      <w:pPr>
        <w:pStyle w:val="51"/>
        <w:shd w:val="clear" w:color="auto" w:fill="auto"/>
        <w:spacing w:line="240" w:lineRule="auto"/>
        <w:ind w:left="-426" w:right="-143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Таким образом, общая сумма дебиторской задолженности, не подтвержденной первичными учетными документами, по Договорам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от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</w:t>
      </w:r>
      <w:r w:rsidR="00595F2E">
        <w:rPr>
          <w:rFonts w:ascii="Times New Roman" w:hAnsi="Times New Roman"/>
          <w:sz w:val="24"/>
          <w:szCs w:val="24"/>
        </w:rPr>
        <w:t>Данные</w:t>
      </w:r>
      <w:r w:rsidR="00595F2E">
        <w:rPr>
          <w:rFonts w:ascii="Times New Roman" w:hAnsi="Times New Roman"/>
          <w:sz w:val="24"/>
          <w:szCs w:val="24"/>
        </w:rPr>
        <w:t xml:space="preserve">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 w:rsidR="000A6058">
        <w:rPr>
          <w:rFonts w:ascii="Times New Roman" w:hAnsi="Times New Roman" w:cs="Times New Roman"/>
          <w:b w:val="0"/>
          <w:sz w:val="27"/>
          <w:szCs w:val="27"/>
        </w:rPr>
        <w:t xml:space="preserve">составила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рублей.</w:t>
      </w:r>
    </w:p>
    <w:p w:rsidR="00406D8E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 xml:space="preserve">Согласно п. 1, 2 ст. 10 Федерального закона от 06.12.2011 №402-ФЗ </w:t>
      </w:r>
      <w:r w:rsidRPr="00964242" w:rsidR="001524D7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964242">
        <w:rPr>
          <w:rFonts w:ascii="Times New Roman" w:hAnsi="Times New Roman" w:cs="Times New Roman"/>
          <w:sz w:val="27"/>
          <w:szCs w:val="27"/>
        </w:rPr>
        <w:t xml:space="preserve">«О бухгалтерском учете» данные, содержащиеся в первичных учетных документах, подлежат своевременной регистрации и накоплению в </w:t>
      </w:r>
      <w:r w:rsidRPr="00964242">
        <w:rPr>
          <w:rFonts w:ascii="Times New Roman" w:hAnsi="Times New Roman" w:cs="Times New Roman"/>
          <w:sz w:val="27"/>
          <w:szCs w:val="27"/>
        </w:rPr>
        <w:t>регистрах бухгалтерского учета.</w:t>
      </w:r>
    </w:p>
    <w:p w:rsidR="00406D8E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>Не допускаются пропуски или изъятия при регистрации объектов бухгалтерского учета в регистрах бухгалтерского учета, регистрация мнимых и притворных объектов бухгалтерского учета в регистрах бухгалтерского учета.</w:t>
      </w:r>
    </w:p>
    <w:p w:rsidR="00406D8E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>Статьей 9 Фе</w:t>
      </w:r>
      <w:r w:rsidRPr="00964242">
        <w:rPr>
          <w:rFonts w:ascii="Times New Roman" w:hAnsi="Times New Roman" w:cs="Times New Roman"/>
          <w:sz w:val="27"/>
          <w:szCs w:val="27"/>
        </w:rPr>
        <w:t>дерального закона от 06.12.2011 г. №402-ФЗ установлено, что каждый факт хозяйственной жизни подлежит оформлению первичными учетными документами. Эти документы должны быть составлены по форме на бумажном и (или) электронном носителе. Электронный документ по</w:t>
      </w:r>
      <w:r w:rsidRPr="00964242">
        <w:rPr>
          <w:rFonts w:ascii="Times New Roman" w:hAnsi="Times New Roman" w:cs="Times New Roman"/>
          <w:sz w:val="27"/>
          <w:szCs w:val="27"/>
        </w:rPr>
        <w:t>дписывается электронной цифровой подписью. Хозяйственные операции, имущество и обязательства своевременно регистрируются и накапливаются в регистрах бухгалтерского учета.</w:t>
      </w:r>
    </w:p>
    <w:p w:rsidR="00406D8E" w:rsidRPr="00964242" w:rsidP="00A46B5A">
      <w:pPr>
        <w:pStyle w:val="51"/>
        <w:shd w:val="clear" w:color="auto" w:fill="auto"/>
        <w:spacing w:line="240" w:lineRule="auto"/>
        <w:ind w:left="-426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b w:val="0"/>
          <w:sz w:val="27"/>
          <w:szCs w:val="27"/>
        </w:rPr>
        <w:t>Согласно п. 20, 24 Федерального стандарта бухгалтерского учета для организаций госуда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 №256н, объекты бухгалтерского учета, а также изменяющие их факты хозяйственной жизни отра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жаются в бухгалтерском учете на основании первичных учетных документов и (или) сводных учетных документов.</w:t>
      </w:r>
      <w:r w:rsidRPr="00964242" w:rsidR="003B3396">
        <w:rPr>
          <w:rFonts w:ascii="Times New Roman" w:hAnsi="Times New Roman" w:cs="Times New Roman"/>
          <w:sz w:val="27"/>
          <w:szCs w:val="27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Своевременное и качественное оформление первичных учетных документов, передачу их в установленные сроки для отражения в бухгалтерском учете, а также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достоверность содержащихся в них данных обеспечивают лица, ответственные за</w:t>
      </w:r>
      <w:r w:rsidRPr="00964242" w:rsidR="003B3396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оформление факта хозяйственной жизни и (или) подписавшие эти документы.</w:t>
      </w:r>
    </w:p>
    <w:p w:rsidR="00406D8E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>Согласно ч. 3 ст. 7 Федерального закона № 402-ФЗ руководитель экономического субъекта обязан возложить веден</w:t>
      </w:r>
      <w:r w:rsidRPr="00964242">
        <w:rPr>
          <w:rFonts w:ascii="Times New Roman" w:hAnsi="Times New Roman" w:cs="Times New Roman"/>
          <w:sz w:val="27"/>
          <w:szCs w:val="27"/>
        </w:rPr>
        <w:t>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учета, если иное не предусмотрено настоящей частью.</w:t>
      </w:r>
    </w:p>
    <w:p w:rsidR="00406D8E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>Между</w:t>
      </w:r>
      <w:r w:rsidRPr="00964242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</w:t>
      </w:r>
      <w:r w:rsidR="00595F2E">
        <w:rPr>
          <w:rFonts w:ascii="Times New Roman" w:hAnsi="Times New Roman"/>
          <w:sz w:val="24"/>
          <w:szCs w:val="24"/>
        </w:rPr>
        <w:t>Данные</w:t>
      </w:r>
      <w:r w:rsidR="00595F2E">
        <w:rPr>
          <w:rFonts w:ascii="Times New Roman" w:hAnsi="Times New Roman"/>
          <w:sz w:val="24"/>
          <w:szCs w:val="24"/>
        </w:rPr>
        <w:t xml:space="preserve">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обеспечения деятельности учреждений культуры и учреждений дополнительного образования» (далее -</w:t>
      </w:r>
      <w:r w:rsidR="00595F2E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) заключен Договор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года о передаче функций по организации и вед</w:t>
      </w:r>
      <w:r w:rsidRPr="00964242">
        <w:rPr>
          <w:rFonts w:ascii="Times New Roman" w:hAnsi="Times New Roman" w:cs="Times New Roman"/>
          <w:sz w:val="27"/>
          <w:szCs w:val="27"/>
        </w:rPr>
        <w:t xml:space="preserve">ению бухгалтерского учета. </w:t>
      </w:r>
      <w:r w:rsidRPr="00964242">
        <w:rPr>
          <w:rFonts w:ascii="Times New Roman" w:hAnsi="Times New Roman" w:cs="Times New Roman"/>
          <w:sz w:val="27"/>
          <w:szCs w:val="27"/>
        </w:rPr>
        <w:t>Согласно п. 3.2 Договора Заказчик (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обязан оформлять все проводимые им хозяйственные операции первичными учетными документами бухгалтерского учета, а также своевременно предоставлять Исполнителю (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) первичные учетные документы, необходимые для выполнения возлагаемых на него обязанностей.</w:t>
      </w:r>
    </w:p>
    <w:p w:rsidR="00406D8E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>Согласно п. 5.1 Договора Заказчик (</w:t>
      </w:r>
      <w:r w:rsidR="00595F2E">
        <w:rPr>
          <w:rFonts w:ascii="Times New Roman" w:hAnsi="Times New Roman"/>
          <w:sz w:val="24"/>
          <w:szCs w:val="24"/>
        </w:rPr>
        <w:t>«Данные изъяты</w:t>
      </w:r>
      <w:r w:rsidR="00595F2E">
        <w:rPr>
          <w:rFonts w:ascii="Times New Roman" w:hAnsi="Times New Roman"/>
          <w:sz w:val="24"/>
          <w:szCs w:val="24"/>
        </w:rPr>
        <w:t>»,</w:t>
      </w:r>
      <w:r w:rsidRPr="00964242">
        <w:rPr>
          <w:rFonts w:ascii="Times New Roman" w:hAnsi="Times New Roman" w:cs="Times New Roman"/>
          <w:sz w:val="27"/>
          <w:szCs w:val="27"/>
        </w:rPr>
        <w:t xml:space="preserve">) </w:t>
      </w:r>
      <w:r w:rsidRPr="00964242">
        <w:rPr>
          <w:rFonts w:ascii="Times New Roman" w:hAnsi="Times New Roman" w:cs="Times New Roman"/>
          <w:sz w:val="27"/>
          <w:szCs w:val="27"/>
        </w:rPr>
        <w:t>обязан своевременно передавать Исполнителю необходимые для бухгалтерского учета и контроля первичные учетные док</w:t>
      </w:r>
      <w:r w:rsidRPr="00964242">
        <w:rPr>
          <w:rFonts w:ascii="Times New Roman" w:hAnsi="Times New Roman" w:cs="Times New Roman"/>
          <w:sz w:val="27"/>
          <w:szCs w:val="27"/>
        </w:rPr>
        <w:t>ументы, и несет ответственность за несвоевременность, задержку передачи первичных учетных документов для отражения в бухгалтерском учете и отчетности.</w:t>
      </w:r>
    </w:p>
    <w:p w:rsidR="00C33D7E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 xml:space="preserve">Приказом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Коваленко Анна Александровна назначена заместителем директора,</w:t>
      </w:r>
      <w:r w:rsidRPr="00964242">
        <w:rPr>
          <w:rFonts w:ascii="Times New Roman" w:hAnsi="Times New Roman" w:cs="Times New Roman"/>
          <w:sz w:val="27"/>
          <w:szCs w:val="27"/>
        </w:rPr>
        <w:t xml:space="preserve"> заключено Дополнительное соглашение от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к трудовому договору от</w:t>
      </w:r>
      <w:r w:rsidR="00595F2E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.</w:t>
      </w:r>
    </w:p>
    <w:p w:rsidR="00406D8E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 xml:space="preserve">Согласно п.3.1, 5.1 Должностной инструкции Заместителя директора </w:t>
      </w:r>
      <w:r w:rsidR="00595F2E">
        <w:rPr>
          <w:rFonts w:ascii="Times New Roman" w:hAnsi="Times New Roman"/>
          <w:sz w:val="24"/>
          <w:szCs w:val="24"/>
        </w:rPr>
        <w:t xml:space="preserve">«Данные </w:t>
      </w:r>
      <w:r w:rsidR="00595F2E">
        <w:rPr>
          <w:rFonts w:ascii="Times New Roman" w:hAnsi="Times New Roman"/>
          <w:sz w:val="24"/>
          <w:szCs w:val="24"/>
        </w:rPr>
        <w:t xml:space="preserve">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заместитель директора осуществляет контроль и несет ответственность за своевре</w:t>
      </w:r>
      <w:r w:rsidRPr="00964242">
        <w:rPr>
          <w:rFonts w:ascii="Times New Roman" w:hAnsi="Times New Roman" w:cs="Times New Roman"/>
          <w:sz w:val="27"/>
          <w:szCs w:val="27"/>
        </w:rPr>
        <w:t>менное представление в</w:t>
      </w:r>
      <w:r w:rsidR="00595F2E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» первичных учетных документов: копии выписок из приказов, относящихся непосредственно к исполнению планов финансово-хозяйственной деятельности, контракты (договоры), протоколы приемочной комиссии (экспертной</w:t>
      </w:r>
      <w:r w:rsidRPr="00964242">
        <w:rPr>
          <w:rFonts w:ascii="Times New Roman" w:hAnsi="Times New Roman" w:cs="Times New Roman"/>
          <w:sz w:val="27"/>
          <w:szCs w:val="27"/>
        </w:rPr>
        <w:t xml:space="preserve"> комиссии) по приобретенным товарам, работам, услугам, акты выполненных работ, накладные, счета и т.д.</w:t>
      </w:r>
    </w:p>
    <w:p w:rsidR="00880D08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</w:rPr>
      </w:pPr>
      <w:r w:rsidRPr="00964242">
        <w:rPr>
          <w:rFonts w:ascii="Times New Roman" w:hAnsi="Times New Roman" w:cs="Times New Roman"/>
          <w:sz w:val="27"/>
          <w:szCs w:val="27"/>
        </w:rPr>
        <w:t>П</w:t>
      </w:r>
      <w:r w:rsidRPr="00964242" w:rsidR="00A46B5A">
        <w:rPr>
          <w:rFonts w:ascii="Times New Roman" w:hAnsi="Times New Roman" w:cs="Times New Roman"/>
          <w:sz w:val="27"/>
          <w:szCs w:val="27"/>
        </w:rPr>
        <w:t>ри этом</w:t>
      </w:r>
      <w:r w:rsidRPr="00964242" w:rsidR="00A46B5A">
        <w:rPr>
          <w:rFonts w:ascii="Times New Roman" w:hAnsi="Times New Roman" w:cs="Times New Roman"/>
          <w:sz w:val="27"/>
          <w:szCs w:val="27"/>
        </w:rPr>
        <w:t>,</w:t>
      </w:r>
      <w:r w:rsidRPr="00964242" w:rsidR="00A46B5A">
        <w:rPr>
          <w:rFonts w:ascii="Times New Roman" w:hAnsi="Times New Roman" w:cs="Times New Roman"/>
          <w:sz w:val="27"/>
          <w:szCs w:val="27"/>
        </w:rPr>
        <w:t xml:space="preserve"> п</w:t>
      </w:r>
      <w:r w:rsidRPr="00964242">
        <w:rPr>
          <w:rFonts w:ascii="Times New Roman" w:hAnsi="Times New Roman" w:cs="Times New Roman"/>
          <w:sz w:val="27"/>
          <w:szCs w:val="27"/>
        </w:rPr>
        <w:t xml:space="preserve">ервичные </w:t>
      </w:r>
      <w:r w:rsidRPr="00964242" w:rsidR="00C33D7E">
        <w:rPr>
          <w:rFonts w:ascii="Times New Roman" w:hAnsi="Times New Roman" w:cs="Times New Roman"/>
          <w:sz w:val="27"/>
          <w:szCs w:val="27"/>
        </w:rPr>
        <w:t>учетные документы - у</w:t>
      </w:r>
      <w:r w:rsidRPr="00964242">
        <w:rPr>
          <w:rFonts w:ascii="Times New Roman" w:hAnsi="Times New Roman" w:cs="Times New Roman"/>
          <w:sz w:val="27"/>
          <w:szCs w:val="27"/>
        </w:rPr>
        <w:t xml:space="preserve">ведомления об обеспечении сетевой организацией возможности присоединения к электрическим сетям </w:t>
      </w:r>
      <w:r w:rsidRPr="00964242" w:rsidR="001D2558">
        <w:rPr>
          <w:rFonts w:ascii="Times New Roman" w:hAnsi="Times New Roman" w:cs="Times New Roman"/>
          <w:sz w:val="27"/>
          <w:szCs w:val="27"/>
        </w:rPr>
        <w:t>о</w:t>
      </w:r>
      <w:r w:rsidRPr="00964242">
        <w:rPr>
          <w:rFonts w:ascii="Times New Roman" w:hAnsi="Times New Roman" w:cs="Times New Roman"/>
          <w:sz w:val="27"/>
          <w:szCs w:val="27"/>
        </w:rPr>
        <w:t xml:space="preserve">т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были направлены</w:t>
      </w:r>
      <w:r w:rsidR="00595F2E">
        <w:rPr>
          <w:rFonts w:ascii="Times New Roman" w:hAnsi="Times New Roman" w:cs="Times New Roman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» в адрес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и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 xml:space="preserve">письмом от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</w:rPr>
        <w:t>года, исполнителем письма указана Коваленко А.А.</w:t>
      </w:r>
    </w:p>
    <w:p w:rsidR="001D2558" w:rsidRPr="00964242" w:rsidP="00A46B5A">
      <w:pPr>
        <w:pStyle w:val="51"/>
        <w:shd w:val="clear" w:color="auto" w:fill="auto"/>
        <w:spacing w:line="240" w:lineRule="auto"/>
        <w:ind w:left="-426" w:right="-143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Таким образом, </w:t>
      </w:r>
      <w:r w:rsidRPr="00964242" w:rsidR="00726FFB">
        <w:rPr>
          <w:rFonts w:ascii="Times New Roman" w:hAnsi="Times New Roman" w:cs="Times New Roman"/>
          <w:b w:val="0"/>
          <w:sz w:val="27"/>
          <w:szCs w:val="27"/>
        </w:rPr>
        <w:t>заместитель директора Коваленко  А.А., не</w:t>
      </w:r>
      <w:r w:rsidRPr="00964242" w:rsidR="003B3396">
        <w:rPr>
          <w:rFonts w:ascii="Times New Roman" w:hAnsi="Times New Roman" w:cs="Times New Roman"/>
          <w:b w:val="0"/>
          <w:sz w:val="27"/>
          <w:szCs w:val="27"/>
        </w:rPr>
        <w:t>своевременно</w:t>
      </w:r>
      <w:r w:rsidRPr="00964242" w:rsidR="00726FFB">
        <w:rPr>
          <w:rFonts w:ascii="Times New Roman" w:hAnsi="Times New Roman" w:cs="Times New Roman"/>
          <w:b w:val="0"/>
          <w:sz w:val="27"/>
          <w:szCs w:val="27"/>
        </w:rPr>
        <w:t xml:space="preserve"> предоставила в</w:t>
      </w:r>
      <w:r w:rsidR="00595F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95F2E">
        <w:rPr>
          <w:rFonts w:ascii="Times New Roman" w:hAnsi="Times New Roman"/>
          <w:sz w:val="24"/>
          <w:szCs w:val="24"/>
        </w:rPr>
        <w:t>«Данные изъяты»,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 w:rsidR="00726FFB">
        <w:rPr>
          <w:rFonts w:ascii="Times New Roman" w:hAnsi="Times New Roman" w:cs="Times New Roman"/>
          <w:b w:val="0"/>
          <w:sz w:val="27"/>
          <w:szCs w:val="27"/>
        </w:rPr>
        <w:t xml:space="preserve">» первичные учетные документы, что повлекло за собой искажение 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показател</w:t>
      </w:r>
      <w:r w:rsidRPr="00964242" w:rsidR="00726FFB">
        <w:rPr>
          <w:rFonts w:ascii="Times New Roman" w:hAnsi="Times New Roman" w:cs="Times New Roman"/>
          <w:b w:val="0"/>
          <w:sz w:val="27"/>
          <w:szCs w:val="27"/>
        </w:rPr>
        <w:t>ей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 годовой отчетности </w:t>
      </w:r>
      <w:r w:rsidR="00595F2E">
        <w:rPr>
          <w:rFonts w:ascii="Times New Roman" w:hAnsi="Times New Roman"/>
          <w:sz w:val="24"/>
          <w:szCs w:val="24"/>
        </w:rPr>
        <w:t xml:space="preserve">«Данные изъяты», </w:t>
      </w:r>
      <w:r w:rsidR="00595F2E"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муниципального образования городской округ Ялта Республики Крым в форме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 Баланс государственного (муниципального) учреждения по состоянию на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>искажены:</w:t>
      </w:r>
      <w:r w:rsidRPr="00964242" w:rsidR="00726FFB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964242">
        <w:rPr>
          <w:rFonts w:ascii="Times New Roman" w:hAnsi="Times New Roman" w:cs="Times New Roman"/>
          <w:b w:val="0"/>
          <w:sz w:val="27"/>
          <w:szCs w:val="27"/>
        </w:rPr>
        <w:t xml:space="preserve">по строке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E69FC" w:rsidRPr="00964242" w:rsidP="00A46B5A">
      <w:pPr>
        <w:pStyle w:val="20"/>
        <w:shd w:val="clear" w:color="auto" w:fill="auto"/>
        <w:spacing w:before="0" w:line="240" w:lineRule="auto"/>
        <w:ind w:left="-426" w:right="-143" w:firstLine="709"/>
        <w:rPr>
          <w:rFonts w:ascii="Times New Roman" w:hAnsi="Times New Roman" w:cs="Times New Roman"/>
          <w:sz w:val="27"/>
          <w:szCs w:val="27"/>
          <w:lang w:eastAsia="ru-RU" w:bidi="ru-RU"/>
        </w:rPr>
      </w:pPr>
      <w:r w:rsidRPr="00964242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Такие действия </w:t>
      </w:r>
      <w:r w:rsidRPr="00964242" w:rsidR="00726FFB">
        <w:rPr>
          <w:rFonts w:ascii="Times New Roman" w:hAnsi="Times New Roman" w:cs="Times New Roman"/>
          <w:sz w:val="27"/>
          <w:szCs w:val="27"/>
          <w:lang w:eastAsia="ru-RU" w:bidi="ru-RU"/>
        </w:rPr>
        <w:t>Коваленко А.А.,</w:t>
      </w:r>
      <w:r w:rsidRPr="00964242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 образуют состав правонарушения, предусмотренного ч. 4 ст. 15.15.6 КоАП РФ, т</w:t>
      </w:r>
      <w:r w:rsidRPr="00964242">
        <w:rPr>
          <w:rFonts w:ascii="Times New Roman" w:hAnsi="Times New Roman" w:cs="Times New Roman"/>
          <w:sz w:val="27"/>
          <w:szCs w:val="27"/>
          <w:lang w:eastAsia="ru-RU" w:bidi="ru-RU"/>
        </w:rPr>
        <w:t>.е</w:t>
      </w:r>
      <w:r w:rsidRPr="00964242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 </w:t>
      </w:r>
      <w:r w:rsidRPr="00964242">
        <w:rPr>
          <w:rFonts w:ascii="Times New Roman" w:hAnsi="Times New Roman" w:cs="Times New Roman"/>
          <w:sz w:val="27"/>
          <w:szCs w:val="27"/>
          <w:shd w:val="clear" w:color="auto" w:fill="FFFFFF"/>
        </w:rPr>
        <w:t>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если эти дейс</w:t>
      </w:r>
      <w:r w:rsidRPr="00964242">
        <w:rPr>
          <w:rFonts w:ascii="Times New Roman" w:hAnsi="Times New Roman" w:cs="Times New Roman"/>
          <w:sz w:val="27"/>
          <w:szCs w:val="27"/>
          <w:shd w:val="clear" w:color="auto" w:fill="FFFFFF"/>
        </w:rPr>
        <w:t>твия не содержат уголовно наказуемого деяния.</w:t>
      </w:r>
    </w:p>
    <w:p w:rsidR="00AD344C" w:rsidRPr="00964242" w:rsidP="00A46B5A">
      <w:pPr>
        <w:suppressAutoHyphens/>
        <w:autoSpaceDE w:val="0"/>
        <w:ind w:left="-426" w:right="-143" w:firstLine="709"/>
        <w:jc w:val="both"/>
        <w:rPr>
          <w:sz w:val="27"/>
          <w:szCs w:val="27"/>
          <w:highlight w:val="red"/>
          <w:lang w:bidi="ru-RU"/>
        </w:rPr>
      </w:pPr>
      <w:r w:rsidRPr="00964242">
        <w:rPr>
          <w:sz w:val="27"/>
          <w:szCs w:val="27"/>
        </w:rPr>
        <w:t xml:space="preserve">Виновность </w:t>
      </w:r>
      <w:r w:rsidRPr="00964242" w:rsidR="00726FFB">
        <w:rPr>
          <w:sz w:val="27"/>
          <w:szCs w:val="27"/>
        </w:rPr>
        <w:t>Коваленко А.А.</w:t>
      </w:r>
      <w:r w:rsidRPr="00964242">
        <w:rPr>
          <w:sz w:val="27"/>
          <w:szCs w:val="27"/>
        </w:rPr>
        <w:t xml:space="preserve"> в совершении вменяемого ему административного правонарушения, подтверждается имеющимися в деле доказательствами, исследованными в судебном заседании, а именно: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964242">
        <w:rPr>
          <w:sz w:val="27"/>
          <w:szCs w:val="27"/>
        </w:rPr>
        <w:t xml:space="preserve">года; </w:t>
      </w:r>
      <w:r w:rsidRPr="00964242">
        <w:rPr>
          <w:sz w:val="27"/>
          <w:szCs w:val="27"/>
        </w:rPr>
        <w:t>с</w:t>
      </w:r>
      <w:r w:rsidRPr="00964242">
        <w:rPr>
          <w:sz w:val="27"/>
          <w:szCs w:val="27"/>
          <w:lang w:bidi="ru-RU"/>
        </w:rPr>
        <w:t>лужебной записко</w:t>
      </w:r>
      <w:r w:rsidRPr="00964242">
        <w:rPr>
          <w:sz w:val="27"/>
          <w:szCs w:val="27"/>
          <w:lang w:bidi="ru-RU"/>
        </w:rPr>
        <w:t xml:space="preserve">й </w:t>
      </w:r>
      <w:r w:rsidRPr="00964242">
        <w:rPr>
          <w:rStyle w:val="2115pt"/>
          <w:b w:val="0"/>
          <w:color w:val="auto"/>
          <w:sz w:val="27"/>
          <w:szCs w:val="27"/>
        </w:rPr>
        <w:t>аудитора</w:t>
      </w:r>
      <w:r w:rsidRPr="00964242">
        <w:rPr>
          <w:sz w:val="27"/>
          <w:szCs w:val="27"/>
          <w:lang w:bidi="ru-RU"/>
        </w:rPr>
        <w:t xml:space="preserve"> </w:t>
      </w:r>
      <w:r>
        <w:t xml:space="preserve">«Данные изъяты», </w:t>
      </w:r>
      <w:r>
        <w:t xml:space="preserve"> </w:t>
      </w:r>
      <w:r w:rsidRPr="00964242">
        <w:rPr>
          <w:sz w:val="27"/>
          <w:szCs w:val="27"/>
        </w:rPr>
        <w:t>платежны</w:t>
      </w:r>
      <w:r w:rsidRPr="00964242" w:rsidR="003B3396">
        <w:rPr>
          <w:sz w:val="27"/>
          <w:szCs w:val="27"/>
        </w:rPr>
        <w:t>ми</w:t>
      </w:r>
      <w:r w:rsidRPr="00964242">
        <w:rPr>
          <w:sz w:val="27"/>
          <w:szCs w:val="27"/>
        </w:rPr>
        <w:t xml:space="preserve"> поручения</w:t>
      </w:r>
      <w:r w:rsidRPr="00964242" w:rsidR="003B3396">
        <w:rPr>
          <w:sz w:val="27"/>
          <w:szCs w:val="27"/>
        </w:rPr>
        <w:t>ми</w:t>
      </w:r>
      <w:r w:rsidRPr="00964242">
        <w:rPr>
          <w:sz w:val="27"/>
          <w:szCs w:val="27"/>
        </w:rPr>
        <w:t xml:space="preserve"> № </w:t>
      </w:r>
      <w:r>
        <w:t xml:space="preserve">«Данные изъяты», </w:t>
      </w:r>
      <w:r>
        <w:t xml:space="preserve"> </w:t>
      </w:r>
      <w:r w:rsidRPr="00964242" w:rsidR="003B3396">
        <w:rPr>
          <w:rStyle w:val="2Exact"/>
          <w:sz w:val="27"/>
          <w:szCs w:val="27"/>
        </w:rPr>
        <w:t>д</w:t>
      </w:r>
      <w:r w:rsidRPr="00964242">
        <w:rPr>
          <w:rStyle w:val="2Exact"/>
          <w:sz w:val="27"/>
          <w:szCs w:val="27"/>
        </w:rPr>
        <w:t xml:space="preserve">оговором </w:t>
      </w:r>
      <w:r w:rsidRPr="00964242" w:rsidR="003B3396">
        <w:rPr>
          <w:rStyle w:val="2Exact"/>
          <w:sz w:val="27"/>
          <w:szCs w:val="27"/>
        </w:rPr>
        <w:t>о</w:t>
      </w:r>
      <w:r w:rsidRPr="00964242">
        <w:rPr>
          <w:rStyle w:val="2Exact"/>
          <w:sz w:val="27"/>
          <w:szCs w:val="27"/>
        </w:rPr>
        <w:t xml:space="preserve"> передаче функций по организации и ведению бухгалтерского учета </w:t>
      </w:r>
      <w:r w:rsidRPr="00964242">
        <w:rPr>
          <w:rStyle w:val="2Exact"/>
          <w:sz w:val="27"/>
          <w:szCs w:val="27"/>
        </w:rPr>
        <w:t xml:space="preserve">от </w:t>
      </w:r>
      <w:r>
        <w:t xml:space="preserve">«Данные изъяты», </w:t>
      </w:r>
      <w:r>
        <w:t xml:space="preserve"> </w:t>
      </w:r>
      <w:r w:rsidRPr="00964242" w:rsidR="003B3396">
        <w:rPr>
          <w:rStyle w:val="2Exact"/>
          <w:sz w:val="27"/>
          <w:szCs w:val="27"/>
        </w:rPr>
        <w:t>д</w:t>
      </w:r>
      <w:r w:rsidRPr="00964242">
        <w:rPr>
          <w:rStyle w:val="2Exact"/>
          <w:sz w:val="27"/>
          <w:szCs w:val="27"/>
        </w:rPr>
        <w:t xml:space="preserve">олжностной инструкцией заместителя директора от </w:t>
      </w:r>
      <w:r w:rsidRPr="00964242" w:rsidR="003B3396">
        <w:rPr>
          <w:rStyle w:val="2Exact"/>
          <w:sz w:val="27"/>
          <w:szCs w:val="27"/>
        </w:rPr>
        <w:t xml:space="preserve"> </w:t>
      </w:r>
      <w:r>
        <w:t xml:space="preserve">«Данные изъяты», </w:t>
      </w:r>
      <w:r>
        <w:t xml:space="preserve"> </w:t>
      </w:r>
      <w:r w:rsidRPr="00964242" w:rsidR="003B3396">
        <w:rPr>
          <w:rStyle w:val="2Exact"/>
          <w:sz w:val="27"/>
          <w:szCs w:val="27"/>
        </w:rPr>
        <w:t>г.</w:t>
      </w:r>
      <w:r w:rsidRPr="00964242">
        <w:rPr>
          <w:rStyle w:val="2Exact"/>
          <w:sz w:val="27"/>
          <w:szCs w:val="27"/>
        </w:rPr>
        <w:t xml:space="preserve">, </w:t>
      </w:r>
      <w:r w:rsidRPr="00964242" w:rsidR="003B3396">
        <w:rPr>
          <w:rStyle w:val="2Exact"/>
          <w:sz w:val="27"/>
          <w:szCs w:val="27"/>
        </w:rPr>
        <w:t>д</w:t>
      </w:r>
      <w:r w:rsidRPr="00964242">
        <w:rPr>
          <w:rStyle w:val="2Exact"/>
          <w:sz w:val="27"/>
          <w:szCs w:val="27"/>
        </w:rPr>
        <w:t>ополнительным соглашением к трудовому договору</w:t>
      </w:r>
      <w:r w:rsidRPr="00964242" w:rsidR="003B3396">
        <w:rPr>
          <w:rStyle w:val="2Exact"/>
          <w:sz w:val="27"/>
          <w:szCs w:val="27"/>
        </w:rPr>
        <w:t xml:space="preserve"> от </w:t>
      </w:r>
      <w:r>
        <w:t xml:space="preserve">«Данные изъяты», </w:t>
      </w:r>
      <w:r>
        <w:t xml:space="preserve"> </w:t>
      </w:r>
      <w:r w:rsidRPr="00964242" w:rsidR="003B3396">
        <w:rPr>
          <w:rStyle w:val="2Exact"/>
          <w:sz w:val="27"/>
          <w:szCs w:val="27"/>
        </w:rPr>
        <w:t>г.;</w:t>
      </w:r>
      <w:r w:rsidRPr="00964242">
        <w:rPr>
          <w:rStyle w:val="2Exact"/>
          <w:sz w:val="27"/>
          <w:szCs w:val="27"/>
        </w:rPr>
        <w:t xml:space="preserve"> </w:t>
      </w:r>
      <w:r w:rsidRPr="00964242" w:rsidR="003B3396">
        <w:rPr>
          <w:rStyle w:val="2Exact"/>
          <w:sz w:val="27"/>
          <w:szCs w:val="27"/>
        </w:rPr>
        <w:t>п</w:t>
      </w:r>
      <w:r w:rsidRPr="00964242">
        <w:rPr>
          <w:rStyle w:val="2Exact"/>
          <w:sz w:val="27"/>
          <w:szCs w:val="27"/>
        </w:rPr>
        <w:t>риказом о переводе работника от</w:t>
      </w:r>
      <w:r>
        <w:rPr>
          <w:rStyle w:val="2Exact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964242" w:rsidR="003B3396">
        <w:rPr>
          <w:rStyle w:val="2Exact"/>
          <w:sz w:val="27"/>
          <w:szCs w:val="27"/>
        </w:rPr>
        <w:t>;</w:t>
      </w:r>
      <w:r w:rsidRPr="00964242">
        <w:rPr>
          <w:rStyle w:val="2Exact"/>
          <w:sz w:val="27"/>
          <w:szCs w:val="27"/>
        </w:rPr>
        <w:t xml:space="preserve"> </w:t>
      </w:r>
      <w:r w:rsidRPr="00964242">
        <w:rPr>
          <w:sz w:val="27"/>
          <w:szCs w:val="27"/>
          <w:lang w:bidi="ru-RU"/>
        </w:rPr>
        <w:t>и иными письменными доказательствами, исследованными в су</w:t>
      </w:r>
      <w:r w:rsidRPr="00964242">
        <w:rPr>
          <w:sz w:val="27"/>
          <w:szCs w:val="27"/>
          <w:lang w:bidi="ru-RU"/>
        </w:rPr>
        <w:t>дебном заседании.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sz w:val="27"/>
          <w:szCs w:val="27"/>
        </w:rPr>
        <w:t xml:space="preserve">Указанные доказательства отвечают требованиям относимости,  допустимости и в совокупности являются достаточными для установления в действиях </w:t>
      </w:r>
      <w:r w:rsidRPr="00964242" w:rsidR="002C1071">
        <w:rPr>
          <w:sz w:val="27"/>
          <w:szCs w:val="27"/>
        </w:rPr>
        <w:t>Коваленко А.А.</w:t>
      </w:r>
      <w:r w:rsidRPr="00964242">
        <w:rPr>
          <w:sz w:val="27"/>
          <w:szCs w:val="27"/>
        </w:rPr>
        <w:t xml:space="preserve"> состава вменяемого </w:t>
      </w:r>
      <w:r w:rsidRPr="00964242" w:rsidR="00EC720B">
        <w:rPr>
          <w:sz w:val="27"/>
          <w:szCs w:val="27"/>
        </w:rPr>
        <w:t>ему</w:t>
      </w:r>
      <w:r w:rsidRPr="00964242">
        <w:rPr>
          <w:sz w:val="27"/>
          <w:szCs w:val="27"/>
        </w:rPr>
        <w:t xml:space="preserve"> административного правонарушения. 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sz w:val="27"/>
          <w:szCs w:val="27"/>
        </w:rPr>
        <w:t>Оснований для применения</w:t>
      </w:r>
      <w:r w:rsidRPr="00964242">
        <w:rPr>
          <w:sz w:val="27"/>
          <w:szCs w:val="27"/>
        </w:rPr>
        <w:t xml:space="preserve"> положений ст. 2.9 КоАП РФ суд не усматривает.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sz w:val="27"/>
          <w:szCs w:val="27"/>
        </w:rPr>
        <w:t>При назначении наказания учитывается характер совершенного правонарушения, а также обстоятельства, смягчающие и отягчающие ответственность за совершенное правонарушение.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sz w:val="27"/>
          <w:szCs w:val="27"/>
        </w:rPr>
        <w:t xml:space="preserve">При этом, назначение административного </w:t>
      </w:r>
      <w:r w:rsidRPr="00964242">
        <w:rPr>
          <w:sz w:val="27"/>
          <w:szCs w:val="27"/>
        </w:rPr>
        <w:t>наказания должно основываться 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</w:t>
      </w:r>
      <w:r w:rsidRPr="00964242">
        <w:rPr>
          <w:sz w:val="27"/>
          <w:szCs w:val="27"/>
        </w:rPr>
        <w:t xml:space="preserve">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</w:t>
      </w:r>
      <w:r w:rsidRPr="00964242">
        <w:rPr>
          <w:sz w:val="27"/>
          <w:szCs w:val="27"/>
        </w:rPr>
        <w:t>совершения новых противоправных деяний, а также ее с</w:t>
      </w:r>
      <w:r w:rsidRPr="00964242">
        <w:rPr>
          <w:sz w:val="27"/>
          <w:szCs w:val="27"/>
        </w:rPr>
        <w:t>оразмерность в качестве единственно 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sz w:val="27"/>
          <w:szCs w:val="27"/>
        </w:rPr>
      </w:pPr>
      <w:r w:rsidRPr="00964242">
        <w:rPr>
          <w:sz w:val="27"/>
          <w:szCs w:val="27"/>
        </w:rPr>
        <w:t>В соответствии с общими правилами назначения административного наказания, основанными на при</w:t>
      </w:r>
      <w:r w:rsidRPr="00964242">
        <w:rPr>
          <w:sz w:val="27"/>
          <w:szCs w:val="27"/>
        </w:rPr>
        <w:t>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</w:t>
      </w:r>
      <w:r w:rsidRPr="00964242">
        <w:rPr>
          <w:sz w:val="27"/>
          <w:szCs w:val="27"/>
        </w:rPr>
        <w:t xml:space="preserve">равонарушение, в соответствии с </w:t>
      </w:r>
      <w:hyperlink r:id="rId5" w:history="1">
        <w:r w:rsidRPr="00964242">
          <w:rPr>
            <w:rStyle w:val="Hyperlink"/>
            <w:color w:val="auto"/>
            <w:sz w:val="27"/>
            <w:szCs w:val="27"/>
            <w:u w:val="none"/>
          </w:rPr>
          <w:t>Кодексом</w:t>
        </w:r>
      </w:hyperlink>
      <w:r w:rsidRPr="00964242">
        <w:rPr>
          <w:sz w:val="27"/>
          <w:szCs w:val="27"/>
        </w:rPr>
        <w:t xml:space="preserve"> Российской Федерации об административных правонарушениях (</w:t>
      </w:r>
      <w:hyperlink r:id="rId6" w:history="1">
        <w:r w:rsidRPr="00964242">
          <w:rPr>
            <w:rStyle w:val="Hyperlink"/>
            <w:color w:val="auto"/>
            <w:sz w:val="27"/>
            <w:szCs w:val="27"/>
            <w:u w:val="none"/>
          </w:rPr>
          <w:t>часть 1 статьи 4.1</w:t>
        </w:r>
      </w:hyperlink>
      <w:r w:rsidRPr="00964242">
        <w:rPr>
          <w:sz w:val="27"/>
          <w:szCs w:val="27"/>
        </w:rPr>
        <w:t xml:space="preserve"> КоАП РФ)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rFonts w:eastAsiaTheme="minorHAnsi"/>
          <w:bCs/>
          <w:sz w:val="27"/>
          <w:szCs w:val="27"/>
          <w:lang w:eastAsia="en-US"/>
        </w:rPr>
        <w:t xml:space="preserve">В соответствии с </w:t>
      </w:r>
      <w:hyperlink r:id="rId7" w:history="1">
        <w:r w:rsidRPr="00964242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частью 1 статьи 4.1.1</w:t>
        </w:r>
      </w:hyperlink>
      <w:r w:rsidRPr="00964242">
        <w:rPr>
          <w:rFonts w:eastAsiaTheme="minorHAnsi"/>
          <w:bCs/>
          <w:sz w:val="27"/>
          <w:szCs w:val="27"/>
          <w:lang w:eastAsia="en-US"/>
        </w:rPr>
        <w:t xml:space="preserve"> КоАП РФ з</w:t>
      </w:r>
      <w:r w:rsidRPr="00964242">
        <w:rPr>
          <w:sz w:val="27"/>
          <w:szCs w:val="27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 w:rsidRPr="00964242">
        <w:rPr>
          <w:sz w:val="27"/>
          <w:szCs w:val="27"/>
        </w:rPr>
        <w:t xml:space="preserve">ей статьей </w:t>
      </w:r>
      <w:hyperlink r:id="rId8" w:history="1">
        <w:r w:rsidRPr="00964242">
          <w:rPr>
            <w:rStyle w:val="Hyperlink"/>
            <w:color w:val="auto"/>
            <w:sz w:val="27"/>
            <w:szCs w:val="27"/>
            <w:u w:val="none"/>
          </w:rPr>
          <w:t>раздела II</w:t>
        </w:r>
      </w:hyperlink>
      <w:r w:rsidRPr="00964242">
        <w:rPr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</w:t>
      </w:r>
      <w:r w:rsidRPr="00964242">
        <w:rPr>
          <w:sz w:val="27"/>
          <w:szCs w:val="27"/>
        </w:rPr>
        <w:t xml:space="preserve">ие в виде административного штрафа подлежит замене на предупреждение при наличии обстоятельств, предусмотренных </w:t>
      </w:r>
      <w:hyperlink r:id="rId9" w:history="1">
        <w:r w:rsidRPr="00964242">
          <w:rPr>
            <w:rStyle w:val="Hyperlink"/>
            <w:color w:val="auto"/>
            <w:sz w:val="27"/>
            <w:szCs w:val="27"/>
            <w:u w:val="none"/>
          </w:rPr>
          <w:t>частью 2 статьи 3.4</w:t>
        </w:r>
      </w:hyperlink>
      <w:r w:rsidRPr="00964242">
        <w:rPr>
          <w:sz w:val="27"/>
          <w:szCs w:val="27"/>
        </w:rPr>
        <w:t xml:space="preserve"> настоящего Ко</w:t>
      </w:r>
      <w:r w:rsidRPr="00964242">
        <w:rPr>
          <w:sz w:val="27"/>
          <w:szCs w:val="27"/>
        </w:rPr>
        <w:t xml:space="preserve">декса, за исключением случаев, предусмотренных </w:t>
      </w:r>
      <w:hyperlink r:id="rId10" w:history="1">
        <w:r w:rsidRPr="00964242">
          <w:rPr>
            <w:rStyle w:val="Hyperlink"/>
            <w:color w:val="auto"/>
            <w:sz w:val="27"/>
            <w:szCs w:val="27"/>
            <w:u w:val="none"/>
          </w:rPr>
          <w:t>частью 2</w:t>
        </w:r>
      </w:hyperlink>
      <w:r w:rsidRPr="00964242">
        <w:rPr>
          <w:sz w:val="27"/>
          <w:szCs w:val="27"/>
        </w:rPr>
        <w:t xml:space="preserve"> настоящей статьи. 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sz w:val="27"/>
          <w:szCs w:val="27"/>
        </w:rPr>
        <w:t>Административное наказание в виде административного штрафа не подлежит</w:t>
      </w:r>
      <w:r w:rsidRPr="00964242">
        <w:rPr>
          <w:sz w:val="27"/>
          <w:szCs w:val="27"/>
        </w:rPr>
        <w:t xml:space="preserve"> замене на предупреждение в случае совершения административного правонарушения, предусмотренного </w:t>
      </w:r>
      <w:hyperlink r:id="rId11" w:history="1">
        <w:r w:rsidRPr="00964242">
          <w:rPr>
            <w:rStyle w:val="Hyperlink"/>
            <w:color w:val="auto"/>
            <w:sz w:val="27"/>
            <w:szCs w:val="27"/>
            <w:u w:val="none"/>
          </w:rPr>
          <w:t>статьями 13.15</w:t>
        </w:r>
      </w:hyperlink>
      <w:r w:rsidRPr="00964242">
        <w:rPr>
          <w:sz w:val="27"/>
          <w:szCs w:val="27"/>
        </w:rPr>
        <w:t xml:space="preserve">, </w:t>
      </w:r>
      <w:hyperlink r:id="rId12" w:history="1">
        <w:r w:rsidRPr="00964242">
          <w:rPr>
            <w:rStyle w:val="Hyperlink"/>
            <w:color w:val="auto"/>
            <w:sz w:val="27"/>
            <w:szCs w:val="27"/>
            <w:u w:val="none"/>
          </w:rPr>
          <w:t>13.37</w:t>
        </w:r>
      </w:hyperlink>
      <w:r w:rsidRPr="00964242">
        <w:rPr>
          <w:sz w:val="27"/>
          <w:szCs w:val="27"/>
        </w:rPr>
        <w:t xml:space="preserve">, </w:t>
      </w:r>
      <w:hyperlink r:id="rId13" w:history="1">
        <w:r w:rsidRPr="00964242">
          <w:rPr>
            <w:rStyle w:val="Hyperlink"/>
            <w:color w:val="auto"/>
            <w:sz w:val="27"/>
            <w:szCs w:val="27"/>
            <w:u w:val="none"/>
          </w:rPr>
          <w:t>14.31</w:t>
        </w:r>
      </w:hyperlink>
      <w:r w:rsidRPr="00964242">
        <w:rPr>
          <w:sz w:val="27"/>
          <w:szCs w:val="27"/>
        </w:rPr>
        <w:t xml:space="preserve"> - </w:t>
      </w:r>
      <w:hyperlink r:id="rId14" w:history="1">
        <w:r w:rsidRPr="00964242">
          <w:rPr>
            <w:rStyle w:val="Hyperlink"/>
            <w:color w:val="auto"/>
            <w:sz w:val="27"/>
            <w:szCs w:val="27"/>
            <w:u w:val="none"/>
          </w:rPr>
          <w:t>14.33</w:t>
        </w:r>
      </w:hyperlink>
      <w:r w:rsidRPr="00964242">
        <w:rPr>
          <w:sz w:val="27"/>
          <w:szCs w:val="27"/>
        </w:rPr>
        <w:t xml:space="preserve">, </w:t>
      </w:r>
      <w:hyperlink r:id="rId15" w:history="1">
        <w:r w:rsidRPr="00964242">
          <w:rPr>
            <w:rStyle w:val="Hyperlink"/>
            <w:color w:val="auto"/>
            <w:sz w:val="27"/>
            <w:szCs w:val="27"/>
            <w:u w:val="none"/>
          </w:rPr>
          <w:t>14.56</w:t>
        </w:r>
      </w:hyperlink>
      <w:r w:rsidRPr="00964242">
        <w:rPr>
          <w:sz w:val="27"/>
          <w:szCs w:val="27"/>
        </w:rPr>
        <w:t xml:space="preserve">, </w:t>
      </w:r>
      <w:hyperlink r:id="rId16" w:history="1">
        <w:r w:rsidRPr="00964242">
          <w:rPr>
            <w:rStyle w:val="Hyperlink"/>
            <w:color w:val="auto"/>
            <w:sz w:val="27"/>
            <w:szCs w:val="27"/>
            <w:u w:val="none"/>
          </w:rPr>
          <w:t>15.21</w:t>
        </w:r>
      </w:hyperlink>
      <w:r w:rsidRPr="00964242">
        <w:rPr>
          <w:sz w:val="27"/>
          <w:szCs w:val="27"/>
        </w:rPr>
        <w:t xml:space="preserve">, </w:t>
      </w:r>
      <w:hyperlink r:id="rId17" w:history="1">
        <w:r w:rsidRPr="00964242">
          <w:rPr>
            <w:rStyle w:val="Hyperlink"/>
            <w:color w:val="auto"/>
            <w:sz w:val="27"/>
            <w:szCs w:val="27"/>
            <w:u w:val="none"/>
          </w:rPr>
          <w:t>15.30</w:t>
        </w:r>
      </w:hyperlink>
      <w:r w:rsidRPr="00964242">
        <w:rPr>
          <w:sz w:val="27"/>
          <w:szCs w:val="27"/>
        </w:rPr>
        <w:t xml:space="preserve">, </w:t>
      </w:r>
      <w:hyperlink r:id="rId18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19.3</w:t>
        </w:r>
      </w:hyperlink>
      <w:r w:rsidRPr="00964242">
        <w:rPr>
          <w:sz w:val="27"/>
          <w:szCs w:val="27"/>
        </w:rPr>
        <w:t xml:space="preserve">, </w:t>
      </w:r>
      <w:hyperlink r:id="rId19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19.5</w:t>
        </w:r>
      </w:hyperlink>
      <w:r w:rsidRPr="00964242">
        <w:rPr>
          <w:sz w:val="27"/>
          <w:szCs w:val="27"/>
        </w:rPr>
        <w:t xml:space="preserve">, </w:t>
      </w:r>
      <w:hyperlink r:id="rId20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</w:t>
        </w:r>
        <w:r w:rsidRPr="00964242">
          <w:rPr>
            <w:rStyle w:val="Hyperlink"/>
            <w:color w:val="auto"/>
            <w:sz w:val="27"/>
            <w:szCs w:val="27"/>
            <w:u w:val="none"/>
          </w:rPr>
          <w:t>5.1</w:t>
        </w:r>
      </w:hyperlink>
      <w:r w:rsidRPr="00964242">
        <w:rPr>
          <w:sz w:val="27"/>
          <w:szCs w:val="27"/>
        </w:rPr>
        <w:t xml:space="preserve">, </w:t>
      </w:r>
      <w:hyperlink r:id="rId21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19.6</w:t>
        </w:r>
      </w:hyperlink>
      <w:r w:rsidRPr="00964242">
        <w:rPr>
          <w:sz w:val="27"/>
          <w:szCs w:val="27"/>
        </w:rPr>
        <w:t xml:space="preserve">, </w:t>
      </w:r>
      <w:hyperlink r:id="rId22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19.7.5-2</w:t>
        </w:r>
      </w:hyperlink>
      <w:r w:rsidRPr="00964242">
        <w:rPr>
          <w:sz w:val="27"/>
          <w:szCs w:val="27"/>
        </w:rPr>
        <w:t xml:space="preserve">, </w:t>
      </w:r>
      <w:hyperlink r:id="rId23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19.8</w:t>
        </w:r>
      </w:hyperlink>
      <w:r w:rsidRPr="00964242">
        <w:rPr>
          <w:sz w:val="27"/>
          <w:szCs w:val="27"/>
        </w:rPr>
        <w:t xml:space="preserve"> - </w:t>
      </w:r>
      <w:hyperlink r:id="rId24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19.8.2</w:t>
        </w:r>
      </w:hyperlink>
      <w:r w:rsidRPr="00964242">
        <w:rPr>
          <w:sz w:val="27"/>
          <w:szCs w:val="27"/>
        </w:rPr>
        <w:t xml:space="preserve">, </w:t>
      </w:r>
      <w:hyperlink r:id="rId25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19.23</w:t>
        </w:r>
      </w:hyperlink>
      <w:r w:rsidRPr="00964242">
        <w:rPr>
          <w:sz w:val="27"/>
          <w:szCs w:val="27"/>
        </w:rPr>
        <w:t xml:space="preserve">, </w:t>
      </w:r>
      <w:hyperlink r:id="rId26" w:history="1">
        <w:r w:rsidRPr="00964242">
          <w:rPr>
            <w:rStyle w:val="Hyperlink"/>
            <w:color w:val="auto"/>
            <w:sz w:val="27"/>
            <w:szCs w:val="27"/>
            <w:u w:val="none"/>
          </w:rPr>
          <w:t>частями 2</w:t>
        </w:r>
      </w:hyperlink>
      <w:r w:rsidRPr="00964242">
        <w:rPr>
          <w:sz w:val="27"/>
          <w:szCs w:val="27"/>
        </w:rPr>
        <w:t xml:space="preserve"> и </w:t>
      </w:r>
      <w:hyperlink r:id="rId27" w:history="1">
        <w:r w:rsidRPr="00964242">
          <w:rPr>
            <w:rStyle w:val="Hyperlink"/>
            <w:color w:val="auto"/>
            <w:sz w:val="27"/>
            <w:szCs w:val="27"/>
            <w:u w:val="none"/>
          </w:rPr>
          <w:t>3 статьи 19.27</w:t>
        </w:r>
      </w:hyperlink>
      <w:r w:rsidRPr="00964242">
        <w:rPr>
          <w:sz w:val="27"/>
          <w:szCs w:val="27"/>
        </w:rPr>
        <w:t xml:space="preserve">, </w:t>
      </w:r>
      <w:hyperlink r:id="rId28" w:history="1">
        <w:r w:rsidRPr="00964242">
          <w:rPr>
            <w:rStyle w:val="Hyperlink"/>
            <w:color w:val="auto"/>
            <w:sz w:val="27"/>
            <w:szCs w:val="27"/>
            <w:u w:val="none"/>
          </w:rPr>
          <w:t>статьями 19.28</w:t>
        </w:r>
      </w:hyperlink>
      <w:r w:rsidRPr="00964242">
        <w:rPr>
          <w:sz w:val="27"/>
          <w:szCs w:val="27"/>
        </w:rPr>
        <w:t xml:space="preserve">, </w:t>
      </w:r>
      <w:hyperlink r:id="rId29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19.29</w:t>
        </w:r>
      </w:hyperlink>
      <w:r w:rsidRPr="00964242">
        <w:rPr>
          <w:sz w:val="27"/>
          <w:szCs w:val="27"/>
        </w:rPr>
        <w:t xml:space="preserve">, </w:t>
      </w:r>
      <w:hyperlink r:id="rId30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19.30</w:t>
        </w:r>
      </w:hyperlink>
      <w:r w:rsidRPr="00964242">
        <w:rPr>
          <w:sz w:val="27"/>
          <w:szCs w:val="27"/>
        </w:rPr>
        <w:t xml:space="preserve">, </w:t>
      </w:r>
      <w:hyperlink r:id="rId31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19.33</w:t>
        </w:r>
      </w:hyperlink>
      <w:r w:rsidRPr="00964242">
        <w:rPr>
          <w:sz w:val="27"/>
          <w:szCs w:val="27"/>
        </w:rPr>
        <w:t xml:space="preserve">, </w:t>
      </w:r>
      <w:hyperlink r:id="rId32" w:history="1">
        <w:r w:rsidRPr="00964242">
          <w:rPr>
            <w:rStyle w:val="Hyperlink"/>
            <w:color w:val="auto"/>
            <w:sz w:val="27"/>
            <w:szCs w:val="27"/>
            <w:u w:val="none"/>
          </w:rPr>
          <w:t>19.34</w:t>
        </w:r>
      </w:hyperlink>
      <w:r w:rsidRPr="00964242">
        <w:rPr>
          <w:sz w:val="27"/>
          <w:szCs w:val="27"/>
        </w:rPr>
        <w:t xml:space="preserve">, </w:t>
      </w:r>
      <w:hyperlink r:id="rId33" w:history="1">
        <w:r w:rsidRPr="00964242">
          <w:rPr>
            <w:rStyle w:val="Hyperlink"/>
            <w:color w:val="auto"/>
            <w:sz w:val="27"/>
            <w:szCs w:val="27"/>
            <w:u w:val="none"/>
          </w:rPr>
          <w:t>20.3</w:t>
        </w:r>
      </w:hyperlink>
      <w:r w:rsidRPr="00964242">
        <w:rPr>
          <w:sz w:val="27"/>
          <w:szCs w:val="27"/>
        </w:rPr>
        <w:t xml:space="preserve">, </w:t>
      </w:r>
      <w:hyperlink r:id="rId34" w:history="1">
        <w:r w:rsidRPr="00964242">
          <w:rPr>
            <w:rStyle w:val="Hyperlink"/>
            <w:color w:val="auto"/>
            <w:sz w:val="27"/>
            <w:szCs w:val="27"/>
            <w:u w:val="none"/>
          </w:rPr>
          <w:t>частью 2 статьи 20.28</w:t>
        </w:r>
      </w:hyperlink>
      <w:r w:rsidRPr="00964242">
        <w:rPr>
          <w:sz w:val="27"/>
          <w:szCs w:val="27"/>
        </w:rPr>
        <w:t xml:space="preserve"> настоящего Кодекса. 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rFonts w:eastAsiaTheme="minorHAnsi"/>
          <w:bCs/>
          <w:sz w:val="27"/>
          <w:szCs w:val="27"/>
          <w:lang w:eastAsia="en-US"/>
        </w:rPr>
        <w:t xml:space="preserve">Согласно </w:t>
      </w:r>
      <w:hyperlink r:id="rId35" w:history="1">
        <w:r w:rsidRPr="00964242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части 2 статьи 3.4</w:t>
        </w:r>
      </w:hyperlink>
      <w:r w:rsidRPr="00964242">
        <w:rPr>
          <w:rFonts w:eastAsiaTheme="minorHAnsi"/>
          <w:bCs/>
          <w:sz w:val="27"/>
          <w:szCs w:val="27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964242">
        <w:rPr>
          <w:rFonts w:eastAsiaTheme="minorHAnsi"/>
          <w:bCs/>
          <w:sz w:val="27"/>
          <w:szCs w:val="27"/>
          <w:lang w:eastAsia="en-US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rFonts w:eastAsiaTheme="minorHAnsi"/>
          <w:bCs/>
          <w:sz w:val="27"/>
          <w:szCs w:val="27"/>
          <w:lang w:eastAsia="en-US"/>
        </w:rPr>
      </w:pPr>
      <w:r w:rsidRPr="00964242">
        <w:rPr>
          <w:rFonts w:eastAsiaTheme="minorHAnsi"/>
          <w:bCs/>
          <w:sz w:val="27"/>
          <w:szCs w:val="27"/>
          <w:lang w:eastAsia="en-US"/>
        </w:rPr>
        <w:t xml:space="preserve">Из анализа приведенных норм </w:t>
      </w:r>
      <w:hyperlink r:id="rId36" w:history="1">
        <w:r w:rsidRPr="00964242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КоАП</w:t>
        </w:r>
      </w:hyperlink>
      <w:r w:rsidRPr="00964242">
        <w:rPr>
          <w:rFonts w:eastAsiaTheme="minorHAnsi"/>
          <w:bCs/>
          <w:sz w:val="27"/>
          <w:szCs w:val="27"/>
          <w:lang w:eastAsia="en-US"/>
        </w:rPr>
        <w:t xml:space="preserve"> РФ следует, что </w:t>
      </w:r>
      <w:hyperlink r:id="rId37" w:history="1">
        <w:r w:rsidRPr="00964242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статья 4.1.1</w:t>
        </w:r>
      </w:hyperlink>
      <w:r w:rsidRPr="00964242">
        <w:rPr>
          <w:rFonts w:eastAsiaTheme="minorHAnsi"/>
          <w:bCs/>
          <w:sz w:val="27"/>
          <w:szCs w:val="27"/>
          <w:lang w:eastAsia="en-US"/>
        </w:rPr>
        <w:t xml:space="preserve"> КоАП РФ применима в отношении административных правонарушений, за исключением составов, перечисленных в </w:t>
      </w:r>
      <w:hyperlink r:id="rId38" w:history="1">
        <w:r w:rsidRPr="00964242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части 2 этой статьи</w:t>
        </w:r>
      </w:hyperlink>
      <w:r w:rsidRPr="00964242">
        <w:rPr>
          <w:rFonts w:eastAsiaTheme="minorHAnsi"/>
          <w:bCs/>
          <w:sz w:val="27"/>
          <w:szCs w:val="27"/>
          <w:lang w:eastAsia="en-US"/>
        </w:rPr>
        <w:t xml:space="preserve">, при наличии совокупности следующих условий: </w:t>
      </w:r>
      <w:r w:rsidRPr="00964242">
        <w:rPr>
          <w:sz w:val="27"/>
          <w:szCs w:val="27"/>
        </w:rPr>
        <w:t>впервые совершенное административное правонарушение, выявленное в ходе осуществления государственного контро</w:t>
      </w:r>
      <w:r w:rsidRPr="00964242">
        <w:rPr>
          <w:sz w:val="27"/>
          <w:szCs w:val="27"/>
        </w:rPr>
        <w:t>ля (надзора), муниципального контроля</w:t>
      </w:r>
      <w:r w:rsidRPr="00964242">
        <w:rPr>
          <w:rFonts w:eastAsiaTheme="minorHAnsi"/>
          <w:bCs/>
          <w:sz w:val="27"/>
          <w:szCs w:val="27"/>
          <w:lang w:eastAsia="en-US"/>
        </w:rPr>
        <w:t>;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</w:t>
      </w:r>
      <w:r w:rsidRPr="00964242">
        <w:rPr>
          <w:rFonts w:eastAsiaTheme="minorHAnsi"/>
          <w:bCs/>
          <w:sz w:val="27"/>
          <w:szCs w:val="27"/>
          <w:lang w:eastAsia="en-US"/>
        </w:rPr>
        <w:t>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rFonts w:eastAsiaTheme="minorHAnsi"/>
          <w:bCs/>
          <w:sz w:val="27"/>
          <w:szCs w:val="27"/>
          <w:lang w:eastAsia="en-US"/>
        </w:rPr>
        <w:t>Именно эти обстоятельства подлежат исследованию и установлению в целях выяснения возможност</w:t>
      </w:r>
      <w:r w:rsidRPr="00964242">
        <w:rPr>
          <w:rFonts w:eastAsiaTheme="minorHAnsi"/>
          <w:bCs/>
          <w:sz w:val="27"/>
          <w:szCs w:val="27"/>
          <w:lang w:eastAsia="en-US"/>
        </w:rPr>
        <w:t xml:space="preserve">и применения </w:t>
      </w:r>
      <w:hyperlink r:id="rId37" w:history="1">
        <w:r w:rsidRPr="00964242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статьи 4.1.1</w:t>
        </w:r>
      </w:hyperlink>
      <w:r w:rsidRPr="00964242">
        <w:rPr>
          <w:rFonts w:eastAsiaTheme="minorHAnsi"/>
          <w:bCs/>
          <w:sz w:val="27"/>
          <w:szCs w:val="27"/>
          <w:lang w:eastAsia="en-US"/>
        </w:rPr>
        <w:t xml:space="preserve"> КоАП РФ.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rFonts w:eastAsiaTheme="minorHAnsi"/>
          <w:bCs/>
          <w:sz w:val="27"/>
          <w:szCs w:val="27"/>
          <w:lang w:eastAsia="en-US"/>
        </w:rPr>
        <w:t xml:space="preserve">С учетом формулировки </w:t>
      </w:r>
      <w:hyperlink r:id="rId7" w:history="1">
        <w:r w:rsidRPr="00964242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части 1 статьи 4.1.1</w:t>
        </w:r>
      </w:hyperlink>
      <w:r w:rsidRPr="00964242">
        <w:rPr>
          <w:rFonts w:eastAsiaTheme="minorHAnsi"/>
          <w:bCs/>
          <w:sz w:val="27"/>
          <w:szCs w:val="27"/>
          <w:lang w:eastAsia="en-US"/>
        </w:rPr>
        <w:t xml:space="preserve"> КоАП РФ вопрос о наличии оснований для замены административного наказания в виде административного штрафа на предупр</w:t>
      </w:r>
      <w:r w:rsidRPr="00964242">
        <w:rPr>
          <w:rFonts w:eastAsiaTheme="minorHAnsi"/>
          <w:bCs/>
          <w:sz w:val="27"/>
          <w:szCs w:val="27"/>
          <w:lang w:eastAsia="en-US"/>
        </w:rPr>
        <w:t>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rFonts w:eastAsiaTheme="minorHAnsi"/>
          <w:sz w:val="27"/>
          <w:szCs w:val="27"/>
          <w:lang w:eastAsia="en-US"/>
        </w:rPr>
        <w:t>При этом, суд, как орган правосудия, призван обеспечивать соблюдение тр</w:t>
      </w:r>
      <w:r w:rsidRPr="00964242">
        <w:rPr>
          <w:rFonts w:eastAsiaTheme="minorHAnsi"/>
          <w:sz w:val="27"/>
          <w:szCs w:val="27"/>
          <w:lang w:eastAsia="en-US"/>
        </w:rPr>
        <w:t>ебований, необходимых для вынесения правосудного решения, то есть обоснованного и справедливого решения по делу.</w:t>
      </w:r>
    </w:p>
    <w:p w:rsidR="000D7C3B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sz w:val="27"/>
          <w:szCs w:val="27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964242" w:rsidR="001524D7">
        <w:rPr>
          <w:sz w:val="27"/>
          <w:szCs w:val="27"/>
        </w:rPr>
        <w:t>к Коваленко А.А.,</w:t>
      </w:r>
      <w:r w:rsidRPr="00964242">
        <w:rPr>
          <w:sz w:val="27"/>
          <w:szCs w:val="27"/>
        </w:rPr>
        <w:t xml:space="preserve"> </w:t>
      </w:r>
      <w:r w:rsidRPr="00964242">
        <w:rPr>
          <w:sz w:val="27"/>
          <w:szCs w:val="27"/>
          <w:shd w:val="clear" w:color="auto" w:fill="FFFFFF"/>
        </w:rPr>
        <w:t xml:space="preserve">принимается во внимание характер совершенного </w:t>
      </w:r>
      <w:r w:rsidRPr="00964242" w:rsidR="00155E6D">
        <w:rPr>
          <w:sz w:val="27"/>
          <w:szCs w:val="27"/>
          <w:shd w:val="clear" w:color="auto" w:fill="FFFFFF"/>
        </w:rPr>
        <w:t>ей</w:t>
      </w:r>
      <w:r w:rsidRPr="00964242" w:rsidR="00EC720B">
        <w:rPr>
          <w:sz w:val="27"/>
          <w:szCs w:val="27"/>
          <w:shd w:val="clear" w:color="auto" w:fill="FFFFFF"/>
        </w:rPr>
        <w:t xml:space="preserve"> </w:t>
      </w:r>
      <w:r w:rsidRPr="00964242">
        <w:rPr>
          <w:sz w:val="27"/>
          <w:szCs w:val="27"/>
          <w:shd w:val="clear" w:color="auto" w:fill="FFFFFF"/>
        </w:rPr>
        <w:t xml:space="preserve">административного правонарушения, имущественное и финансовое положение, отсутствие обстоятельств, отягчающих административную ответственность, наличие смягчающего </w:t>
      </w:r>
      <w:r w:rsidRPr="00964242" w:rsidR="001524D7">
        <w:rPr>
          <w:sz w:val="27"/>
          <w:szCs w:val="27"/>
          <w:shd w:val="clear" w:color="auto" w:fill="FFFFFF"/>
        </w:rPr>
        <w:t xml:space="preserve">  </w:t>
      </w:r>
      <w:r w:rsidRPr="00964242">
        <w:rPr>
          <w:sz w:val="27"/>
          <w:szCs w:val="27"/>
          <w:shd w:val="clear" w:color="auto" w:fill="FFFFFF"/>
        </w:rPr>
        <w:t>обстоятельства</w:t>
      </w:r>
      <w:r w:rsidRPr="00964242" w:rsidR="001524D7">
        <w:rPr>
          <w:sz w:val="27"/>
          <w:szCs w:val="27"/>
          <w:shd w:val="clear" w:color="auto" w:fill="FFFFFF"/>
        </w:rPr>
        <w:t xml:space="preserve">  </w:t>
      </w:r>
      <w:r w:rsidRPr="00964242" w:rsidR="00155E6D">
        <w:rPr>
          <w:sz w:val="27"/>
          <w:szCs w:val="27"/>
          <w:shd w:val="clear" w:color="auto" w:fill="FFFFFF"/>
        </w:rPr>
        <w:t xml:space="preserve"> в виде признания вины и</w:t>
      </w:r>
      <w:r w:rsidRPr="00964242">
        <w:rPr>
          <w:sz w:val="27"/>
          <w:szCs w:val="27"/>
          <w:shd w:val="clear" w:color="auto" w:fill="FFFFFF"/>
        </w:rPr>
        <w:t xml:space="preserve"> раскаяния, а также тот факт, что привлекаемое </w:t>
      </w:r>
      <w:r w:rsidRPr="00964242" w:rsidR="001524D7">
        <w:rPr>
          <w:sz w:val="27"/>
          <w:szCs w:val="27"/>
          <w:shd w:val="clear" w:color="auto" w:fill="FFFFFF"/>
        </w:rPr>
        <w:t xml:space="preserve"> </w:t>
      </w:r>
      <w:r w:rsidRPr="00964242">
        <w:rPr>
          <w:sz w:val="27"/>
          <w:szCs w:val="27"/>
          <w:shd w:val="clear" w:color="auto" w:fill="FFFFFF"/>
        </w:rPr>
        <w:t>дол</w:t>
      </w:r>
      <w:r w:rsidRPr="00964242">
        <w:rPr>
          <w:sz w:val="27"/>
          <w:szCs w:val="27"/>
          <w:shd w:val="clear" w:color="auto" w:fill="FFFFFF"/>
        </w:rPr>
        <w:t>жностное лицо вперв</w:t>
      </w:r>
      <w:r w:rsidRPr="00964242" w:rsidR="00EC720B">
        <w:rPr>
          <w:sz w:val="27"/>
          <w:szCs w:val="27"/>
          <w:shd w:val="clear" w:color="auto" w:fill="FFFFFF"/>
        </w:rPr>
        <w:t>ые совершил</w:t>
      </w:r>
      <w:r w:rsidRPr="00964242" w:rsidR="002E2975">
        <w:rPr>
          <w:sz w:val="27"/>
          <w:szCs w:val="27"/>
          <w:shd w:val="clear" w:color="auto" w:fill="FFFFFF"/>
        </w:rPr>
        <w:t>о</w:t>
      </w:r>
      <w:r w:rsidRPr="00964242">
        <w:rPr>
          <w:sz w:val="27"/>
          <w:szCs w:val="27"/>
          <w:shd w:val="clear" w:color="auto" w:fill="FFFFFF"/>
        </w:rPr>
        <w:t xml:space="preserve"> административное правонарушение, предусмотренное </w:t>
      </w:r>
      <w:r w:rsidRPr="00964242">
        <w:rPr>
          <w:rStyle w:val="snippetequal"/>
          <w:bCs/>
          <w:sz w:val="27"/>
          <w:szCs w:val="27"/>
          <w:bdr w:val="none" w:sz="0" w:space="0" w:color="auto" w:frame="1"/>
        </w:rPr>
        <w:t>ст</w:t>
      </w:r>
      <w:r w:rsidRPr="00964242">
        <w:rPr>
          <w:sz w:val="27"/>
          <w:szCs w:val="27"/>
          <w:shd w:val="clear" w:color="auto" w:fill="FFFFFF"/>
        </w:rPr>
        <w:t>.</w:t>
      </w:r>
      <w:r w:rsidRPr="00964242">
        <w:rPr>
          <w:rStyle w:val="snippetequal"/>
          <w:bCs/>
          <w:sz w:val="27"/>
          <w:szCs w:val="27"/>
          <w:bdr w:val="none" w:sz="0" w:space="0" w:color="auto" w:frame="1"/>
        </w:rPr>
        <w:t> 15.15.6</w:t>
      </w:r>
      <w:r w:rsidRPr="00964242">
        <w:rPr>
          <w:rStyle w:val="snippetequal"/>
          <w:b/>
          <w:bCs/>
          <w:sz w:val="27"/>
          <w:szCs w:val="27"/>
          <w:bdr w:val="none" w:sz="0" w:space="0" w:color="auto" w:frame="1"/>
        </w:rPr>
        <w:t> </w:t>
      </w:r>
      <w:r w:rsidRPr="00964242">
        <w:rPr>
          <w:sz w:val="27"/>
          <w:szCs w:val="27"/>
          <w:shd w:val="clear" w:color="auto" w:fill="FFFFFF"/>
        </w:rPr>
        <w:t>КоАП РФ,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</w:t>
      </w:r>
      <w:r w:rsidRPr="00964242">
        <w:rPr>
          <w:sz w:val="27"/>
          <w:szCs w:val="27"/>
          <w:shd w:val="clear" w:color="auto" w:fill="FFFFFF"/>
        </w:rPr>
        <w:t xml:space="preserve">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в связи с чем, полагаю </w:t>
      </w:r>
      <w:r w:rsidRPr="00964242">
        <w:rPr>
          <w:sz w:val="27"/>
          <w:szCs w:val="27"/>
          <w:shd w:val="clear" w:color="auto" w:fill="FFFFFF"/>
        </w:rPr>
        <w:t>необходимым заменить административное наказание в виде административного штрафа на</w:t>
      </w:r>
      <w:r w:rsidRPr="00964242">
        <w:rPr>
          <w:sz w:val="27"/>
          <w:szCs w:val="27"/>
        </w:rPr>
        <w:t xml:space="preserve"> предупреждение, что будет являться, в рассматриваемом случае, по мнению суда, надлежащей мерой ответственности в целях предупреждения в дальнейшем совершения </w:t>
      </w:r>
      <w:r w:rsidRPr="00964242" w:rsidR="002E2975">
        <w:rPr>
          <w:sz w:val="27"/>
          <w:szCs w:val="27"/>
        </w:rPr>
        <w:t>им</w:t>
      </w:r>
      <w:r w:rsidRPr="00964242">
        <w:rPr>
          <w:sz w:val="27"/>
          <w:szCs w:val="27"/>
        </w:rPr>
        <w:t xml:space="preserve"> аналогичных </w:t>
      </w:r>
      <w:r w:rsidRPr="00964242">
        <w:rPr>
          <w:sz w:val="27"/>
          <w:szCs w:val="27"/>
        </w:rPr>
        <w:t>административных проступков.</w:t>
      </w:r>
    </w:p>
    <w:p w:rsidR="00B24002" w:rsidRPr="00964242" w:rsidP="00A46B5A">
      <w:pPr>
        <w:suppressAutoHyphens/>
        <w:autoSpaceDE w:val="0"/>
        <w:ind w:left="-426" w:right="-143" w:firstLine="709"/>
        <w:jc w:val="both"/>
        <w:rPr>
          <w:bCs/>
          <w:sz w:val="27"/>
          <w:szCs w:val="27"/>
        </w:rPr>
      </w:pPr>
      <w:r w:rsidRPr="00964242">
        <w:rPr>
          <w:sz w:val="27"/>
          <w:szCs w:val="27"/>
        </w:rPr>
        <w:t>Руководствуясь ст.ст. 29.10, 32.2 КоАП Российской Федерации,</w:t>
      </w:r>
      <w:r w:rsidRPr="00964242">
        <w:rPr>
          <w:b/>
          <w:sz w:val="27"/>
          <w:szCs w:val="27"/>
        </w:rPr>
        <w:t xml:space="preserve"> </w:t>
      </w:r>
      <w:r w:rsidRPr="00964242">
        <w:rPr>
          <w:sz w:val="27"/>
          <w:szCs w:val="27"/>
        </w:rPr>
        <w:t>мировой судья</w:t>
      </w:r>
      <w:r w:rsidRPr="00964242">
        <w:rPr>
          <w:b/>
          <w:sz w:val="27"/>
          <w:szCs w:val="27"/>
        </w:rPr>
        <w:t xml:space="preserve">                                         </w:t>
      </w:r>
    </w:p>
    <w:p w:rsidR="002E2975" w:rsidRPr="00964242" w:rsidP="00A46B5A">
      <w:pPr>
        <w:ind w:left="-426" w:right="-143" w:firstLine="709"/>
        <w:jc w:val="center"/>
        <w:rPr>
          <w:b/>
          <w:sz w:val="27"/>
          <w:szCs w:val="27"/>
        </w:rPr>
      </w:pPr>
    </w:p>
    <w:p w:rsidR="00B24002" w:rsidRPr="00964242" w:rsidP="00A46B5A">
      <w:pPr>
        <w:ind w:left="-426" w:right="-143" w:firstLine="709"/>
        <w:jc w:val="center"/>
        <w:rPr>
          <w:b/>
          <w:sz w:val="27"/>
          <w:szCs w:val="27"/>
        </w:rPr>
      </w:pPr>
      <w:r w:rsidRPr="00964242">
        <w:rPr>
          <w:b/>
          <w:sz w:val="27"/>
          <w:szCs w:val="27"/>
        </w:rPr>
        <w:t>ПОСТАНОВИЛ:</w:t>
      </w:r>
    </w:p>
    <w:p w:rsidR="00B24002" w:rsidRPr="00964242" w:rsidP="00A46B5A">
      <w:pPr>
        <w:ind w:left="-426" w:right="-143" w:firstLine="709"/>
        <w:jc w:val="both"/>
        <w:rPr>
          <w:sz w:val="27"/>
          <w:szCs w:val="27"/>
        </w:rPr>
      </w:pPr>
    </w:p>
    <w:p w:rsidR="000D7C3B" w:rsidRPr="00964242" w:rsidP="00A46B5A">
      <w:pPr>
        <w:pStyle w:val="Style4"/>
        <w:widowControl/>
        <w:spacing w:line="240" w:lineRule="auto"/>
        <w:ind w:left="-426" w:right="-143" w:firstLine="709"/>
        <w:rPr>
          <w:sz w:val="27"/>
          <w:szCs w:val="27"/>
        </w:rPr>
      </w:pPr>
      <w:r w:rsidRPr="00964242">
        <w:rPr>
          <w:sz w:val="27"/>
          <w:szCs w:val="27"/>
        </w:rPr>
        <w:t xml:space="preserve">Заместителя директора Муниципального бюджетного учреждения культуры «Ялтинская централизованная </w:t>
      </w:r>
      <w:r w:rsidRPr="00964242">
        <w:rPr>
          <w:sz w:val="27"/>
          <w:szCs w:val="27"/>
        </w:rPr>
        <w:t>клубная система» муниципального образования городской округ Ялта Республики Крым</w:t>
      </w:r>
      <w:r w:rsidRPr="00964242" w:rsidR="00A46B5A">
        <w:rPr>
          <w:sz w:val="27"/>
          <w:szCs w:val="27"/>
        </w:rPr>
        <w:t xml:space="preserve"> Коваленко Анну Александровну признать виновной</w:t>
      </w:r>
      <w:r w:rsidRPr="00964242" w:rsidR="00B24002">
        <w:rPr>
          <w:sz w:val="27"/>
          <w:szCs w:val="27"/>
        </w:rPr>
        <w:t xml:space="preserve"> в совершении административного правонарушения, предусмотренного ч. 4 ст. 15.15.6 КоАП РФ, и с применением ч. 1 ст. 4.1.1 КоАП РФ, назначить </w:t>
      </w:r>
      <w:r w:rsidRPr="00964242" w:rsidR="00A46B5A">
        <w:rPr>
          <w:sz w:val="27"/>
          <w:szCs w:val="27"/>
        </w:rPr>
        <w:t>ей</w:t>
      </w:r>
      <w:r w:rsidRPr="00964242" w:rsidR="00EC720B">
        <w:rPr>
          <w:sz w:val="27"/>
          <w:szCs w:val="27"/>
        </w:rPr>
        <w:t xml:space="preserve"> </w:t>
      </w:r>
      <w:r w:rsidRPr="00964242" w:rsidR="00B24002">
        <w:rPr>
          <w:sz w:val="27"/>
          <w:szCs w:val="27"/>
        </w:rPr>
        <w:t>административное наказание в виде предупреждения.</w:t>
      </w:r>
    </w:p>
    <w:p w:rsidR="00EC720B" w:rsidRPr="00964242" w:rsidP="00A46B5A">
      <w:pPr>
        <w:ind w:left="-426" w:right="-143" w:firstLine="709"/>
        <w:jc w:val="both"/>
        <w:rPr>
          <w:rStyle w:val="FontStyle11"/>
          <w:b w:val="0"/>
          <w:sz w:val="27"/>
          <w:szCs w:val="27"/>
        </w:rPr>
      </w:pPr>
      <w:r w:rsidRPr="00964242">
        <w:rPr>
          <w:rStyle w:val="FontStyle11"/>
          <w:b w:val="0"/>
          <w:sz w:val="27"/>
          <w:szCs w:val="27"/>
        </w:rPr>
        <w:t>Постановление может быть обжаловано непосредственно в Ялтинский городской суд Республики Крым, или  через мирового судью</w:t>
      </w:r>
      <w:r w:rsidRPr="00964242">
        <w:rPr>
          <w:rStyle w:val="FontStyle11"/>
          <w:sz w:val="27"/>
          <w:szCs w:val="27"/>
        </w:rPr>
        <w:t xml:space="preserve"> </w:t>
      </w:r>
      <w:r w:rsidRPr="00964242">
        <w:rPr>
          <w:bCs/>
          <w:iCs/>
          <w:sz w:val="27"/>
          <w:szCs w:val="27"/>
        </w:rPr>
        <w:t xml:space="preserve">судебного участка №98 Ялтинского судебного района (городской округ Ялта) Республики Крым, </w:t>
      </w:r>
      <w:r w:rsidRPr="00964242">
        <w:rPr>
          <w:rStyle w:val="FontStyle11"/>
          <w:b w:val="0"/>
          <w:sz w:val="27"/>
          <w:szCs w:val="27"/>
        </w:rPr>
        <w:t>в течение 10 дней со дня вручения или получения копии постановления.</w:t>
      </w:r>
    </w:p>
    <w:p w:rsidR="00EC720B" w:rsidRPr="00964242" w:rsidP="00A46B5A">
      <w:pPr>
        <w:ind w:left="-426" w:right="-143"/>
        <w:jc w:val="both"/>
        <w:rPr>
          <w:sz w:val="27"/>
          <w:szCs w:val="27"/>
        </w:rPr>
      </w:pPr>
      <w:r w:rsidRPr="00964242">
        <w:rPr>
          <w:sz w:val="27"/>
          <w:szCs w:val="27"/>
        </w:rPr>
        <w:t xml:space="preserve">       </w:t>
      </w:r>
    </w:p>
    <w:p w:rsidR="00EC720B" w:rsidRPr="000A6058" w:rsidP="00A46B5A">
      <w:pPr>
        <w:ind w:left="-426" w:right="-143"/>
        <w:jc w:val="both"/>
        <w:rPr>
          <w:b/>
          <w:sz w:val="27"/>
          <w:szCs w:val="27"/>
        </w:rPr>
      </w:pPr>
      <w:r w:rsidRPr="00964242">
        <w:rPr>
          <w:b/>
          <w:sz w:val="27"/>
          <w:szCs w:val="27"/>
        </w:rPr>
        <w:t>Мировой судья</w:t>
      </w:r>
      <w:r w:rsidRPr="00964242">
        <w:rPr>
          <w:b/>
          <w:sz w:val="27"/>
          <w:szCs w:val="27"/>
        </w:rPr>
        <w:tab/>
      </w:r>
      <w:r w:rsidRPr="00964242">
        <w:rPr>
          <w:b/>
          <w:sz w:val="27"/>
          <w:szCs w:val="27"/>
        </w:rPr>
        <w:tab/>
      </w:r>
      <w:r w:rsidRPr="00964242">
        <w:rPr>
          <w:b/>
          <w:sz w:val="27"/>
          <w:szCs w:val="27"/>
        </w:rPr>
        <w:tab/>
        <w:t xml:space="preserve">   </w:t>
      </w:r>
      <w:r w:rsidRPr="00964242" w:rsidR="002E2975">
        <w:rPr>
          <w:b/>
          <w:sz w:val="27"/>
          <w:szCs w:val="27"/>
        </w:rPr>
        <w:t xml:space="preserve">      </w:t>
      </w:r>
      <w:r w:rsidRPr="00964242">
        <w:rPr>
          <w:b/>
          <w:sz w:val="27"/>
          <w:szCs w:val="27"/>
        </w:rPr>
        <w:t xml:space="preserve"> (подпись)                             В.В. Кулешова</w:t>
      </w:r>
    </w:p>
    <w:p w:rsidR="00D26945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 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Копия вер</w:t>
      </w:r>
      <w:r w:rsidRPr="000A6058">
        <w:rPr>
          <w:sz w:val="20"/>
          <w:szCs w:val="20"/>
        </w:rPr>
        <w:t>на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Дата выдачи «</w:t>
      </w:r>
      <w:r w:rsidRPr="000A6058" w:rsidR="001524D7">
        <w:rPr>
          <w:sz w:val="20"/>
          <w:szCs w:val="20"/>
        </w:rPr>
        <w:t>21</w:t>
      </w:r>
      <w:r w:rsidRPr="000A6058">
        <w:rPr>
          <w:sz w:val="20"/>
          <w:szCs w:val="20"/>
        </w:rPr>
        <w:t xml:space="preserve">» </w:t>
      </w:r>
      <w:r w:rsidRPr="000A6058" w:rsidR="001524D7">
        <w:rPr>
          <w:sz w:val="20"/>
          <w:szCs w:val="20"/>
        </w:rPr>
        <w:t>августа</w:t>
      </w:r>
      <w:r w:rsidRPr="000A6058">
        <w:rPr>
          <w:sz w:val="20"/>
          <w:szCs w:val="20"/>
        </w:rPr>
        <w:t xml:space="preserve"> 202</w:t>
      </w:r>
      <w:r w:rsidRPr="000A6058" w:rsidR="001524D7">
        <w:rPr>
          <w:sz w:val="20"/>
          <w:szCs w:val="20"/>
        </w:rPr>
        <w:t>5</w:t>
      </w:r>
      <w:r w:rsidRPr="000A6058">
        <w:rPr>
          <w:sz w:val="20"/>
          <w:szCs w:val="20"/>
        </w:rPr>
        <w:t xml:space="preserve"> года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Мировой судья                                                    </w:t>
      </w:r>
      <w:r w:rsidRPr="000A6058">
        <w:rPr>
          <w:sz w:val="20"/>
          <w:szCs w:val="20"/>
        </w:rPr>
        <w:tab/>
        <w:t xml:space="preserve">                                                             </w:t>
      </w:r>
      <w:r w:rsidRPr="000A6058" w:rsidR="00D26945">
        <w:rPr>
          <w:sz w:val="20"/>
          <w:szCs w:val="20"/>
        </w:rPr>
        <w:t xml:space="preserve">       </w:t>
      </w:r>
      <w:r w:rsidRPr="000A6058">
        <w:rPr>
          <w:sz w:val="20"/>
          <w:szCs w:val="20"/>
        </w:rPr>
        <w:t>В.В. Кулешова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Помощник  судьи</w:t>
      </w:r>
      <w:r w:rsidRPr="000A6058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0A6058" w:rsidR="00D26945">
        <w:rPr>
          <w:sz w:val="20"/>
          <w:szCs w:val="20"/>
        </w:rPr>
        <w:t xml:space="preserve">     </w:t>
      </w:r>
      <w:r w:rsidRPr="000A6058">
        <w:rPr>
          <w:sz w:val="20"/>
          <w:szCs w:val="20"/>
        </w:rPr>
        <w:t>В.М. Руденко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Оригинал постановления находится в деле №5-98-</w:t>
      </w:r>
      <w:r w:rsidRPr="000A6058" w:rsidR="001524D7">
        <w:rPr>
          <w:sz w:val="20"/>
          <w:szCs w:val="20"/>
        </w:rPr>
        <w:t>529</w:t>
      </w:r>
      <w:r w:rsidRPr="000A6058">
        <w:rPr>
          <w:sz w:val="20"/>
          <w:szCs w:val="20"/>
        </w:rPr>
        <w:t>/202</w:t>
      </w:r>
      <w:r w:rsidRPr="000A6058" w:rsidR="001524D7">
        <w:rPr>
          <w:sz w:val="20"/>
          <w:szCs w:val="20"/>
        </w:rPr>
        <w:t>5</w:t>
      </w:r>
      <w:r w:rsidRPr="000A6058">
        <w:rPr>
          <w:sz w:val="20"/>
          <w:szCs w:val="20"/>
        </w:rPr>
        <w:t>, находящемся в судебном участке № 98 Ялтинского суд</w:t>
      </w:r>
      <w:r w:rsidRPr="000A6058">
        <w:rPr>
          <w:sz w:val="20"/>
          <w:szCs w:val="20"/>
        </w:rPr>
        <w:t>ебного района (городской округ Ялта) Республики Крым.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Постановление не вступило в законную силу.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Мировой судья                                                    </w:t>
      </w:r>
      <w:r w:rsidRPr="000A6058">
        <w:rPr>
          <w:sz w:val="20"/>
          <w:szCs w:val="20"/>
        </w:rPr>
        <w:tab/>
        <w:t xml:space="preserve">                                                            </w:t>
      </w:r>
      <w:r w:rsidRPr="000A6058" w:rsidR="00D26945">
        <w:rPr>
          <w:sz w:val="20"/>
          <w:szCs w:val="20"/>
        </w:rPr>
        <w:t xml:space="preserve">        </w:t>
      </w:r>
      <w:r w:rsidRPr="000A6058">
        <w:rPr>
          <w:sz w:val="20"/>
          <w:szCs w:val="20"/>
        </w:rPr>
        <w:t xml:space="preserve"> В.В. Кулешова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Помощник  </w:t>
      </w:r>
      <w:r w:rsidRPr="000A6058">
        <w:rPr>
          <w:sz w:val="20"/>
          <w:szCs w:val="20"/>
        </w:rPr>
        <w:t xml:space="preserve">судьи                                                                                                                               </w:t>
      </w:r>
      <w:r w:rsidRPr="000A6058" w:rsidR="00D26945">
        <w:rPr>
          <w:sz w:val="20"/>
          <w:szCs w:val="20"/>
        </w:rPr>
        <w:t xml:space="preserve">     </w:t>
      </w:r>
      <w:r w:rsidRPr="000A6058">
        <w:rPr>
          <w:sz w:val="20"/>
          <w:szCs w:val="20"/>
        </w:rPr>
        <w:t xml:space="preserve"> </w:t>
      </w:r>
      <w:r w:rsidRPr="000A6058" w:rsidR="00D26945">
        <w:rPr>
          <w:sz w:val="20"/>
          <w:szCs w:val="20"/>
        </w:rPr>
        <w:t xml:space="preserve"> </w:t>
      </w:r>
      <w:r w:rsidRPr="000A6058">
        <w:rPr>
          <w:sz w:val="20"/>
          <w:szCs w:val="20"/>
        </w:rPr>
        <w:t>В.М. Руденко</w:t>
      </w:r>
    </w:p>
    <w:p w:rsidR="00B24002" w:rsidRPr="000A6058" w:rsidP="00D26945">
      <w:pPr>
        <w:suppressAutoHyphens/>
        <w:autoSpaceDE w:val="0"/>
        <w:ind w:left="-284" w:firstLine="709"/>
        <w:jc w:val="both"/>
        <w:rPr>
          <w:sz w:val="28"/>
          <w:szCs w:val="28"/>
        </w:rPr>
      </w:pPr>
    </w:p>
    <w:p w:rsidR="00AB68BD" w:rsidRPr="000A6058" w:rsidP="00D26945">
      <w:pPr>
        <w:ind w:left="-284"/>
        <w:jc w:val="both"/>
        <w:rPr>
          <w:sz w:val="28"/>
          <w:szCs w:val="28"/>
        </w:rPr>
      </w:pPr>
    </w:p>
    <w:sectPr w:rsidSect="009E11F0">
      <w:headerReference w:type="default" r:id="rId39"/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8340775"/>
      <w:docPartObj>
        <w:docPartGallery w:val="Page Numbers (Bottom of Page)"/>
        <w:docPartUnique/>
      </w:docPartObj>
    </w:sdtPr>
    <w:sdtContent>
      <w:p w:rsidR="00EC72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72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20B">
    <w:pPr>
      <w:pStyle w:val="Header"/>
      <w:jc w:val="right"/>
    </w:pPr>
  </w:p>
  <w:p w:rsidR="00EC7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A27C3E"/>
    <w:multiLevelType w:val="multilevel"/>
    <w:tmpl w:val="6A2460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205484F"/>
    <w:multiLevelType w:val="hybridMultilevel"/>
    <w:tmpl w:val="9A5099D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FD2CBF"/>
    <w:multiLevelType w:val="hybridMultilevel"/>
    <w:tmpl w:val="921A6C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B309F"/>
    <w:multiLevelType w:val="hybridMultilevel"/>
    <w:tmpl w:val="09FAFF6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9A53F89"/>
    <w:multiLevelType w:val="multilevel"/>
    <w:tmpl w:val="7982F2C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6F970F3"/>
    <w:multiLevelType w:val="hybridMultilevel"/>
    <w:tmpl w:val="DE52904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BD"/>
    <w:rsid w:val="000146D9"/>
    <w:rsid w:val="00023CEB"/>
    <w:rsid w:val="0006583F"/>
    <w:rsid w:val="00070D1D"/>
    <w:rsid w:val="00094599"/>
    <w:rsid w:val="000A6058"/>
    <w:rsid w:val="000C4199"/>
    <w:rsid w:val="000D0022"/>
    <w:rsid w:val="000D4E81"/>
    <w:rsid w:val="000D6619"/>
    <w:rsid w:val="000D7C3B"/>
    <w:rsid w:val="000E2731"/>
    <w:rsid w:val="000E5AB9"/>
    <w:rsid w:val="0013664C"/>
    <w:rsid w:val="001468D3"/>
    <w:rsid w:val="001524D7"/>
    <w:rsid w:val="00154D01"/>
    <w:rsid w:val="00155BA3"/>
    <w:rsid w:val="00155E6D"/>
    <w:rsid w:val="00167BE0"/>
    <w:rsid w:val="001A57CF"/>
    <w:rsid w:val="001A5CD8"/>
    <w:rsid w:val="001B2B8A"/>
    <w:rsid w:val="001C25C5"/>
    <w:rsid w:val="001D2558"/>
    <w:rsid w:val="001E2ADF"/>
    <w:rsid w:val="001E7911"/>
    <w:rsid w:val="001F3C78"/>
    <w:rsid w:val="002219CC"/>
    <w:rsid w:val="00232553"/>
    <w:rsid w:val="00245E78"/>
    <w:rsid w:val="00246612"/>
    <w:rsid w:val="002705A7"/>
    <w:rsid w:val="00277109"/>
    <w:rsid w:val="00297FF9"/>
    <w:rsid w:val="002C1071"/>
    <w:rsid w:val="002C228C"/>
    <w:rsid w:val="002C36DB"/>
    <w:rsid w:val="002C7FF9"/>
    <w:rsid w:val="002D4D15"/>
    <w:rsid w:val="002E2975"/>
    <w:rsid w:val="002E313C"/>
    <w:rsid w:val="00303C7E"/>
    <w:rsid w:val="00303D08"/>
    <w:rsid w:val="0032787F"/>
    <w:rsid w:val="003348AB"/>
    <w:rsid w:val="00344BBA"/>
    <w:rsid w:val="003465A8"/>
    <w:rsid w:val="0034758D"/>
    <w:rsid w:val="00384454"/>
    <w:rsid w:val="00396C18"/>
    <w:rsid w:val="003A6FC9"/>
    <w:rsid w:val="003B3396"/>
    <w:rsid w:val="003C031D"/>
    <w:rsid w:val="003D1C79"/>
    <w:rsid w:val="003D5480"/>
    <w:rsid w:val="00401476"/>
    <w:rsid w:val="00405896"/>
    <w:rsid w:val="00406D8E"/>
    <w:rsid w:val="00411624"/>
    <w:rsid w:val="004168A0"/>
    <w:rsid w:val="004217A8"/>
    <w:rsid w:val="00430451"/>
    <w:rsid w:val="004508AC"/>
    <w:rsid w:val="00451557"/>
    <w:rsid w:val="004560A3"/>
    <w:rsid w:val="004A2C94"/>
    <w:rsid w:val="004A3C9D"/>
    <w:rsid w:val="004A60C6"/>
    <w:rsid w:val="0050190A"/>
    <w:rsid w:val="00517591"/>
    <w:rsid w:val="00556C7F"/>
    <w:rsid w:val="00585B44"/>
    <w:rsid w:val="005955E0"/>
    <w:rsid w:val="00595F2E"/>
    <w:rsid w:val="005B118C"/>
    <w:rsid w:val="005B548A"/>
    <w:rsid w:val="005B6428"/>
    <w:rsid w:val="005D7FB8"/>
    <w:rsid w:val="005E0837"/>
    <w:rsid w:val="005F4984"/>
    <w:rsid w:val="00600ACF"/>
    <w:rsid w:val="00610092"/>
    <w:rsid w:val="00611EA6"/>
    <w:rsid w:val="0061569D"/>
    <w:rsid w:val="0062215F"/>
    <w:rsid w:val="00622E31"/>
    <w:rsid w:val="00624DAE"/>
    <w:rsid w:val="006543AA"/>
    <w:rsid w:val="00673698"/>
    <w:rsid w:val="00675067"/>
    <w:rsid w:val="00680392"/>
    <w:rsid w:val="00693E49"/>
    <w:rsid w:val="006B22D8"/>
    <w:rsid w:val="006B329C"/>
    <w:rsid w:val="006B3B80"/>
    <w:rsid w:val="006B3D41"/>
    <w:rsid w:val="006B4630"/>
    <w:rsid w:val="006B4C75"/>
    <w:rsid w:val="006C1992"/>
    <w:rsid w:val="006F4EE0"/>
    <w:rsid w:val="00715DAB"/>
    <w:rsid w:val="00726FFB"/>
    <w:rsid w:val="007534F1"/>
    <w:rsid w:val="0077387D"/>
    <w:rsid w:val="00777DB9"/>
    <w:rsid w:val="00777F9B"/>
    <w:rsid w:val="007855FB"/>
    <w:rsid w:val="007964DE"/>
    <w:rsid w:val="007A5EB1"/>
    <w:rsid w:val="007B0E8A"/>
    <w:rsid w:val="007E69FC"/>
    <w:rsid w:val="007F6FC2"/>
    <w:rsid w:val="00804807"/>
    <w:rsid w:val="00804EEC"/>
    <w:rsid w:val="00805C16"/>
    <w:rsid w:val="008461AF"/>
    <w:rsid w:val="00852EDF"/>
    <w:rsid w:val="0086176D"/>
    <w:rsid w:val="00863587"/>
    <w:rsid w:val="0087165E"/>
    <w:rsid w:val="0087325F"/>
    <w:rsid w:val="0087418B"/>
    <w:rsid w:val="00877E7D"/>
    <w:rsid w:val="00880D08"/>
    <w:rsid w:val="00893FCE"/>
    <w:rsid w:val="008A4D33"/>
    <w:rsid w:val="008B68B4"/>
    <w:rsid w:val="00903FE3"/>
    <w:rsid w:val="00913132"/>
    <w:rsid w:val="009468BD"/>
    <w:rsid w:val="00963127"/>
    <w:rsid w:val="00964242"/>
    <w:rsid w:val="00971A7D"/>
    <w:rsid w:val="00981F39"/>
    <w:rsid w:val="009847BF"/>
    <w:rsid w:val="0099798C"/>
    <w:rsid w:val="009A2A3D"/>
    <w:rsid w:val="009B0328"/>
    <w:rsid w:val="009B417B"/>
    <w:rsid w:val="009C2771"/>
    <w:rsid w:val="009C78FE"/>
    <w:rsid w:val="009D7A5E"/>
    <w:rsid w:val="009E11F0"/>
    <w:rsid w:val="009F3562"/>
    <w:rsid w:val="009F44D3"/>
    <w:rsid w:val="009F5A94"/>
    <w:rsid w:val="00A043CB"/>
    <w:rsid w:val="00A04FA7"/>
    <w:rsid w:val="00A27E23"/>
    <w:rsid w:val="00A44B7B"/>
    <w:rsid w:val="00A46B5A"/>
    <w:rsid w:val="00A86A28"/>
    <w:rsid w:val="00AA2283"/>
    <w:rsid w:val="00AB13B3"/>
    <w:rsid w:val="00AB68BD"/>
    <w:rsid w:val="00AC11BD"/>
    <w:rsid w:val="00AD344C"/>
    <w:rsid w:val="00AD4F85"/>
    <w:rsid w:val="00AE6C90"/>
    <w:rsid w:val="00B01546"/>
    <w:rsid w:val="00B106EC"/>
    <w:rsid w:val="00B24002"/>
    <w:rsid w:val="00B37BCE"/>
    <w:rsid w:val="00B7444B"/>
    <w:rsid w:val="00B81A3B"/>
    <w:rsid w:val="00B83983"/>
    <w:rsid w:val="00B84D43"/>
    <w:rsid w:val="00B86357"/>
    <w:rsid w:val="00B944B2"/>
    <w:rsid w:val="00BB20CF"/>
    <w:rsid w:val="00BC273C"/>
    <w:rsid w:val="00BC50A4"/>
    <w:rsid w:val="00BD2B88"/>
    <w:rsid w:val="00BD6389"/>
    <w:rsid w:val="00BF5583"/>
    <w:rsid w:val="00C13841"/>
    <w:rsid w:val="00C33D7E"/>
    <w:rsid w:val="00C7066E"/>
    <w:rsid w:val="00CB1A62"/>
    <w:rsid w:val="00CD1994"/>
    <w:rsid w:val="00CE2419"/>
    <w:rsid w:val="00CE3468"/>
    <w:rsid w:val="00D04E7D"/>
    <w:rsid w:val="00D06B52"/>
    <w:rsid w:val="00D07725"/>
    <w:rsid w:val="00D16525"/>
    <w:rsid w:val="00D2069B"/>
    <w:rsid w:val="00D26945"/>
    <w:rsid w:val="00D27015"/>
    <w:rsid w:val="00D66606"/>
    <w:rsid w:val="00D84452"/>
    <w:rsid w:val="00D86C53"/>
    <w:rsid w:val="00D87DF0"/>
    <w:rsid w:val="00D91FBD"/>
    <w:rsid w:val="00DC60C7"/>
    <w:rsid w:val="00DD56E0"/>
    <w:rsid w:val="00DD6727"/>
    <w:rsid w:val="00DE451D"/>
    <w:rsid w:val="00DE495F"/>
    <w:rsid w:val="00E04675"/>
    <w:rsid w:val="00E11DC0"/>
    <w:rsid w:val="00E25B04"/>
    <w:rsid w:val="00E47812"/>
    <w:rsid w:val="00E522FB"/>
    <w:rsid w:val="00E628D5"/>
    <w:rsid w:val="00E87F65"/>
    <w:rsid w:val="00EC5110"/>
    <w:rsid w:val="00EC720B"/>
    <w:rsid w:val="00F15466"/>
    <w:rsid w:val="00F328AF"/>
    <w:rsid w:val="00F403F1"/>
    <w:rsid w:val="00F76C1F"/>
    <w:rsid w:val="00F857A6"/>
    <w:rsid w:val="00F94543"/>
    <w:rsid w:val="00FA62AC"/>
    <w:rsid w:val="00FB55BF"/>
    <w:rsid w:val="00FC607D"/>
    <w:rsid w:val="00FD232C"/>
    <w:rsid w:val="00FF5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AB68B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AB68B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rsid w:val="00AB68BD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B68B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styleId="Hyperlink">
    <w:name w:val="Hyperlink"/>
    <w:uiPriority w:val="99"/>
    <w:semiHidden/>
    <w:unhideWhenUsed/>
    <w:rsid w:val="00AB68BD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B68B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B68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AB68B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B68BD"/>
    <w:pPr>
      <w:widowControl w:val="0"/>
      <w:shd w:val="clear" w:color="auto" w:fill="FFFFFF"/>
      <w:spacing w:before="3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1"/>
    <w:rsid w:val="00AB68BD"/>
    <w:rPr>
      <w:b/>
      <w:bCs/>
      <w:shd w:val="clear" w:color="auto" w:fill="FFFFFF"/>
    </w:rPr>
  </w:style>
  <w:style w:type="character" w:customStyle="1" w:styleId="50">
    <w:name w:val="Основной текст (5) + Не полужирный"/>
    <w:rsid w:val="00AB6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1">
    <w:name w:val="Основной текст (5)"/>
    <w:basedOn w:val="Normal"/>
    <w:link w:val="5"/>
    <w:rsid w:val="00AB68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BodyText2">
    <w:name w:val="Body Text 2"/>
    <w:basedOn w:val="Normal"/>
    <w:link w:val="21"/>
    <w:uiPriority w:val="99"/>
    <w:unhideWhenUsed/>
    <w:rsid w:val="006B3B8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DefaultParagraphFont"/>
    <w:link w:val="BodyText2"/>
    <w:uiPriority w:val="99"/>
    <w:rsid w:val="006B3B8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B3B80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snippetequal">
    <w:name w:val="snippet_equal"/>
    <w:basedOn w:val="DefaultParagraphFont"/>
    <w:rsid w:val="00F328AF"/>
  </w:style>
  <w:style w:type="character" w:customStyle="1" w:styleId="FontStyle17">
    <w:name w:val="Font Style17"/>
    <w:uiPriority w:val="99"/>
    <w:rsid w:val="00F403F1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1E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039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03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2pt">
    <w:name w:val="Основной текст (2) + 12 pt;Курсив"/>
    <w:basedOn w:val="2"/>
    <w:rsid w:val="009C27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9C2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Exact">
    <w:name w:val="Основной текст (2) + 11;5 pt;Полужирный Exact"/>
    <w:basedOn w:val="2"/>
    <w:rsid w:val="009C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MicrosoftSansSerif10ptExact">
    <w:name w:val="Основной текст (2) + Microsoft Sans Serif;10 pt Exact"/>
    <w:basedOn w:val="2"/>
    <w:rsid w:val="009C27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465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Exact">
    <w:name w:val="Основной текст (3) Exact"/>
    <w:basedOn w:val="DefaultParagraphFont"/>
    <w:rsid w:val="00346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1ptExact">
    <w:name w:val="Основной текст (3) + 11 pt;Не полужирный Exact"/>
    <w:basedOn w:val="3"/>
    <w:rsid w:val="003465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3465A8"/>
    <w:pPr>
      <w:widowControl w:val="0"/>
      <w:shd w:val="clear" w:color="auto" w:fill="FFFFFF"/>
      <w:spacing w:line="274" w:lineRule="exact"/>
      <w:jc w:val="both"/>
    </w:pPr>
    <w:rPr>
      <w:b/>
      <w:bCs/>
      <w:sz w:val="23"/>
      <w:szCs w:val="23"/>
      <w:lang w:eastAsia="en-US"/>
    </w:rPr>
  </w:style>
  <w:style w:type="character" w:customStyle="1" w:styleId="22pt">
    <w:name w:val="Основной текст (2) + Интервал 2 pt"/>
    <w:basedOn w:val="2"/>
    <w:rsid w:val="003C0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Интервал 0 pt"/>
    <w:basedOn w:val="2"/>
    <w:rsid w:val="003C0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tantia85pt">
    <w:name w:val="Основной текст (2) + Constantia;8;5 pt"/>
    <w:basedOn w:val="2"/>
    <w:rsid w:val="003C031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3C031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3C03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0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nstantia115pt">
    <w:name w:val="Основной текст (2) + Constantia;11;5 pt;Курсив"/>
    <w:basedOn w:val="2"/>
    <w:rsid w:val="00303C7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F15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Курсив"/>
    <w:basedOn w:val="3"/>
    <w:rsid w:val="00F154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62215F"/>
    <w:pPr>
      <w:ind w:left="720"/>
      <w:contextualSpacing/>
    </w:pPr>
  </w:style>
  <w:style w:type="paragraph" w:styleId="FootnoteText">
    <w:name w:val="footnote text"/>
    <w:basedOn w:val="Normal"/>
    <w:link w:val="a2"/>
    <w:uiPriority w:val="99"/>
    <w:semiHidden/>
    <w:unhideWhenUsed/>
    <w:rsid w:val="004A3C9D"/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4A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A3C9D"/>
    <w:rPr>
      <w:vertAlign w:val="superscript"/>
    </w:rPr>
  </w:style>
  <w:style w:type="character" w:customStyle="1" w:styleId="6">
    <w:name w:val="Основной текст (6)"/>
    <w:basedOn w:val="DefaultParagraphFont"/>
    <w:rsid w:val="00023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DD6727"/>
    <w:pPr>
      <w:spacing w:before="100" w:beforeAutospacing="1" w:after="100" w:afterAutospacing="1"/>
    </w:pPr>
  </w:style>
  <w:style w:type="character" w:customStyle="1" w:styleId="2Georgia0pt">
    <w:name w:val="Основной текст (2) + Georgia;Полужирный;Интервал 0 pt"/>
    <w:basedOn w:val="2"/>
    <w:rsid w:val="00DE4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0">
    <w:name w:val="Основной текст (2) + 12 pt;Курсив;Интервал 0 pt"/>
    <w:basedOn w:val="2"/>
    <w:rsid w:val="007E69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5Georgia10pt">
    <w:name w:val="Основной текст (5) + Georgia;10 pt;Не полужирный"/>
    <w:basedOn w:val="5"/>
    <w:rsid w:val="007E69FC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DefaultParagraphFont"/>
    <w:rsid w:val="0085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-2pt">
    <w:name w:val="Основной текст (2) + 12 pt;Интервал -2 pt"/>
    <w:basedOn w:val="DefaultParagraphFont"/>
    <w:rsid w:val="0085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1">
    <w:name w:val="Font Style11"/>
    <w:uiPriority w:val="99"/>
    <w:rsid w:val="00EC720B"/>
    <w:rPr>
      <w:rFonts w:ascii="Times New Roman" w:hAnsi="Times New Roman" w:cs="Times New Roman" w:hint="default"/>
      <w:b/>
      <w:bCs/>
      <w:sz w:val="30"/>
      <w:szCs w:val="30"/>
    </w:rPr>
  </w:style>
  <w:style w:type="paragraph" w:styleId="Footer">
    <w:name w:val="footer"/>
    <w:basedOn w:val="Normal"/>
    <w:link w:val="a3"/>
    <w:uiPriority w:val="99"/>
    <w:unhideWhenUsed/>
    <w:rsid w:val="00EC720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C72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Полужирный"/>
    <w:basedOn w:val="2"/>
    <w:rsid w:val="006B4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DefaultParagraphFont"/>
    <w:link w:val="10"/>
    <w:rsid w:val="002C36DB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  <w:lang w:val="en-US" w:bidi="en-US"/>
    </w:rPr>
  </w:style>
  <w:style w:type="paragraph" w:customStyle="1" w:styleId="10">
    <w:name w:val="Заголовок №1"/>
    <w:basedOn w:val="Normal"/>
    <w:link w:val="1Exact"/>
    <w:rsid w:val="002C36DB"/>
    <w:pPr>
      <w:widowControl w:val="0"/>
      <w:shd w:val="clear" w:color="auto" w:fill="FFFFFF"/>
      <w:spacing w:line="0" w:lineRule="atLeast"/>
      <w:outlineLvl w:val="0"/>
    </w:pPr>
    <w:rPr>
      <w:i/>
      <w:iCs/>
      <w:sz w:val="32"/>
      <w:szCs w:val="32"/>
      <w:lang w:val="en-US" w:eastAsia="en-US" w:bidi="en-US"/>
    </w:rPr>
  </w:style>
  <w:style w:type="character" w:customStyle="1" w:styleId="FontStyle13">
    <w:name w:val="Font Style13"/>
    <w:uiPriority w:val="99"/>
    <w:rsid w:val="00D07725"/>
    <w:rPr>
      <w:rFonts w:ascii="Times New Roman" w:hAnsi="Times New Roman" w:cs="Times New Roman"/>
      <w:spacing w:val="20"/>
      <w:sz w:val="18"/>
      <w:szCs w:val="18"/>
    </w:rPr>
  </w:style>
  <w:style w:type="character" w:customStyle="1" w:styleId="24">
    <w:name w:val="Основной текст (2) + Курсив"/>
    <w:basedOn w:val="2"/>
    <w:rsid w:val="00406D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22315&amp;dst=7222&amp;field=134&amp;date=15.08.2022" TargetMode="External" /><Relationship Id="rId11" Type="http://schemas.openxmlformats.org/officeDocument/2006/relationships/hyperlink" Target="https://login.consultant.ru/link/?req=doc&amp;base=LAW&amp;n=422315&amp;dst=1659&amp;field=134&amp;date=15.08.2022" TargetMode="External" /><Relationship Id="rId12" Type="http://schemas.openxmlformats.org/officeDocument/2006/relationships/hyperlink" Target="https://login.consultant.ru/link/?req=doc&amp;base=LAW&amp;n=422315&amp;dst=7776&amp;field=134&amp;date=15.08.2022" TargetMode="External" /><Relationship Id="rId13" Type="http://schemas.openxmlformats.org/officeDocument/2006/relationships/hyperlink" Target="https://login.consultant.ru/link/?req=doc&amp;base=LAW&amp;n=422315&amp;dst=3382&amp;field=134&amp;date=15.08.2022" TargetMode="External" /><Relationship Id="rId14" Type="http://schemas.openxmlformats.org/officeDocument/2006/relationships/hyperlink" Target="https://login.consultant.ru/link/?req=doc&amp;base=LAW&amp;n=422315&amp;dst=975&amp;field=134&amp;date=15.08.2022" TargetMode="External" /><Relationship Id="rId15" Type="http://schemas.openxmlformats.org/officeDocument/2006/relationships/hyperlink" Target="https://login.consultant.ru/link/?req=doc&amp;base=LAW&amp;n=422315&amp;dst=9521&amp;field=134&amp;date=15.08.2022" TargetMode="External" /><Relationship Id="rId16" Type="http://schemas.openxmlformats.org/officeDocument/2006/relationships/hyperlink" Target="https://login.consultant.ru/link/?req=doc&amp;base=LAW&amp;n=422315&amp;dst=2512&amp;field=134&amp;date=15.08.2022" TargetMode="External" /><Relationship Id="rId17" Type="http://schemas.openxmlformats.org/officeDocument/2006/relationships/hyperlink" Target="https://login.consultant.ru/link/?req=doc&amp;base=LAW&amp;n=422315&amp;dst=2516&amp;field=134&amp;date=15.08.2022" TargetMode="External" /><Relationship Id="rId18" Type="http://schemas.openxmlformats.org/officeDocument/2006/relationships/hyperlink" Target="https://login.consultant.ru/link/?req=doc&amp;base=LAW&amp;n=422315&amp;dst=7383&amp;field=134&amp;date=15.08.2022" TargetMode="External" /><Relationship Id="rId19" Type="http://schemas.openxmlformats.org/officeDocument/2006/relationships/hyperlink" Target="https://login.consultant.ru/link/?req=doc&amp;base=LAW&amp;n=422315&amp;dst=5266&amp;field=134&amp;date=15.08.202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22315&amp;dst=5214&amp;field=134&amp;date=15.08.2022" TargetMode="External" /><Relationship Id="rId21" Type="http://schemas.openxmlformats.org/officeDocument/2006/relationships/hyperlink" Target="https://login.consultant.ru/link/?req=doc&amp;base=LAW&amp;n=422315&amp;dst=101621&amp;field=134&amp;date=15.08.2022" TargetMode="External" /><Relationship Id="rId22" Type="http://schemas.openxmlformats.org/officeDocument/2006/relationships/hyperlink" Target="https://login.consultant.ru/link/?req=doc&amp;base=LAW&amp;n=422315&amp;dst=3801&amp;field=134&amp;date=15.08.2022" TargetMode="External" /><Relationship Id="rId23" Type="http://schemas.openxmlformats.org/officeDocument/2006/relationships/hyperlink" Target="https://login.consultant.ru/link/?req=doc&amp;base=LAW&amp;n=422315&amp;dst=103123&amp;field=134&amp;date=15.08.2022" TargetMode="External" /><Relationship Id="rId24" Type="http://schemas.openxmlformats.org/officeDocument/2006/relationships/hyperlink" Target="https://login.consultant.ru/link/?req=doc&amp;base=LAW&amp;n=422315&amp;dst=3411&amp;field=134&amp;date=15.08.2022" TargetMode="External" /><Relationship Id="rId25" Type="http://schemas.openxmlformats.org/officeDocument/2006/relationships/hyperlink" Target="https://login.consultant.ru/link/?req=doc&amp;base=LAW&amp;n=422315&amp;dst=101684&amp;field=134&amp;date=15.08.2022" TargetMode="External" /><Relationship Id="rId26" Type="http://schemas.openxmlformats.org/officeDocument/2006/relationships/hyperlink" Target="https://login.consultant.ru/link/?req=doc&amp;base=LAW&amp;n=422315&amp;dst=4921&amp;field=134&amp;date=15.08.2022" TargetMode="External" /><Relationship Id="rId27" Type="http://schemas.openxmlformats.org/officeDocument/2006/relationships/hyperlink" Target="https://login.consultant.ru/link/?req=doc&amp;base=LAW&amp;n=422315&amp;dst=4216&amp;field=134&amp;date=15.08.2022" TargetMode="External" /><Relationship Id="rId28" Type="http://schemas.openxmlformats.org/officeDocument/2006/relationships/hyperlink" Target="https://login.consultant.ru/link/?req=doc&amp;base=LAW&amp;n=422315&amp;dst=2620&amp;field=134&amp;date=15.08.2022" TargetMode="External" /><Relationship Id="rId29" Type="http://schemas.openxmlformats.org/officeDocument/2006/relationships/hyperlink" Target="https://login.consultant.ru/link/?req=doc&amp;base=LAW&amp;n=422315&amp;dst=3080&amp;field=134&amp;date=15.08.202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422315&amp;dst=1440&amp;field=134&amp;date=15.08.2022" TargetMode="External" /><Relationship Id="rId31" Type="http://schemas.openxmlformats.org/officeDocument/2006/relationships/hyperlink" Target="https://login.consultant.ru/link/?req=doc&amp;base=LAW&amp;n=422315&amp;dst=2972&amp;field=134&amp;date=15.08.2022" TargetMode="External" /><Relationship Id="rId32" Type="http://schemas.openxmlformats.org/officeDocument/2006/relationships/hyperlink" Target="https://login.consultant.ru/link/?req=doc&amp;base=LAW&amp;n=422315&amp;dst=3804&amp;field=134&amp;date=15.08.2022" TargetMode="External" /><Relationship Id="rId33" Type="http://schemas.openxmlformats.org/officeDocument/2006/relationships/hyperlink" Target="https://login.consultant.ru/link/?req=doc&amp;base=LAW&amp;n=422315&amp;dst=6119&amp;field=134&amp;date=15.08.2022" TargetMode="External" /><Relationship Id="rId34" Type="http://schemas.openxmlformats.org/officeDocument/2006/relationships/hyperlink" Target="https://login.consultant.ru/link/?req=doc&amp;base=LAW&amp;n=422315&amp;dst=3810&amp;field=134&amp;date=15.08.2022" TargetMode="External" /><Relationship Id="rId35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36" Type="http://schemas.openxmlformats.org/officeDocument/2006/relationships/hyperlink" Target="consultantplus://offline/ref=7328A3E3F6D5F2BA9C64C7CF099BACACC5953A3AC6061ED785F72957A497B2823477962245AB2EC808E9A90CA6J3P1M" TargetMode="External" /><Relationship Id="rId37" Type="http://schemas.openxmlformats.org/officeDocument/2006/relationships/hyperlink" Target="consultantplus://offline/ref=7328A3E3F6D5F2BA9C64C7CF099BACACC5953A3AC6061ED785F72957A497B2822677CE2846AE30C25CA6EF59AA398A4F5A219EA145F0JCPFM" TargetMode="External" /><Relationship Id="rId3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https://login.consultant.ru/link/?req=doc&amp;base=LAW&amp;n=422315&amp;dst=100173&amp;field=134&amp;date=15.08.2022" TargetMode="External" /><Relationship Id="rId9" Type="http://schemas.openxmlformats.org/officeDocument/2006/relationships/hyperlink" Target="https://login.consultant.ru/link/?req=doc&amp;base=LAW&amp;n=422315&amp;dst=2179&amp;field=134&amp;date=15.08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3C30-E4C1-4135-8CB3-484E1A3E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