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0BE9" w:rsidRPr="00C05FF6" w:rsidP="00C05FF6">
      <w:pPr>
        <w:ind w:firstLine="567"/>
        <w:jc w:val="right"/>
        <w:rPr>
          <w:b/>
          <w:bCs/>
          <w:sz w:val="26"/>
          <w:szCs w:val="26"/>
        </w:rPr>
      </w:pPr>
      <w:r w:rsidRPr="00C05FF6">
        <w:rPr>
          <w:b/>
          <w:bCs/>
          <w:sz w:val="26"/>
          <w:szCs w:val="26"/>
        </w:rPr>
        <w:t>Дело №5-98-</w:t>
      </w:r>
      <w:r w:rsidRPr="00C05FF6" w:rsidR="002D40B0">
        <w:rPr>
          <w:b/>
          <w:bCs/>
          <w:sz w:val="26"/>
          <w:szCs w:val="26"/>
        </w:rPr>
        <w:t>530</w:t>
      </w:r>
      <w:r w:rsidRPr="00C05FF6">
        <w:rPr>
          <w:b/>
          <w:bCs/>
          <w:sz w:val="26"/>
          <w:szCs w:val="26"/>
        </w:rPr>
        <w:t>/201</w:t>
      </w:r>
      <w:r w:rsidRPr="00C05FF6" w:rsidR="00FE18FC">
        <w:rPr>
          <w:b/>
          <w:bCs/>
          <w:sz w:val="26"/>
          <w:szCs w:val="26"/>
        </w:rPr>
        <w:t>9</w:t>
      </w:r>
    </w:p>
    <w:p w:rsidR="00380BE9" w:rsidRPr="00C05FF6" w:rsidP="00C05FF6">
      <w:pPr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6"/>
        </w:rPr>
      </w:pPr>
      <w:r w:rsidRPr="00C05FF6">
        <w:rPr>
          <w:b/>
          <w:bCs/>
          <w:sz w:val="26"/>
          <w:szCs w:val="26"/>
        </w:rPr>
        <w:t>91MS00</w:t>
      </w:r>
      <w:r w:rsidRPr="00C05FF6" w:rsidR="002D40B0">
        <w:rPr>
          <w:b/>
          <w:bCs/>
          <w:sz w:val="26"/>
          <w:szCs w:val="26"/>
        </w:rPr>
        <w:t>98</w:t>
      </w:r>
      <w:r w:rsidRPr="00C05FF6">
        <w:rPr>
          <w:b/>
          <w:bCs/>
          <w:sz w:val="26"/>
          <w:szCs w:val="26"/>
        </w:rPr>
        <w:t>-01-201</w:t>
      </w:r>
      <w:r w:rsidRPr="00C05FF6" w:rsidR="00945854">
        <w:rPr>
          <w:b/>
          <w:bCs/>
          <w:sz w:val="26"/>
          <w:szCs w:val="26"/>
        </w:rPr>
        <w:t>9</w:t>
      </w:r>
      <w:r w:rsidRPr="00C05FF6">
        <w:rPr>
          <w:b/>
          <w:bCs/>
          <w:sz w:val="26"/>
          <w:szCs w:val="26"/>
        </w:rPr>
        <w:t>-</w:t>
      </w:r>
      <w:r w:rsidRPr="00C05FF6" w:rsidR="002D40B0">
        <w:rPr>
          <w:b/>
          <w:bCs/>
          <w:sz w:val="26"/>
          <w:szCs w:val="26"/>
        </w:rPr>
        <w:t>000757</w:t>
      </w:r>
      <w:r w:rsidRPr="00C05FF6">
        <w:rPr>
          <w:b/>
          <w:bCs/>
          <w:sz w:val="26"/>
          <w:szCs w:val="26"/>
        </w:rPr>
        <w:t>-</w:t>
      </w:r>
      <w:r w:rsidRPr="00C05FF6" w:rsidR="002D40B0">
        <w:rPr>
          <w:b/>
          <w:bCs/>
          <w:sz w:val="26"/>
          <w:szCs w:val="26"/>
        </w:rPr>
        <w:t>84</w:t>
      </w:r>
    </w:p>
    <w:p w:rsidR="004553AA" w:rsidRPr="00C05FF6" w:rsidP="00C05FF6">
      <w:pPr>
        <w:ind w:firstLine="567"/>
        <w:jc w:val="right"/>
        <w:rPr>
          <w:b/>
          <w:bCs/>
          <w:sz w:val="26"/>
          <w:szCs w:val="26"/>
        </w:rPr>
      </w:pPr>
    </w:p>
    <w:p w:rsidR="001871A4" w:rsidRPr="00C05FF6" w:rsidP="00C05FF6">
      <w:pPr>
        <w:ind w:firstLine="567"/>
        <w:jc w:val="center"/>
        <w:rPr>
          <w:b/>
          <w:bCs/>
          <w:sz w:val="26"/>
          <w:szCs w:val="26"/>
        </w:rPr>
      </w:pPr>
    </w:p>
    <w:p w:rsidR="004553AA" w:rsidRPr="00C05FF6" w:rsidP="00C05FF6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5FF6">
        <w:rPr>
          <w:b/>
          <w:sz w:val="26"/>
          <w:szCs w:val="26"/>
        </w:rPr>
        <w:t>П</w:t>
      </w:r>
      <w:r w:rsidRPr="00C05FF6">
        <w:rPr>
          <w:b/>
          <w:sz w:val="26"/>
          <w:szCs w:val="26"/>
        </w:rPr>
        <w:t xml:space="preserve"> О С Т А Н О В Л Е Н И Е</w:t>
      </w:r>
    </w:p>
    <w:p w:rsidR="004553AA" w:rsidRPr="00C05FF6" w:rsidP="00C05FF6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871A4" w:rsidRPr="00C05FF6" w:rsidP="00C05FF6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4553AA" w:rsidRPr="00C05FF6" w:rsidP="00C05FF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C05FF6">
        <w:rPr>
          <w:b/>
          <w:bCs/>
          <w:sz w:val="26"/>
          <w:szCs w:val="26"/>
        </w:rPr>
        <w:t>24</w:t>
      </w:r>
      <w:r w:rsidRPr="00C05FF6" w:rsidR="009428E5">
        <w:rPr>
          <w:b/>
          <w:bCs/>
          <w:sz w:val="26"/>
          <w:szCs w:val="26"/>
        </w:rPr>
        <w:t xml:space="preserve"> </w:t>
      </w:r>
      <w:r w:rsidRPr="00C05FF6">
        <w:rPr>
          <w:b/>
          <w:bCs/>
          <w:sz w:val="26"/>
          <w:szCs w:val="26"/>
        </w:rPr>
        <w:t>июл</w:t>
      </w:r>
      <w:r w:rsidRPr="00C05FF6" w:rsidR="00D22EA0">
        <w:rPr>
          <w:b/>
          <w:bCs/>
          <w:sz w:val="26"/>
          <w:szCs w:val="26"/>
        </w:rPr>
        <w:t>я</w:t>
      </w:r>
      <w:r w:rsidRPr="00C05FF6" w:rsidR="00962CC9">
        <w:rPr>
          <w:b/>
          <w:bCs/>
          <w:sz w:val="26"/>
          <w:szCs w:val="26"/>
        </w:rPr>
        <w:t xml:space="preserve"> 201</w:t>
      </w:r>
      <w:r w:rsidRPr="00C05FF6" w:rsidR="00FE18FC">
        <w:rPr>
          <w:b/>
          <w:bCs/>
          <w:sz w:val="26"/>
          <w:szCs w:val="26"/>
        </w:rPr>
        <w:t>9</w:t>
      </w:r>
      <w:r w:rsidRPr="00C05FF6">
        <w:rPr>
          <w:b/>
          <w:bCs/>
          <w:sz w:val="26"/>
          <w:szCs w:val="26"/>
        </w:rPr>
        <w:t xml:space="preserve"> года</w:t>
      </w:r>
      <w:r w:rsidRPr="00C05FF6">
        <w:rPr>
          <w:b/>
          <w:sz w:val="26"/>
          <w:szCs w:val="26"/>
        </w:rPr>
        <w:t xml:space="preserve">                                    </w:t>
      </w:r>
      <w:r w:rsidRPr="00C05FF6" w:rsidR="009C60EF">
        <w:rPr>
          <w:b/>
          <w:sz w:val="26"/>
          <w:szCs w:val="26"/>
        </w:rPr>
        <w:t xml:space="preserve">                    </w:t>
      </w:r>
      <w:r w:rsidRPr="00C05FF6" w:rsidR="00962CC9">
        <w:rPr>
          <w:b/>
          <w:sz w:val="26"/>
          <w:szCs w:val="26"/>
        </w:rPr>
        <w:t xml:space="preserve">       </w:t>
      </w:r>
      <w:r w:rsidRPr="00C05FF6" w:rsidR="009C60EF">
        <w:rPr>
          <w:b/>
          <w:sz w:val="26"/>
          <w:szCs w:val="26"/>
        </w:rPr>
        <w:t xml:space="preserve">           </w:t>
      </w:r>
      <w:r w:rsidRPr="00C05FF6" w:rsidR="00F02A2A">
        <w:rPr>
          <w:b/>
          <w:sz w:val="26"/>
          <w:szCs w:val="26"/>
        </w:rPr>
        <w:t xml:space="preserve">          </w:t>
      </w:r>
      <w:r w:rsidRPr="00C05FF6" w:rsidR="00824C5A">
        <w:rPr>
          <w:b/>
          <w:sz w:val="26"/>
          <w:szCs w:val="26"/>
        </w:rPr>
        <w:t xml:space="preserve">     </w:t>
      </w:r>
      <w:r w:rsidRPr="00C05FF6">
        <w:rPr>
          <w:b/>
          <w:bCs/>
          <w:sz w:val="26"/>
          <w:szCs w:val="26"/>
        </w:rPr>
        <w:t>г. Ялта</w:t>
      </w:r>
    </w:p>
    <w:p w:rsidR="00F02A2A" w:rsidRPr="00C05FF6" w:rsidP="00C05FF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2D40B0" w:rsidRPr="00C05FF6" w:rsidP="00C05FF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Мировой судья</w:t>
      </w:r>
      <w:r w:rsidRPr="00C05FF6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C05FF6" w:rsidR="0087594B">
        <w:rPr>
          <w:bCs/>
          <w:iCs/>
          <w:sz w:val="26"/>
          <w:szCs w:val="26"/>
        </w:rPr>
        <w:t>Ялта) Республики Крым Чинов Кирилл Геннадиевич</w:t>
      </w:r>
      <w:r w:rsidRPr="00C05FF6">
        <w:rPr>
          <w:sz w:val="26"/>
          <w:szCs w:val="26"/>
        </w:rPr>
        <w:t>,</w:t>
      </w:r>
      <w:r w:rsidRPr="00C05FF6" w:rsidR="00D4649D">
        <w:rPr>
          <w:sz w:val="26"/>
          <w:szCs w:val="26"/>
        </w:rPr>
        <w:t xml:space="preserve"> </w:t>
      </w:r>
    </w:p>
    <w:p w:rsidR="00962CC9" w:rsidRPr="00C05FF6" w:rsidP="00C05FF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C05FF6" w:rsidR="002D40B0">
        <w:rPr>
          <w:sz w:val="26"/>
          <w:szCs w:val="26"/>
        </w:rPr>
        <w:t>Каждан М.В.,</w:t>
      </w:r>
      <w:r w:rsidRPr="00C05FF6" w:rsidR="008F7FE0">
        <w:rPr>
          <w:sz w:val="26"/>
          <w:szCs w:val="26"/>
        </w:rPr>
        <w:t xml:space="preserve"> </w:t>
      </w:r>
    </w:p>
    <w:p w:rsidR="00AB0054" w:rsidRPr="00C05FF6" w:rsidP="00C05FF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C05FF6">
        <w:rPr>
          <w:sz w:val="26"/>
          <w:szCs w:val="26"/>
        </w:rPr>
        <w:t xml:space="preserve">рассмотрев в </w:t>
      </w:r>
      <w:r w:rsidRPr="00C05FF6" w:rsidR="00607F5D">
        <w:rPr>
          <w:sz w:val="26"/>
          <w:szCs w:val="26"/>
        </w:rPr>
        <w:t xml:space="preserve">открытом судебном заседании в </w:t>
      </w:r>
      <w:r w:rsidRPr="00C05FF6">
        <w:rPr>
          <w:sz w:val="26"/>
          <w:szCs w:val="26"/>
        </w:rPr>
        <w:t xml:space="preserve">помещении </w:t>
      </w:r>
      <w:r w:rsidRPr="00C05FF6" w:rsidR="00607F5D">
        <w:rPr>
          <w:sz w:val="26"/>
          <w:szCs w:val="26"/>
        </w:rPr>
        <w:t>судебного участка</w:t>
      </w:r>
      <w:r w:rsidRPr="00C05FF6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C05FF6">
        <w:rPr>
          <w:spacing w:val="20"/>
          <w:sz w:val="26"/>
          <w:szCs w:val="26"/>
        </w:rPr>
        <w:t>:</w:t>
      </w:r>
    </w:p>
    <w:p w:rsidR="00E170CF" w:rsidRPr="00C05FF6" w:rsidP="00C05FF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FF6">
        <w:rPr>
          <w:b/>
          <w:i/>
          <w:sz w:val="26"/>
          <w:szCs w:val="26"/>
        </w:rPr>
        <w:t>исполняющего обязанности начальника Муниципального унитарного предприятия ремонтно-эксплуатационной организации «</w:t>
      </w:r>
      <w:r w:rsidR="00D3423F">
        <w:rPr>
          <w:b/>
          <w:i/>
          <w:sz w:val="26"/>
          <w:szCs w:val="26"/>
        </w:rPr>
        <w:t>ИЗЪЯТО</w:t>
      </w:r>
      <w:r w:rsidRPr="00C05FF6">
        <w:rPr>
          <w:b/>
          <w:i/>
          <w:sz w:val="26"/>
          <w:szCs w:val="26"/>
        </w:rPr>
        <w:t>» муниципального образования городской округ Ялта Республики Крым Каждан Михаила Валентиновича</w:t>
      </w:r>
      <w:r w:rsidRPr="00C05FF6">
        <w:rPr>
          <w:sz w:val="26"/>
          <w:szCs w:val="26"/>
        </w:rPr>
        <w:t xml:space="preserve">, </w:t>
      </w:r>
      <w:r w:rsidR="00D3423F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>,</w:t>
      </w:r>
    </w:p>
    <w:p w:rsidR="0024434E" w:rsidRPr="00C05FF6" w:rsidP="00C05FF6">
      <w:pPr>
        <w:pStyle w:val="Style4"/>
        <w:widowControl/>
        <w:spacing w:line="240" w:lineRule="auto"/>
        <w:ind w:firstLine="567"/>
        <w:rPr>
          <w:i/>
          <w:sz w:val="26"/>
          <w:szCs w:val="26"/>
        </w:rPr>
      </w:pPr>
      <w:r w:rsidRPr="00C05FF6">
        <w:rPr>
          <w:sz w:val="26"/>
          <w:szCs w:val="26"/>
        </w:rPr>
        <w:t>за совершение административного прав</w:t>
      </w:r>
      <w:r w:rsidRPr="00C05FF6" w:rsidR="0087594B">
        <w:rPr>
          <w:sz w:val="26"/>
          <w:szCs w:val="26"/>
        </w:rPr>
        <w:t>онарушения, предусмотренного ч.</w:t>
      </w:r>
      <w:r w:rsidRPr="00C05FF6" w:rsidR="002D40B0">
        <w:rPr>
          <w:sz w:val="26"/>
          <w:szCs w:val="26"/>
        </w:rPr>
        <w:t>1</w:t>
      </w:r>
      <w:r w:rsidRPr="00C05FF6" w:rsidR="0087594B">
        <w:rPr>
          <w:sz w:val="26"/>
          <w:szCs w:val="26"/>
        </w:rPr>
        <w:t xml:space="preserve"> ст.</w:t>
      </w:r>
      <w:r w:rsidRPr="00C05FF6" w:rsidR="002D40B0">
        <w:rPr>
          <w:sz w:val="26"/>
          <w:szCs w:val="26"/>
        </w:rPr>
        <w:t>15.11</w:t>
      </w:r>
      <w:r w:rsidRPr="00C05FF6">
        <w:rPr>
          <w:sz w:val="26"/>
          <w:szCs w:val="26"/>
        </w:rPr>
        <w:t xml:space="preserve"> </w:t>
      </w:r>
      <w:r w:rsidRPr="00C05FF6" w:rsidR="009428E5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Pr="00C05FF6" w:rsidR="009428E5">
        <w:rPr>
          <w:sz w:val="26"/>
          <w:szCs w:val="26"/>
        </w:rPr>
        <w:t xml:space="preserve"> (далее </w:t>
      </w:r>
      <w:r w:rsidRPr="00C05FF6">
        <w:rPr>
          <w:sz w:val="26"/>
          <w:szCs w:val="26"/>
        </w:rPr>
        <w:t>КоАП РФ</w:t>
      </w:r>
      <w:r w:rsidRPr="00C05FF6" w:rsidR="009428E5">
        <w:rPr>
          <w:sz w:val="26"/>
          <w:szCs w:val="26"/>
        </w:rPr>
        <w:t>)</w:t>
      </w:r>
      <w:r w:rsidRPr="00C05FF6">
        <w:rPr>
          <w:sz w:val="26"/>
          <w:szCs w:val="26"/>
        </w:rPr>
        <w:t>, -</w:t>
      </w:r>
    </w:p>
    <w:p w:rsidR="00962CC9" w:rsidRPr="00C05FF6" w:rsidP="00C05FF6">
      <w:pPr>
        <w:pStyle w:val="BodyText"/>
        <w:ind w:firstLine="567"/>
        <w:jc w:val="center"/>
        <w:rPr>
          <w:sz w:val="26"/>
          <w:szCs w:val="26"/>
          <w:lang w:val="ru-RU"/>
        </w:rPr>
      </w:pPr>
    </w:p>
    <w:p w:rsidR="002D40B0" w:rsidRPr="00C05FF6" w:rsidP="00C05FF6">
      <w:pPr>
        <w:pStyle w:val="BodyText"/>
        <w:ind w:firstLine="567"/>
        <w:jc w:val="center"/>
        <w:rPr>
          <w:b/>
          <w:sz w:val="26"/>
          <w:szCs w:val="26"/>
          <w:lang w:val="ru-RU"/>
        </w:rPr>
      </w:pPr>
      <w:r w:rsidRPr="00C05FF6">
        <w:rPr>
          <w:b/>
          <w:sz w:val="26"/>
          <w:szCs w:val="26"/>
          <w:lang w:val="ru-RU"/>
        </w:rPr>
        <w:t xml:space="preserve">у с т а н о в и </w:t>
      </w:r>
      <w:r w:rsidRPr="00C05FF6">
        <w:rPr>
          <w:b/>
          <w:sz w:val="26"/>
          <w:szCs w:val="26"/>
          <w:lang w:val="ru-RU"/>
        </w:rPr>
        <w:t>л</w:t>
      </w:r>
      <w:r w:rsidRPr="00C05FF6" w:rsidR="00882906">
        <w:rPr>
          <w:b/>
          <w:sz w:val="26"/>
          <w:szCs w:val="26"/>
          <w:lang w:val="ru-RU"/>
        </w:rPr>
        <w:t>:</w:t>
      </w:r>
    </w:p>
    <w:p w:rsidR="002D40B0" w:rsidRPr="00C05FF6" w:rsidP="00C05FF6">
      <w:pPr>
        <w:pStyle w:val="BodyText"/>
        <w:ind w:firstLine="567"/>
        <w:jc w:val="center"/>
        <w:rPr>
          <w:sz w:val="26"/>
          <w:szCs w:val="26"/>
          <w:lang w:val="ru-RU"/>
        </w:rPr>
      </w:pPr>
    </w:p>
    <w:p w:rsidR="00AB2CFB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в</w:t>
      </w:r>
      <w:r w:rsidRPr="002D40B0">
        <w:rPr>
          <w:sz w:val="26"/>
          <w:szCs w:val="26"/>
        </w:rPr>
        <w:t xml:space="preserve"> период с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 xml:space="preserve"> по </w:t>
      </w:r>
      <w:r w:rsidR="00D3423F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>,</w:t>
      </w:r>
      <w:r w:rsidRPr="002D40B0">
        <w:rPr>
          <w:sz w:val="26"/>
          <w:szCs w:val="26"/>
        </w:rPr>
        <w:t xml:space="preserve"> на основании плана работы Контрольно-счетной палаты муниципального образования городской округ Ялта Республики Крым </w:t>
      </w:r>
      <w:r w:rsidRPr="00C05FF6" w:rsidR="00D21EBB">
        <w:rPr>
          <w:sz w:val="26"/>
          <w:szCs w:val="26"/>
        </w:rPr>
        <w:t xml:space="preserve">(далее КСП) </w:t>
      </w:r>
      <w:r w:rsidRPr="002D40B0">
        <w:rPr>
          <w:sz w:val="26"/>
          <w:szCs w:val="26"/>
        </w:rPr>
        <w:t xml:space="preserve">на 2019 год, утвержденного протоколом Коллегии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>, в редакции протокола К</w:t>
      </w:r>
      <w:r w:rsidRPr="00C05FF6">
        <w:rPr>
          <w:sz w:val="26"/>
          <w:szCs w:val="26"/>
        </w:rPr>
        <w:t xml:space="preserve">оллегии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 xml:space="preserve">, </w:t>
      </w:r>
      <w:r w:rsidRPr="00C05FF6">
        <w:rPr>
          <w:sz w:val="26"/>
          <w:szCs w:val="26"/>
        </w:rPr>
        <w:t>а также на основании р</w:t>
      </w:r>
      <w:r w:rsidRPr="002D40B0">
        <w:rPr>
          <w:sz w:val="26"/>
          <w:szCs w:val="26"/>
        </w:rPr>
        <w:t xml:space="preserve">аспоряжения председателя </w:t>
      </w:r>
      <w:r w:rsidRPr="00C05FF6" w:rsidR="00D21EBB">
        <w:rPr>
          <w:sz w:val="26"/>
          <w:szCs w:val="26"/>
        </w:rPr>
        <w:t>КСП</w:t>
      </w:r>
      <w:r w:rsidRPr="002D40B0">
        <w:rPr>
          <w:sz w:val="26"/>
          <w:szCs w:val="26"/>
        </w:rPr>
        <w:t xml:space="preserve"> от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 xml:space="preserve">, </w:t>
      </w:r>
      <w:r w:rsidRPr="00C05FF6" w:rsidR="00D21EBB">
        <w:rPr>
          <w:sz w:val="26"/>
          <w:szCs w:val="26"/>
        </w:rPr>
        <w:t>должностными лицами</w:t>
      </w:r>
      <w:r w:rsidRPr="002D40B0">
        <w:rPr>
          <w:sz w:val="26"/>
          <w:szCs w:val="26"/>
        </w:rPr>
        <w:t xml:space="preserve"> КСП проведена плановая проверка </w:t>
      </w:r>
      <w:r w:rsidRPr="00C05FF6" w:rsidR="00D21EBB">
        <w:rPr>
          <w:sz w:val="26"/>
          <w:szCs w:val="26"/>
        </w:rPr>
        <w:t>МУП</w:t>
      </w:r>
      <w:r w:rsidRPr="002D40B0">
        <w:rPr>
          <w:sz w:val="26"/>
          <w:szCs w:val="26"/>
        </w:rPr>
        <w:t xml:space="preserve"> </w:t>
      </w:r>
      <w:r w:rsidRPr="00C05FF6" w:rsidR="00D21EBB">
        <w:rPr>
          <w:sz w:val="26"/>
          <w:szCs w:val="26"/>
        </w:rPr>
        <w:t xml:space="preserve"> РЭО </w:t>
      </w:r>
      <w:r w:rsidR="00D3423F">
        <w:rPr>
          <w:sz w:val="26"/>
          <w:szCs w:val="26"/>
        </w:rPr>
        <w:t>«ИЗЪЯТО»</w:t>
      </w:r>
      <w:r w:rsidRPr="00C05FF6" w:rsidR="00D21EBB">
        <w:rPr>
          <w:sz w:val="26"/>
          <w:szCs w:val="26"/>
        </w:rPr>
        <w:t xml:space="preserve"> на предмет</w:t>
      </w:r>
      <w:r w:rsidRPr="002D40B0">
        <w:rPr>
          <w:sz w:val="26"/>
          <w:szCs w:val="26"/>
        </w:rPr>
        <w:t xml:space="preserve"> полноты начисления и перечисления части прибыли, подлежащей</w:t>
      </w:r>
      <w:r w:rsidRPr="002D40B0">
        <w:rPr>
          <w:sz w:val="26"/>
          <w:szCs w:val="26"/>
        </w:rPr>
        <w:t xml:space="preserve"> уплате в бюджет муниципального образования городской округ Ялта Республики Крым за период с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 xml:space="preserve"> по текущий период 2019 года</w:t>
      </w:r>
      <w:r w:rsidRPr="00C05FF6" w:rsidR="00D21EBB">
        <w:rPr>
          <w:sz w:val="26"/>
          <w:szCs w:val="26"/>
        </w:rPr>
        <w:t>.</w:t>
      </w:r>
      <w:r w:rsidRPr="002D40B0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 xml:space="preserve">По результатам проведения проверки установлено, что соотношение показателей Главной книги по состоянию на </w:t>
      </w:r>
      <w:r w:rsidR="00D3423F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 xml:space="preserve"> не соответствуют данным баланса предприятия, в результате чего составлен соответствующий акт</w:t>
      </w:r>
      <w:r w:rsidRPr="002D40B0">
        <w:rPr>
          <w:sz w:val="26"/>
          <w:szCs w:val="26"/>
        </w:rPr>
        <w:t xml:space="preserve">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>.</w:t>
      </w:r>
      <w:r w:rsidRPr="00C05FF6">
        <w:rPr>
          <w:sz w:val="26"/>
          <w:szCs w:val="26"/>
        </w:rPr>
        <w:t xml:space="preserve"> </w:t>
      </w:r>
    </w:p>
    <w:p w:rsidR="00066769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В судебном заседании должностное лицо Каждан М.В. вину в совершении инкриминируемого ему административного правонарушения не признал, пояснив, что несоответствие предоставленных сведений в первую очередь обусловлено отсутствием на предприятии бухгалтера, а также сбоем в программном обеспечении. При этом пояснив, что в случае проведения более детальной проверки, с изучением первичной бухгалтерской документации, КСП несоответствий не выявила бы.</w:t>
      </w:r>
    </w:p>
    <w:p w:rsidR="00066769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в их совокупности, мировой судья приходит к следующим выводам.</w:t>
      </w:r>
    </w:p>
    <w:p w:rsidR="00316B55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 xml:space="preserve">Федеральный закон от 06.12.2011 года №402-ФЗ "О бухгалтерском учете" </w:t>
      </w:r>
      <w:r w:rsidRPr="00C05FF6">
        <w:rPr>
          <w:sz w:val="26"/>
          <w:szCs w:val="26"/>
        </w:rPr>
        <w:t xml:space="preserve">(далее ФЗ №402-ФЗ) </w:t>
      </w:r>
      <w:r w:rsidRPr="00C05FF6">
        <w:rPr>
          <w:sz w:val="26"/>
          <w:szCs w:val="26"/>
        </w:rPr>
        <w:t>регламентирует ведение бюджетного учета активов и обязательств Российской Федерации, субъектов Российской Федерации и муниципальных образований, операций, изменяющих указанные активы и обязательства, а также при составлении бюджетной отчетности.</w:t>
      </w:r>
    </w:p>
    <w:p w:rsidR="00316B55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"consultantplus://offline/ref=9F69F3AAC91AA400F2BA716486DBF01AB17819ED71B08FA4D4DA6FA43C6382007CA22F000EA6992E79997BF0AE47A62FFC3C87954AAE1C2049h0L" </w:instrText>
      </w:r>
      <w:r>
        <w:fldChar w:fldCharType="separate"/>
      </w:r>
      <w:r w:rsidRPr="00C05FF6">
        <w:rPr>
          <w:sz w:val="26"/>
          <w:szCs w:val="26"/>
        </w:rPr>
        <w:t>пункту 1 статьи 3</w:t>
      </w:r>
      <w:r>
        <w:fldChar w:fldCharType="end"/>
      </w:r>
      <w:r w:rsidRPr="00C05FF6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>ФЗ №402-ФЗ</w:t>
      </w:r>
      <w:r w:rsidRPr="00C05FF6">
        <w:rPr>
          <w:sz w:val="26"/>
          <w:szCs w:val="26"/>
        </w:rPr>
        <w:t xml:space="preserve"> бухгалтерская (финансовая) отчетность -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</w:t>
      </w:r>
      <w:r>
        <w:fldChar w:fldCharType="begin"/>
      </w:r>
      <w:r>
        <w:instrText xml:space="preserve"> HYPERLINK "consultantplus://offline/ref=9F69F3AAC91AA400F2BA716486DBF01AB17819ED71B08FA4D4DA6FA43C6382006EA2770C0CA2872C7B8C2DA1EB41hBL" </w:instrText>
      </w:r>
      <w:r>
        <w:fldChar w:fldCharType="separate"/>
      </w:r>
      <w:r w:rsidRPr="00C05FF6">
        <w:rPr>
          <w:sz w:val="26"/>
          <w:szCs w:val="26"/>
        </w:rPr>
        <w:t>законом</w:t>
      </w:r>
      <w:r>
        <w:fldChar w:fldCharType="end"/>
      </w:r>
      <w:r w:rsidRPr="00C05FF6">
        <w:rPr>
          <w:sz w:val="26"/>
          <w:szCs w:val="26"/>
        </w:rPr>
        <w:t>.</w:t>
      </w:r>
    </w:p>
    <w:p w:rsidR="00316B55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Согласно ч.1 ст.6 ФЗ №402-ФЗ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316B55" w:rsidRPr="00C05FF6" w:rsidP="00C05FF6">
      <w:pPr>
        <w:pStyle w:val="NoSpacing"/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"consultantplus://offline/ref=9F69F3AAC91AA400F2BA716486DBF01AB17819ED71B08FA4D4DA6FA43C6382007CA22F000EA69A2F7C997BF0AE47A62FFC3C87954AAE1C2049h0L" </w:instrText>
      </w:r>
      <w:r>
        <w:fldChar w:fldCharType="separate"/>
      </w:r>
      <w:r w:rsidRPr="00C05FF6" w:rsidR="00066769">
        <w:rPr>
          <w:sz w:val="26"/>
          <w:szCs w:val="26"/>
        </w:rPr>
        <w:t>Частью 1 статьи 13</w:t>
      </w:r>
      <w:r>
        <w:fldChar w:fldCharType="end"/>
      </w:r>
      <w:r w:rsidRPr="00C05FF6" w:rsidR="00066769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 xml:space="preserve">ФЗ №402-ФЗ </w:t>
      </w:r>
      <w:r w:rsidRPr="00C05FF6" w:rsidR="00066769">
        <w:rPr>
          <w:sz w:val="26"/>
          <w:szCs w:val="26"/>
        </w:rPr>
        <w:t>установлено, что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316B55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"consultantplus://offline/ref=0FFB4B931D6A31378AB11DC35835BDF4D51A61D4B05F923562488B4582BCF2AB91ED09E1294E02DA60B9720A42111A7BECA8A24959D3C80Cz6jCL" </w:instrText>
      </w:r>
      <w:r>
        <w:fldChar w:fldCharType="separate"/>
      </w:r>
      <w:r w:rsidR="00C05FF6">
        <w:rPr>
          <w:sz w:val="26"/>
          <w:szCs w:val="26"/>
        </w:rPr>
        <w:t>ст.</w:t>
      </w:r>
      <w:r w:rsidRPr="00C05FF6">
        <w:rPr>
          <w:sz w:val="26"/>
          <w:szCs w:val="26"/>
        </w:rPr>
        <w:t>5</w:t>
      </w:r>
      <w:r>
        <w:fldChar w:fldCharType="end"/>
      </w:r>
      <w:r w:rsidRPr="00C05FF6">
        <w:rPr>
          <w:sz w:val="26"/>
          <w:szCs w:val="26"/>
        </w:rPr>
        <w:t xml:space="preserve"> </w:t>
      </w:r>
      <w:r w:rsidRPr="00C05FF6" w:rsidR="00C05FF6">
        <w:rPr>
          <w:sz w:val="26"/>
          <w:szCs w:val="26"/>
        </w:rPr>
        <w:t xml:space="preserve">ФЗ №402-ФЗ </w:t>
      </w:r>
      <w:r w:rsidRPr="00C05FF6">
        <w:rPr>
          <w:sz w:val="26"/>
          <w:szCs w:val="26"/>
        </w:rPr>
        <w:t>объектами бухгалтерского учета экономического субъекта являются: факты хозяйственной жизни; активы; обязательства; источники финансирования его деятельности; доходы; расходы; иные объекты в случае, если это установлено федеральными стандартами.</w:t>
      </w:r>
    </w:p>
    <w:p w:rsidR="00316B55" w:rsidRPr="00C05FF6" w:rsidP="00C05FF6">
      <w:pPr>
        <w:pStyle w:val="NoSpacing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05FF6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"consultantplus://offline/ref=85EF3BA7A1C0E3FED884C9290DCC3730DDC8C074180E0E607A325B59B7934A6428EE8CF6ADCF12AA90F25FA1E52C553673F01EAE11842FA7Z6n3L" </w:instrText>
      </w:r>
      <w:r>
        <w:fldChar w:fldCharType="separate"/>
      </w:r>
      <w:r w:rsidRPr="00C05FF6">
        <w:rPr>
          <w:rFonts w:eastAsiaTheme="minorHAnsi"/>
          <w:sz w:val="26"/>
          <w:szCs w:val="26"/>
          <w:lang w:eastAsia="en-US"/>
        </w:rPr>
        <w:t>частью 1 статьи 9</w:t>
      </w:r>
      <w:r>
        <w:fldChar w:fldCharType="end"/>
      </w:r>
      <w:r w:rsidRPr="00C05FF6">
        <w:rPr>
          <w:rFonts w:eastAsiaTheme="minorHAnsi"/>
          <w:sz w:val="26"/>
          <w:szCs w:val="26"/>
          <w:lang w:eastAsia="en-US"/>
        </w:rPr>
        <w:t xml:space="preserve"> </w:t>
      </w:r>
      <w:r w:rsidRPr="00C05FF6">
        <w:rPr>
          <w:sz w:val="26"/>
          <w:szCs w:val="26"/>
        </w:rPr>
        <w:t xml:space="preserve">ФЗ №402-ФЗ </w:t>
      </w:r>
      <w:r w:rsidRPr="00C05FF6">
        <w:rPr>
          <w:rFonts w:eastAsiaTheme="minorHAnsi"/>
          <w:sz w:val="26"/>
          <w:szCs w:val="26"/>
          <w:lang w:eastAsia="en-US"/>
        </w:rPr>
        <w:t xml:space="preserve">каждый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</w:t>
      </w:r>
      <w:r>
        <w:fldChar w:fldCharType="begin"/>
      </w:r>
      <w:r>
        <w:instrText xml:space="preserve"> HYPERLINK "consultantplus://offline/ref=4E6EB7EAD22800C39BD6DA11E8650E00CD8CE857168125F68654BA6518A216FA86D3FE31AFC03C79C955878610C94430388D5EC2D48881B0D8o9L" </w:instrText>
      </w:r>
      <w:r>
        <w:fldChar w:fldCharType="separate"/>
      </w:r>
      <w:r w:rsidRPr="00C05FF6">
        <w:rPr>
          <w:rFonts w:eastAsiaTheme="minorHAnsi"/>
          <w:sz w:val="26"/>
          <w:szCs w:val="26"/>
          <w:lang w:eastAsia="en-US"/>
        </w:rPr>
        <w:t>мнимых и притворных</w:t>
      </w:r>
      <w:r>
        <w:fldChar w:fldCharType="end"/>
      </w:r>
      <w:r w:rsidRPr="00C05FF6">
        <w:rPr>
          <w:rFonts w:eastAsiaTheme="minorHAnsi"/>
          <w:sz w:val="26"/>
          <w:szCs w:val="26"/>
          <w:lang w:eastAsia="en-US"/>
        </w:rPr>
        <w:t xml:space="preserve"> сделок.</w:t>
      </w:r>
    </w:p>
    <w:p w:rsidR="00316B55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rFonts w:eastAsiaTheme="minorHAnsi"/>
          <w:sz w:val="26"/>
          <w:szCs w:val="26"/>
          <w:lang w:eastAsia="en-US"/>
        </w:rPr>
        <w:t xml:space="preserve">Бухгалтерская (финансовая) отчетность должна давать </w:t>
      </w:r>
      <w:r>
        <w:fldChar w:fldCharType="begin"/>
      </w:r>
      <w:r>
        <w:instrText xml:space="preserve"> HYPERLINK "consultantplus://offline/ref=8FF74A12E5AA28E9164EC0683D71CA2C35C45AFBC0E5C79A3A522F064D968015954E7F1564D39F83FF067C3E923EB74284591BEDFE3D3E4FI0qFL" </w:instrText>
      </w:r>
      <w:r>
        <w:fldChar w:fldCharType="separate"/>
      </w:r>
      <w:r w:rsidRPr="00C05FF6">
        <w:rPr>
          <w:rFonts w:eastAsiaTheme="minorHAnsi"/>
          <w:sz w:val="26"/>
          <w:szCs w:val="26"/>
          <w:lang w:eastAsia="en-US"/>
        </w:rPr>
        <w:t>достоверное</w:t>
      </w:r>
      <w:r>
        <w:fldChar w:fldCharType="end"/>
      </w:r>
      <w:r w:rsidRPr="00C05FF6">
        <w:rPr>
          <w:rFonts w:eastAsiaTheme="minorHAnsi"/>
          <w:sz w:val="26"/>
          <w:szCs w:val="26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</w:t>
      </w:r>
      <w:r w:rsidRPr="00C05FF6">
        <w:rPr>
          <w:sz w:val="26"/>
          <w:szCs w:val="26"/>
        </w:rPr>
        <w:t xml:space="preserve"> (ч.1 ст.13 ФЗ №402-ФЗ)</w:t>
      </w:r>
      <w:r w:rsidRPr="00C05FF6">
        <w:rPr>
          <w:rFonts w:eastAsiaTheme="minorHAnsi"/>
          <w:sz w:val="26"/>
          <w:szCs w:val="26"/>
          <w:lang w:eastAsia="en-US"/>
        </w:rPr>
        <w:t>.</w:t>
      </w:r>
    </w:p>
    <w:p w:rsidR="00946F83" w:rsidRPr="00C05FF6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 xml:space="preserve">Так, </w:t>
      </w:r>
      <w:r w:rsidRPr="002D40B0">
        <w:rPr>
          <w:sz w:val="26"/>
          <w:szCs w:val="26"/>
        </w:rPr>
        <w:t xml:space="preserve">на основании плана работы </w:t>
      </w:r>
      <w:r w:rsidRPr="00C05FF6">
        <w:rPr>
          <w:sz w:val="26"/>
          <w:szCs w:val="26"/>
        </w:rPr>
        <w:t xml:space="preserve">КСП </w:t>
      </w:r>
      <w:r w:rsidRPr="002D40B0">
        <w:rPr>
          <w:sz w:val="26"/>
          <w:szCs w:val="26"/>
        </w:rPr>
        <w:t xml:space="preserve">на 2019 год, утвержденного протоколом Коллегии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>, в редакции протокола К</w:t>
      </w:r>
      <w:r w:rsidRPr="00C05FF6">
        <w:rPr>
          <w:sz w:val="26"/>
          <w:szCs w:val="26"/>
        </w:rPr>
        <w:t xml:space="preserve">оллегии </w:t>
      </w:r>
      <w:r w:rsidR="00D3423F">
        <w:rPr>
          <w:sz w:val="26"/>
          <w:szCs w:val="26"/>
        </w:rPr>
        <w:t>«ИЗЪЯТО»</w:t>
      </w:r>
      <w:r w:rsidRPr="002D40B0">
        <w:rPr>
          <w:sz w:val="26"/>
          <w:szCs w:val="26"/>
        </w:rPr>
        <w:t xml:space="preserve">, проведена плановая проверка </w:t>
      </w:r>
      <w:r w:rsidRPr="00C05FF6">
        <w:rPr>
          <w:sz w:val="26"/>
          <w:szCs w:val="26"/>
        </w:rPr>
        <w:t>МУП</w:t>
      </w:r>
      <w:r w:rsidRPr="002D40B0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 xml:space="preserve"> РЭО </w:t>
      </w:r>
      <w:r w:rsidR="00D3423F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>.</w:t>
      </w:r>
    </w:p>
    <w:p w:rsidR="00946F83" w:rsidRPr="00AB2CFB" w:rsidP="00C05FF6">
      <w:pPr>
        <w:pStyle w:val="NoSpacing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По результатам проверки установлено, что</w:t>
      </w:r>
      <w:r w:rsidRPr="00C05FF6">
        <w:rPr>
          <w:sz w:val="26"/>
          <w:szCs w:val="26"/>
        </w:rPr>
        <w:t xml:space="preserve"> п</w:t>
      </w:r>
      <w:r w:rsidRPr="00AB2CFB">
        <w:rPr>
          <w:sz w:val="26"/>
          <w:szCs w:val="26"/>
        </w:rPr>
        <w:t>о д</w:t>
      </w:r>
      <w:r w:rsidRPr="00C05FF6">
        <w:rPr>
          <w:sz w:val="26"/>
          <w:szCs w:val="26"/>
        </w:rPr>
        <w:t>анным бухгалтерского баланса и о</w:t>
      </w:r>
      <w:r w:rsidRPr="00AB2CFB">
        <w:rPr>
          <w:sz w:val="26"/>
          <w:szCs w:val="26"/>
        </w:rPr>
        <w:t xml:space="preserve">сновных показателей финансово-хозяйственной деятельности </w:t>
      </w:r>
      <w:r w:rsidRPr="00C05FF6">
        <w:rPr>
          <w:sz w:val="26"/>
          <w:szCs w:val="26"/>
        </w:rPr>
        <w:t>МУП</w:t>
      </w:r>
      <w:r w:rsidRPr="002D40B0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 xml:space="preserve"> РЭО </w:t>
      </w:r>
      <w:r w:rsidR="00D3423F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>, д</w:t>
      </w:r>
      <w:r w:rsidRPr="00AB2CFB">
        <w:rPr>
          <w:sz w:val="26"/>
          <w:szCs w:val="26"/>
        </w:rPr>
        <w:t xml:space="preserve">ебиторская задолженность </w:t>
      </w:r>
      <w:r w:rsidRPr="00C05FF6">
        <w:rPr>
          <w:sz w:val="26"/>
          <w:szCs w:val="26"/>
        </w:rPr>
        <w:t xml:space="preserve">предприятия </w:t>
      </w:r>
      <w:r w:rsidRPr="00AB2CFB">
        <w:rPr>
          <w:sz w:val="26"/>
          <w:szCs w:val="26"/>
        </w:rPr>
        <w:t>составляет 2354 тыс. руб.</w:t>
      </w:r>
      <w:r w:rsidRPr="00C05FF6">
        <w:rPr>
          <w:sz w:val="26"/>
          <w:szCs w:val="26"/>
        </w:rPr>
        <w:t>,</w:t>
      </w:r>
      <w:r w:rsidRPr="00AB2CFB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>а</w:t>
      </w:r>
      <w:r w:rsidRPr="00AB2CFB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 xml:space="preserve">кредиторская – </w:t>
      </w:r>
      <w:r w:rsidRPr="00AB2CFB">
        <w:rPr>
          <w:sz w:val="26"/>
          <w:szCs w:val="26"/>
        </w:rPr>
        <w:t>17 175 тыс. руб.</w:t>
      </w:r>
    </w:p>
    <w:p w:rsidR="00946F83" w:rsidRPr="00C05FF6" w:rsidP="00C05FF6">
      <w:pPr>
        <w:ind w:firstLine="567"/>
        <w:jc w:val="both"/>
        <w:rPr>
          <w:sz w:val="26"/>
          <w:szCs w:val="26"/>
        </w:rPr>
      </w:pPr>
      <w:r w:rsidRPr="00AB2CFB">
        <w:rPr>
          <w:sz w:val="26"/>
          <w:szCs w:val="26"/>
        </w:rPr>
        <w:t xml:space="preserve">Выявленные расхождения данных бухгалтерского учета МУП РЭО </w:t>
      </w:r>
      <w:r w:rsidR="00D3423F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 xml:space="preserve"> и данных, отраженных в б</w:t>
      </w:r>
      <w:r w:rsidRPr="00AB2CFB">
        <w:rPr>
          <w:sz w:val="26"/>
          <w:szCs w:val="26"/>
        </w:rPr>
        <w:t>ухгалтерской (финансовой) отчетности (форма по КН</w:t>
      </w:r>
      <w:r w:rsidRPr="00C05FF6">
        <w:rPr>
          <w:sz w:val="26"/>
          <w:szCs w:val="26"/>
        </w:rPr>
        <w:t xml:space="preserve">Д 0710099) на </w:t>
      </w:r>
      <w:r w:rsidR="005E41B3">
        <w:rPr>
          <w:sz w:val="26"/>
          <w:szCs w:val="26"/>
        </w:rPr>
        <w:t>«ИЗЪЯТО»</w:t>
      </w:r>
      <w:r w:rsidRPr="00AB2CFB">
        <w:rPr>
          <w:sz w:val="26"/>
          <w:szCs w:val="26"/>
        </w:rPr>
        <w:t xml:space="preserve"> составляют</w:t>
      </w:r>
      <w:r w:rsidRPr="00C05FF6">
        <w:rPr>
          <w:sz w:val="26"/>
          <w:szCs w:val="26"/>
        </w:rPr>
        <w:t>:</w:t>
      </w:r>
      <w:r w:rsidRPr="00AB2CFB">
        <w:rPr>
          <w:sz w:val="26"/>
          <w:szCs w:val="26"/>
        </w:rPr>
        <w:t xml:space="preserve"> по дебиторской </w:t>
      </w:r>
      <w:r w:rsidRPr="00AB2CFB">
        <w:rPr>
          <w:sz w:val="26"/>
          <w:szCs w:val="26"/>
        </w:rPr>
        <w:t>задолженно</w:t>
      </w:r>
      <w:r w:rsidRPr="00C05FF6">
        <w:rPr>
          <w:sz w:val="26"/>
          <w:szCs w:val="26"/>
        </w:rPr>
        <w:t xml:space="preserve">сти в сумме 4043,35 тыс. руб.; по кредиторской – в сумме </w:t>
      </w:r>
      <w:r w:rsidRPr="00AB2CFB">
        <w:rPr>
          <w:sz w:val="26"/>
          <w:szCs w:val="26"/>
        </w:rPr>
        <w:t>3453,27</w:t>
      </w:r>
      <w:r w:rsidRPr="00C05FF6">
        <w:rPr>
          <w:sz w:val="26"/>
          <w:szCs w:val="26"/>
        </w:rPr>
        <w:t xml:space="preserve"> тыс. руб.</w:t>
      </w:r>
      <w:r w:rsidRPr="00AB2CFB">
        <w:rPr>
          <w:sz w:val="26"/>
          <w:szCs w:val="26"/>
        </w:rPr>
        <w:t xml:space="preserve"> </w:t>
      </w:r>
    </w:p>
    <w:p w:rsidR="0091249B" w:rsidRPr="00C05FF6" w:rsidP="00C05FF6">
      <w:pPr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Данные нарушения привели</w:t>
      </w:r>
      <w:r w:rsidRPr="00AB2CFB">
        <w:rPr>
          <w:sz w:val="26"/>
          <w:szCs w:val="26"/>
        </w:rPr>
        <w:t xml:space="preserve"> к искажению бухгалтерской (финансовой) отчетности в 2018 году, что </w:t>
      </w:r>
      <w:r w:rsidRPr="00C05FF6">
        <w:rPr>
          <w:sz w:val="26"/>
          <w:szCs w:val="26"/>
        </w:rPr>
        <w:t xml:space="preserve">согласно к Примечанию к статье 15.11 КоАП РФ, </w:t>
      </w:r>
      <w:r w:rsidRPr="00AB2CFB">
        <w:rPr>
          <w:sz w:val="26"/>
          <w:szCs w:val="26"/>
        </w:rPr>
        <w:t xml:space="preserve">является грубым нарушением </w:t>
      </w:r>
      <w:r>
        <w:fldChar w:fldCharType="begin"/>
      </w:r>
      <w:r>
        <w:instrText xml:space="preserve"> HYPERLINK "http://www.consultant.ru/document/cons_doc_LAW_303639/ce84cde15224cb1363abc171252aa522282c4176/" \l "dst100036" </w:instrText>
      </w:r>
      <w:r>
        <w:fldChar w:fldCharType="separate"/>
      </w:r>
      <w:r w:rsidRPr="00AB2CFB">
        <w:rPr>
          <w:sz w:val="26"/>
          <w:szCs w:val="26"/>
        </w:rPr>
        <w:t>требований</w:t>
      </w:r>
      <w:r>
        <w:fldChar w:fldCharType="end"/>
      </w:r>
      <w:r w:rsidRPr="00AB2CFB">
        <w:rPr>
          <w:sz w:val="26"/>
          <w:szCs w:val="26"/>
        </w:rPr>
        <w:t xml:space="preserve"> бухгалтерского учета.</w:t>
      </w:r>
    </w:p>
    <w:p w:rsidR="0091249B" w:rsidRPr="00C05FF6" w:rsidP="00C05FF6">
      <w:pPr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В нарушение ст.</w:t>
      </w:r>
      <w:r w:rsidRPr="00AB2CFB" w:rsidR="00AB2CFB">
        <w:rPr>
          <w:sz w:val="26"/>
          <w:szCs w:val="26"/>
        </w:rPr>
        <w:t xml:space="preserve">9 </w:t>
      </w:r>
      <w:r w:rsidRPr="00C05FF6">
        <w:rPr>
          <w:sz w:val="26"/>
          <w:szCs w:val="26"/>
        </w:rPr>
        <w:t xml:space="preserve">ФЗ №402-ФЗ </w:t>
      </w:r>
      <w:r w:rsidRPr="00AB2CFB" w:rsidR="00AB2CFB">
        <w:rPr>
          <w:sz w:val="26"/>
          <w:szCs w:val="26"/>
        </w:rPr>
        <w:t xml:space="preserve">факты хозяйственной жизни МУП РЭО </w:t>
      </w:r>
      <w:r w:rsidR="005E41B3">
        <w:rPr>
          <w:sz w:val="26"/>
          <w:szCs w:val="26"/>
        </w:rPr>
        <w:t>«ИЗЪЯТО»</w:t>
      </w:r>
      <w:r w:rsidRPr="00AB2CFB" w:rsidR="00AB2CFB">
        <w:rPr>
          <w:sz w:val="26"/>
          <w:szCs w:val="26"/>
        </w:rPr>
        <w:t xml:space="preserve"> не оформлены первичными учет</w:t>
      </w:r>
      <w:r w:rsidRPr="00C05FF6">
        <w:rPr>
          <w:sz w:val="26"/>
          <w:szCs w:val="26"/>
        </w:rPr>
        <w:t>ными документами, а именно сумма</w:t>
      </w:r>
      <w:r w:rsidRPr="00AB2CFB" w:rsidR="00AB2CFB">
        <w:rPr>
          <w:sz w:val="26"/>
          <w:szCs w:val="26"/>
        </w:rPr>
        <w:t xml:space="preserve"> по авансовым отчетам за приобретенное топливо </w:t>
      </w:r>
      <w:r w:rsidRPr="00C05FF6">
        <w:rPr>
          <w:sz w:val="26"/>
          <w:szCs w:val="26"/>
        </w:rPr>
        <w:t>отнесена</w:t>
      </w:r>
      <w:r w:rsidRPr="00AB2CFB" w:rsidR="00AB2CFB">
        <w:rPr>
          <w:sz w:val="26"/>
          <w:szCs w:val="26"/>
        </w:rPr>
        <w:t xml:space="preserve"> на расходы предприятия без оформления путевых листов, нарядов</w:t>
      </w:r>
      <w:r w:rsidRPr="00C05FF6">
        <w:rPr>
          <w:sz w:val="26"/>
          <w:szCs w:val="26"/>
        </w:rPr>
        <w:t>,</w:t>
      </w:r>
      <w:r w:rsidRPr="00AB2CFB" w:rsidR="00AB2CFB">
        <w:rPr>
          <w:sz w:val="26"/>
          <w:szCs w:val="26"/>
        </w:rPr>
        <w:t xml:space="preserve"> рабочих. Сумма приобретенного топлива за 2018 год, согласно авансовым отчетам, составила 197189,19 руб. за 4373,42 литров</w:t>
      </w:r>
      <w:r w:rsidRPr="00C05FF6">
        <w:rPr>
          <w:sz w:val="26"/>
          <w:szCs w:val="26"/>
        </w:rPr>
        <w:t xml:space="preserve"> топлива</w:t>
      </w:r>
      <w:r w:rsidRPr="00AB2CFB" w:rsidR="00AB2CFB">
        <w:rPr>
          <w:sz w:val="26"/>
          <w:szCs w:val="26"/>
        </w:rPr>
        <w:t>. Согласно путевым листам за 2018 год выдано горючего 197 литров.  Среднегодовая стоимость топлива в 2018 году равна 45,09 руб. Сумма произведенных расходов по авансовым отчетам за 2018 год без обоснования и документального подтвержденная первичными учетными документами за 4176,42 литров составила 188 314,77 рублей.</w:t>
      </w:r>
    </w:p>
    <w:p w:rsidR="0091249B" w:rsidRPr="00C05FF6" w:rsidP="00C05F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249B" w:rsidRPr="00C05FF6" w:rsidP="00C05F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 xml:space="preserve"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1249B" w:rsidRPr="00C05FF6" w:rsidP="00C05F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</w:t>
      </w:r>
    </w:p>
    <w:p w:rsidR="0091249B" w:rsidRPr="00C05FF6" w:rsidP="00C05F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Распоряжениями</w:t>
      </w:r>
      <w:r w:rsidRPr="0091249B">
        <w:rPr>
          <w:sz w:val="26"/>
          <w:szCs w:val="26"/>
        </w:rPr>
        <w:t xml:space="preserve"> Администрации города Ялта Республики Кры</w:t>
      </w:r>
      <w:r w:rsidRPr="00C05FF6">
        <w:rPr>
          <w:sz w:val="26"/>
          <w:szCs w:val="26"/>
        </w:rPr>
        <w:t xml:space="preserve">м </w:t>
      </w:r>
      <w:r w:rsidR="005E41B3">
        <w:rPr>
          <w:sz w:val="26"/>
          <w:szCs w:val="26"/>
        </w:rPr>
        <w:t>«ИЗЪЯТО»</w:t>
      </w:r>
      <w:r w:rsidRPr="0091249B">
        <w:rPr>
          <w:sz w:val="26"/>
          <w:szCs w:val="26"/>
        </w:rPr>
        <w:t xml:space="preserve">, </w:t>
      </w:r>
      <w:r w:rsidR="005E41B3">
        <w:rPr>
          <w:sz w:val="26"/>
          <w:szCs w:val="26"/>
        </w:rPr>
        <w:t>«ИЗЪЯТО»</w:t>
      </w:r>
      <w:r w:rsidRPr="0091249B">
        <w:rPr>
          <w:sz w:val="26"/>
          <w:szCs w:val="26"/>
        </w:rPr>
        <w:t xml:space="preserve">, </w:t>
      </w:r>
      <w:r w:rsidR="005E41B3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 xml:space="preserve"> </w:t>
      </w:r>
      <w:r w:rsidRPr="0091249B">
        <w:rPr>
          <w:sz w:val="26"/>
          <w:szCs w:val="26"/>
        </w:rPr>
        <w:t xml:space="preserve">на заместителя начальника МУП РЭО </w:t>
      </w:r>
      <w:r w:rsidR="005E41B3">
        <w:rPr>
          <w:sz w:val="26"/>
          <w:szCs w:val="26"/>
        </w:rPr>
        <w:t>«ИЗЪЯТО»</w:t>
      </w:r>
      <w:r w:rsidRPr="0091249B">
        <w:rPr>
          <w:sz w:val="26"/>
          <w:szCs w:val="26"/>
        </w:rPr>
        <w:t xml:space="preserve"> Каждан </w:t>
      </w:r>
      <w:r w:rsidRPr="00C05FF6">
        <w:rPr>
          <w:sz w:val="26"/>
          <w:szCs w:val="26"/>
        </w:rPr>
        <w:t>М.В.</w:t>
      </w:r>
      <w:r w:rsidRPr="0091249B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 xml:space="preserve">возложены обязанности </w:t>
      </w:r>
      <w:r w:rsidRPr="0091249B">
        <w:rPr>
          <w:sz w:val="26"/>
          <w:szCs w:val="26"/>
        </w:rPr>
        <w:t>начал</w:t>
      </w:r>
      <w:r w:rsidRPr="00C05FF6">
        <w:rPr>
          <w:sz w:val="26"/>
          <w:szCs w:val="26"/>
        </w:rPr>
        <w:t xml:space="preserve">ьника МУП РЭО </w:t>
      </w:r>
      <w:r w:rsidR="005E41B3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>.</w:t>
      </w:r>
    </w:p>
    <w:p w:rsidR="0091249B" w:rsidRPr="00C05FF6" w:rsidP="00C05FF6">
      <w:pPr>
        <w:ind w:firstLine="567"/>
        <w:jc w:val="both"/>
        <w:rPr>
          <w:sz w:val="26"/>
          <w:szCs w:val="26"/>
          <w:shd w:val="clear" w:color="auto" w:fill="FFFFFF"/>
        </w:rPr>
      </w:pPr>
      <w:r w:rsidRPr="00AB2CFB">
        <w:rPr>
          <w:sz w:val="26"/>
          <w:szCs w:val="26"/>
        </w:rPr>
        <w:t xml:space="preserve">Таким образом, </w:t>
      </w:r>
      <w:r w:rsidRPr="00C05FF6">
        <w:rPr>
          <w:sz w:val="26"/>
          <w:szCs w:val="26"/>
        </w:rPr>
        <w:t xml:space="preserve">исполняющим обязанности начальника МУП РЭО </w:t>
      </w:r>
      <w:r w:rsidR="005E41B3">
        <w:rPr>
          <w:sz w:val="26"/>
          <w:szCs w:val="26"/>
        </w:rPr>
        <w:t>«ИЗЪЯТО»</w:t>
      </w:r>
      <w:r w:rsidRPr="00C05FF6">
        <w:rPr>
          <w:sz w:val="26"/>
          <w:szCs w:val="26"/>
        </w:rPr>
        <w:t xml:space="preserve"> Каждан М.В.</w:t>
      </w:r>
      <w:r w:rsidRPr="00AB2CFB">
        <w:rPr>
          <w:sz w:val="26"/>
          <w:szCs w:val="26"/>
        </w:rPr>
        <w:t xml:space="preserve"> при составлении и предоставлении бухгалтерской (финансовой) отчетности за 2018 год, </w:t>
      </w:r>
      <w:r w:rsidRPr="00C05FF6">
        <w:rPr>
          <w:sz w:val="26"/>
          <w:szCs w:val="26"/>
        </w:rPr>
        <w:t>сформирована (составлена) бухгалтерская (финансовая</w:t>
      </w:r>
      <w:r w:rsidRPr="00AB2CFB">
        <w:rPr>
          <w:sz w:val="26"/>
          <w:szCs w:val="26"/>
        </w:rPr>
        <w:t xml:space="preserve">) отчетность не на основе данных, содержащихся в регистрах бухгалтерского учета, а также при отсутствии у экономического субъекта первичных учетных документов, чем совершил </w:t>
      </w:r>
      <w:r w:rsidRPr="00C05FF6">
        <w:rPr>
          <w:sz w:val="26"/>
          <w:szCs w:val="26"/>
        </w:rPr>
        <w:t xml:space="preserve">административное </w:t>
      </w:r>
      <w:r w:rsidRPr="00AB2CFB">
        <w:rPr>
          <w:sz w:val="26"/>
          <w:szCs w:val="26"/>
        </w:rPr>
        <w:t xml:space="preserve">правонарушение, </w:t>
      </w:r>
      <w:r w:rsidRPr="00C05FF6">
        <w:rPr>
          <w:sz w:val="26"/>
          <w:szCs w:val="26"/>
        </w:rPr>
        <w:t>предусмотренное</w:t>
      </w:r>
      <w:r w:rsidRPr="00AB2CFB">
        <w:rPr>
          <w:sz w:val="26"/>
          <w:szCs w:val="26"/>
        </w:rPr>
        <w:t xml:space="preserve"> </w:t>
      </w:r>
      <w:r w:rsidRPr="00C05FF6">
        <w:rPr>
          <w:sz w:val="26"/>
          <w:szCs w:val="26"/>
        </w:rPr>
        <w:t>ч.</w:t>
      </w:r>
      <w:r w:rsidRPr="00AB2CFB">
        <w:rPr>
          <w:sz w:val="26"/>
          <w:szCs w:val="26"/>
        </w:rPr>
        <w:t>1 ст.15.11 КоАП РФ</w:t>
      </w:r>
      <w:r w:rsidRPr="00C05FF6">
        <w:rPr>
          <w:sz w:val="26"/>
          <w:szCs w:val="26"/>
        </w:rPr>
        <w:t xml:space="preserve">, а именно: </w:t>
      </w:r>
      <w:r w:rsidRPr="00C05FF6">
        <w:rPr>
          <w:rFonts w:eastAsiaTheme="minorHAnsi"/>
          <w:sz w:val="26"/>
          <w:szCs w:val="26"/>
          <w:lang w:eastAsia="en-US"/>
        </w:rPr>
        <w:t>грубое нарушение</w:t>
      </w:r>
      <w:r w:rsidRPr="00C05FF6">
        <w:rPr>
          <w:rFonts w:eastAsiaTheme="minorHAnsi"/>
          <w:sz w:val="26"/>
          <w:szCs w:val="26"/>
          <w:lang w:eastAsia="en-US"/>
        </w:rPr>
        <w:t xml:space="preserve"> </w:t>
      </w:r>
      <w:r>
        <w:fldChar w:fldCharType="begin"/>
      </w:r>
      <w:r>
        <w:instrText xml:space="preserve"> HYPERLINK "consultantplus://offline/ref=B6B5497B8A47FF7AE42A60F700CB53642A52930C6BBFD2F673E09935DDFC8319EC71B6DCE7E559491F99100E31EA62E76C794FE828A0D8E9H3EDM" </w:instrText>
      </w:r>
      <w:r>
        <w:fldChar w:fldCharType="separate"/>
      </w:r>
      <w:r w:rsidRPr="00C05FF6">
        <w:rPr>
          <w:rFonts w:eastAsiaTheme="minorHAnsi"/>
          <w:sz w:val="26"/>
          <w:szCs w:val="26"/>
          <w:lang w:eastAsia="en-US"/>
        </w:rPr>
        <w:t>требований</w:t>
      </w:r>
      <w:r>
        <w:fldChar w:fldCharType="end"/>
      </w:r>
      <w:r w:rsidRPr="00C05FF6">
        <w:rPr>
          <w:rFonts w:eastAsiaTheme="minorHAnsi"/>
          <w:sz w:val="26"/>
          <w:szCs w:val="26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r>
        <w:fldChar w:fldCharType="begin"/>
      </w:r>
      <w:r>
        <w:instrText xml:space="preserve"> HYPERLINK "consultantplus://offline/ref=B6B5497B8A47FF7AE42A60F700CB53642A51980E66BDD2F673E09935DDFC8319EC71B6D5E2E151414DC3000A78BD6BFB686051ED36A3HDE1M" </w:instrText>
      </w:r>
      <w:r>
        <w:fldChar w:fldCharType="separate"/>
      </w:r>
      <w:r w:rsidRPr="00C05FF6">
        <w:rPr>
          <w:rFonts w:eastAsiaTheme="minorHAnsi"/>
          <w:sz w:val="26"/>
          <w:szCs w:val="26"/>
          <w:lang w:eastAsia="en-US"/>
        </w:rPr>
        <w:t>статьей 15.15.6</w:t>
      </w:r>
      <w:r>
        <w:fldChar w:fldCharType="end"/>
      </w:r>
      <w:r w:rsidRPr="00C05FF6">
        <w:rPr>
          <w:rFonts w:eastAsiaTheme="minorHAnsi"/>
          <w:sz w:val="26"/>
          <w:szCs w:val="26"/>
          <w:lang w:eastAsia="en-US"/>
        </w:rPr>
        <w:t xml:space="preserve"> настоящего Кодекса)</w:t>
      </w:r>
      <w:r w:rsidRPr="00AB2CFB">
        <w:rPr>
          <w:sz w:val="26"/>
          <w:szCs w:val="26"/>
          <w:shd w:val="clear" w:color="auto" w:fill="FFFFFF"/>
        </w:rPr>
        <w:t>.</w:t>
      </w:r>
    </w:p>
    <w:p w:rsidR="00CC4732" w:rsidRPr="00C05FF6" w:rsidP="00BF6A53">
      <w:pPr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 xml:space="preserve">Виновность должностного лица Каждан М.В. в совершении данного правонарушения подтверждается: </w:t>
      </w:r>
      <w:r>
        <w:rPr>
          <w:sz w:val="26"/>
          <w:szCs w:val="26"/>
        </w:rPr>
        <w:t xml:space="preserve">служебной запиской главного инспектора Лысенко И.Л. от </w:t>
      </w:r>
      <w:r w:rsidR="005E41B3">
        <w:rPr>
          <w:sz w:val="26"/>
          <w:szCs w:val="26"/>
        </w:rPr>
        <w:t>«ИЗЪЯТО»</w:t>
      </w:r>
      <w:r w:rsidR="005E41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(л.д.7-8); </w:t>
      </w:r>
      <w:r w:rsidR="00463822">
        <w:rPr>
          <w:sz w:val="26"/>
          <w:szCs w:val="26"/>
        </w:rPr>
        <w:t xml:space="preserve">распоряжением от </w:t>
      </w:r>
      <w:r w:rsidR="005E41B3">
        <w:rPr>
          <w:sz w:val="26"/>
          <w:szCs w:val="26"/>
        </w:rPr>
        <w:t>«ИЗЪЯТО»</w:t>
      </w:r>
      <w:r w:rsidR="00463822">
        <w:rPr>
          <w:sz w:val="26"/>
          <w:szCs w:val="26"/>
        </w:rPr>
        <w:t xml:space="preserve"> (л.д.9); </w:t>
      </w:r>
      <w:r w:rsidR="00463822">
        <w:rPr>
          <w:sz w:val="26"/>
          <w:szCs w:val="26"/>
        </w:rPr>
        <w:t xml:space="preserve">актом </w:t>
      </w:r>
      <w:r w:rsidR="005E41B3">
        <w:rPr>
          <w:sz w:val="26"/>
          <w:szCs w:val="26"/>
        </w:rPr>
        <w:t>«ИЗЪЯТО»</w:t>
      </w:r>
      <w:r w:rsidR="00A1718D">
        <w:rPr>
          <w:sz w:val="26"/>
          <w:szCs w:val="26"/>
        </w:rPr>
        <w:t xml:space="preserve"> </w:t>
      </w:r>
      <w:r w:rsidR="00463822">
        <w:rPr>
          <w:sz w:val="26"/>
          <w:szCs w:val="26"/>
        </w:rPr>
        <w:t xml:space="preserve">по результатам </w:t>
      </w:r>
      <w:r w:rsidR="00F37CD5">
        <w:rPr>
          <w:sz w:val="26"/>
          <w:szCs w:val="26"/>
        </w:rPr>
        <w:t xml:space="preserve">контрольного мероприятия проверки МУП «РЭО </w:t>
      </w:r>
      <w:r w:rsidR="005E41B3">
        <w:rPr>
          <w:sz w:val="26"/>
          <w:szCs w:val="26"/>
        </w:rPr>
        <w:t>«ИЗЪЯТО»</w:t>
      </w:r>
      <w:r w:rsidR="00F37CD5">
        <w:rPr>
          <w:sz w:val="26"/>
          <w:szCs w:val="26"/>
        </w:rPr>
        <w:t xml:space="preserve"> муниципального образования городской округ Ялта Республики Крым по вопросам полноты начисления и перечисления части прибыли подлежащей </w:t>
      </w:r>
      <w:r w:rsidR="00F37CD5">
        <w:rPr>
          <w:sz w:val="26"/>
          <w:szCs w:val="26"/>
        </w:rPr>
        <w:t xml:space="preserve">уплате в бюджет муниципального образования городской округ Ялта Республики Крым от </w:t>
      </w:r>
      <w:r w:rsidR="005E41B3">
        <w:rPr>
          <w:sz w:val="26"/>
          <w:szCs w:val="26"/>
        </w:rPr>
        <w:t>«ИЗЪЯТО»</w:t>
      </w:r>
      <w:r w:rsidR="005E41B3">
        <w:rPr>
          <w:sz w:val="26"/>
          <w:szCs w:val="26"/>
        </w:rPr>
        <w:t xml:space="preserve"> </w:t>
      </w:r>
      <w:r w:rsidR="00A1718D">
        <w:rPr>
          <w:sz w:val="26"/>
          <w:szCs w:val="26"/>
        </w:rPr>
        <w:t>(л.д.10-</w:t>
      </w:r>
      <w:r w:rsidR="00136C40">
        <w:rPr>
          <w:sz w:val="26"/>
          <w:szCs w:val="26"/>
        </w:rPr>
        <w:t>38); копией Главной книги</w:t>
      </w:r>
      <w:r w:rsidR="007F488F">
        <w:rPr>
          <w:sz w:val="26"/>
          <w:szCs w:val="26"/>
        </w:rPr>
        <w:t xml:space="preserve"> МУП «РЭО </w:t>
      </w:r>
      <w:r w:rsidR="005E41B3">
        <w:rPr>
          <w:sz w:val="26"/>
          <w:szCs w:val="26"/>
        </w:rPr>
        <w:t>«ИЗЪЯТО»</w:t>
      </w:r>
      <w:r w:rsidR="007F488F">
        <w:rPr>
          <w:sz w:val="26"/>
          <w:szCs w:val="26"/>
        </w:rPr>
        <w:t xml:space="preserve"> муниципального образования городской округ Ялта Республики Крым (л.д.39-41);</w:t>
      </w:r>
      <w:r w:rsidR="007F488F">
        <w:rPr>
          <w:sz w:val="26"/>
          <w:szCs w:val="26"/>
        </w:rPr>
        <w:t xml:space="preserve"> </w:t>
      </w:r>
      <w:r w:rsidR="007F488F">
        <w:rPr>
          <w:sz w:val="26"/>
          <w:szCs w:val="26"/>
        </w:rPr>
        <w:t>оборотно</w:t>
      </w:r>
      <w:r w:rsidR="007F488F">
        <w:rPr>
          <w:sz w:val="26"/>
          <w:szCs w:val="26"/>
        </w:rPr>
        <w:t xml:space="preserve">-сальдовой ведомостью МУП «РЭО </w:t>
      </w:r>
      <w:r w:rsidR="005E41B3">
        <w:rPr>
          <w:sz w:val="26"/>
          <w:szCs w:val="26"/>
        </w:rPr>
        <w:t>«ИЗЪЯТО»</w:t>
      </w:r>
      <w:r w:rsidR="007F488F">
        <w:rPr>
          <w:sz w:val="26"/>
          <w:szCs w:val="26"/>
        </w:rPr>
        <w:t xml:space="preserve"> муниципального образования городской округ Ялта Республики Крым за 2018 год (л.д.42-</w:t>
      </w:r>
      <w:r w:rsidR="00335D69">
        <w:rPr>
          <w:sz w:val="26"/>
          <w:szCs w:val="26"/>
        </w:rPr>
        <w:t xml:space="preserve">44); бухгалтерским балансом МУП «РЭО </w:t>
      </w:r>
      <w:r w:rsidR="005E41B3">
        <w:rPr>
          <w:sz w:val="26"/>
          <w:szCs w:val="26"/>
        </w:rPr>
        <w:t>«ИЗЪЯТО»</w:t>
      </w:r>
      <w:r w:rsidR="00335D69">
        <w:rPr>
          <w:sz w:val="26"/>
          <w:szCs w:val="26"/>
        </w:rPr>
        <w:t xml:space="preserve"> муниципального образования городской округ Ялта Республики Крым на </w:t>
      </w:r>
      <w:r w:rsidR="005E41B3">
        <w:rPr>
          <w:sz w:val="26"/>
          <w:szCs w:val="26"/>
        </w:rPr>
        <w:t>«ИЗЪЯТО»</w:t>
      </w:r>
      <w:r w:rsidR="005E41B3">
        <w:rPr>
          <w:sz w:val="26"/>
          <w:szCs w:val="26"/>
        </w:rPr>
        <w:t xml:space="preserve"> </w:t>
      </w:r>
      <w:r w:rsidR="00335D69">
        <w:rPr>
          <w:sz w:val="26"/>
          <w:szCs w:val="26"/>
        </w:rPr>
        <w:t xml:space="preserve">(л.д.45-46); </w:t>
      </w:r>
      <w:r w:rsidR="00504E65">
        <w:rPr>
          <w:sz w:val="26"/>
          <w:szCs w:val="26"/>
        </w:rPr>
        <w:t xml:space="preserve">данными о выполнении плана (программы) финансово-хозяйственной деятельности МУП «РЭО </w:t>
      </w:r>
      <w:r w:rsidR="005E41B3">
        <w:rPr>
          <w:sz w:val="26"/>
          <w:szCs w:val="26"/>
        </w:rPr>
        <w:t>«ИЗЪЯТО»</w:t>
      </w:r>
      <w:r w:rsidR="00504E65">
        <w:rPr>
          <w:sz w:val="26"/>
          <w:szCs w:val="26"/>
        </w:rPr>
        <w:t xml:space="preserve"> муниципального образования городской округ Ялта Республики Крым за 2018 года (л.д.47-</w:t>
      </w:r>
      <w:r w:rsidR="00F00D43">
        <w:rPr>
          <w:sz w:val="26"/>
          <w:szCs w:val="26"/>
        </w:rPr>
        <w:t>59);</w:t>
      </w:r>
      <w:r w:rsidR="00F00D43">
        <w:rPr>
          <w:sz w:val="26"/>
          <w:szCs w:val="26"/>
        </w:rPr>
        <w:t xml:space="preserve"> </w:t>
      </w:r>
      <w:r w:rsidR="00F00D43">
        <w:rPr>
          <w:sz w:val="26"/>
          <w:szCs w:val="26"/>
        </w:rPr>
        <w:t xml:space="preserve">приказом </w:t>
      </w:r>
      <w:r w:rsidR="00C27CC4">
        <w:rPr>
          <w:sz w:val="26"/>
          <w:szCs w:val="26"/>
        </w:rPr>
        <w:t>«ИЗЪЯТО»</w:t>
      </w:r>
      <w:r w:rsidR="00DA5884">
        <w:rPr>
          <w:sz w:val="26"/>
          <w:szCs w:val="26"/>
        </w:rPr>
        <w:t xml:space="preserve"> (л.д.60); распоряжением </w:t>
      </w:r>
      <w:r w:rsidR="00C27CC4">
        <w:rPr>
          <w:sz w:val="26"/>
          <w:szCs w:val="26"/>
        </w:rPr>
        <w:t>«ИЗЪЯТО»</w:t>
      </w:r>
      <w:r w:rsidR="00DA5884">
        <w:rPr>
          <w:sz w:val="26"/>
          <w:szCs w:val="26"/>
        </w:rPr>
        <w:t xml:space="preserve"> (л.д.61); распоряжением </w:t>
      </w:r>
      <w:r w:rsidR="00C27CC4">
        <w:rPr>
          <w:sz w:val="26"/>
          <w:szCs w:val="26"/>
        </w:rPr>
        <w:t>«ИЗЪЯТО»</w:t>
      </w:r>
      <w:r w:rsidR="00DA5884">
        <w:rPr>
          <w:sz w:val="26"/>
          <w:szCs w:val="26"/>
        </w:rPr>
        <w:t xml:space="preserve"> (л.д.62); трудовым договором </w:t>
      </w:r>
      <w:r w:rsidR="00C27CC4">
        <w:rPr>
          <w:sz w:val="26"/>
          <w:szCs w:val="26"/>
        </w:rPr>
        <w:t>«ИЗЪЯТО»</w:t>
      </w:r>
      <w:r w:rsidR="00DA5884">
        <w:rPr>
          <w:sz w:val="26"/>
          <w:szCs w:val="26"/>
        </w:rPr>
        <w:t xml:space="preserve"> (л.д.63-</w:t>
      </w:r>
      <w:r w:rsidR="003D0AAD">
        <w:rPr>
          <w:sz w:val="26"/>
          <w:szCs w:val="26"/>
        </w:rPr>
        <w:t>67);</w:t>
      </w:r>
      <w:r w:rsidR="00686C79">
        <w:rPr>
          <w:sz w:val="26"/>
          <w:szCs w:val="26"/>
        </w:rPr>
        <w:t xml:space="preserve"> должностной инструкцией </w:t>
      </w:r>
      <w:r w:rsidR="00841CDB">
        <w:rPr>
          <w:sz w:val="26"/>
          <w:szCs w:val="26"/>
        </w:rPr>
        <w:t xml:space="preserve">заместителя начальника МУП РЭО </w:t>
      </w:r>
      <w:r w:rsidR="00C27CC4">
        <w:rPr>
          <w:sz w:val="26"/>
          <w:szCs w:val="26"/>
        </w:rPr>
        <w:t>«ИЗЪЯТО»</w:t>
      </w:r>
      <w:r w:rsidR="00C27CC4">
        <w:rPr>
          <w:sz w:val="26"/>
          <w:szCs w:val="26"/>
        </w:rPr>
        <w:t xml:space="preserve"> </w:t>
      </w:r>
      <w:r w:rsidR="00841CDB">
        <w:rPr>
          <w:sz w:val="26"/>
          <w:szCs w:val="26"/>
        </w:rPr>
        <w:t>(л.д.68-</w:t>
      </w:r>
      <w:r w:rsidR="00974BC9">
        <w:rPr>
          <w:sz w:val="26"/>
          <w:szCs w:val="26"/>
        </w:rPr>
        <w:t>70); личной карточкой работника Каждан М.В. (л.д.71-72);</w:t>
      </w:r>
      <w:r w:rsidR="00974BC9">
        <w:rPr>
          <w:sz w:val="26"/>
          <w:szCs w:val="26"/>
        </w:rPr>
        <w:t xml:space="preserve"> </w:t>
      </w:r>
      <w:r w:rsidRPr="00587AF2" w:rsidR="00587AF2">
        <w:rPr>
          <w:sz w:val="26"/>
          <w:szCs w:val="26"/>
        </w:rPr>
        <w:t xml:space="preserve">протоколом об административном правонарушении от </w:t>
      </w:r>
      <w:r w:rsidR="00C27CC4">
        <w:rPr>
          <w:sz w:val="26"/>
          <w:szCs w:val="26"/>
        </w:rPr>
        <w:t>«ИЗЪЯТО»</w:t>
      </w:r>
      <w:r w:rsidRPr="00587AF2" w:rsidR="00587AF2">
        <w:rPr>
          <w:sz w:val="26"/>
          <w:szCs w:val="26"/>
        </w:rPr>
        <w:t>,</w:t>
      </w:r>
      <w:r w:rsidR="00846C08">
        <w:rPr>
          <w:sz w:val="26"/>
          <w:szCs w:val="26"/>
        </w:rPr>
        <w:t xml:space="preserve"> </w:t>
      </w:r>
      <w:r w:rsidRPr="00587AF2" w:rsidR="00587AF2">
        <w:rPr>
          <w:sz w:val="26"/>
          <w:szCs w:val="26"/>
        </w:rPr>
        <w:t>который составлен компетентным лицом в соответстви</w:t>
      </w:r>
      <w:r w:rsidR="001D2A7D">
        <w:rPr>
          <w:sz w:val="26"/>
          <w:szCs w:val="26"/>
        </w:rPr>
        <w:t>и</w:t>
      </w:r>
      <w:r w:rsidRPr="00587AF2" w:rsidR="00587AF2">
        <w:rPr>
          <w:sz w:val="26"/>
          <w:szCs w:val="26"/>
        </w:rPr>
        <w:t xml:space="preserve"> с требованиями ст.28.2 КоАП РФ</w:t>
      </w:r>
      <w:r w:rsidR="00846C08">
        <w:rPr>
          <w:sz w:val="26"/>
          <w:szCs w:val="26"/>
        </w:rPr>
        <w:t xml:space="preserve"> (л.д.78-81)</w:t>
      </w:r>
      <w:r w:rsidRPr="00587AF2" w:rsidR="00587AF2">
        <w:rPr>
          <w:sz w:val="26"/>
          <w:szCs w:val="26"/>
        </w:rPr>
        <w:t>.</w:t>
      </w:r>
    </w:p>
    <w:p w:rsidR="00B722C7" w:rsidRPr="00C05FF6" w:rsidP="00C05FF6">
      <w:pPr>
        <w:ind w:firstLine="567"/>
        <w:jc w:val="both"/>
        <w:rPr>
          <w:sz w:val="26"/>
          <w:szCs w:val="26"/>
        </w:rPr>
      </w:pPr>
      <w:r w:rsidRPr="00C05FF6">
        <w:rPr>
          <w:rFonts w:eastAsiaTheme="minorHAnsi"/>
          <w:sz w:val="26"/>
          <w:szCs w:val="26"/>
          <w:lang w:eastAsia="en-US"/>
        </w:rPr>
        <w:t xml:space="preserve">К доводам </w:t>
      </w:r>
      <w:r w:rsidRPr="00C05FF6" w:rsidR="0091249B">
        <w:rPr>
          <w:sz w:val="26"/>
          <w:szCs w:val="26"/>
        </w:rPr>
        <w:t xml:space="preserve">Каждан М.В. </w:t>
      </w:r>
      <w:r w:rsidRPr="00C05FF6">
        <w:rPr>
          <w:rFonts w:eastAsiaTheme="minorHAnsi"/>
          <w:sz w:val="26"/>
          <w:szCs w:val="26"/>
          <w:lang w:eastAsia="en-US"/>
        </w:rPr>
        <w:t xml:space="preserve">о том, что </w:t>
      </w:r>
      <w:r w:rsidRPr="00C05FF6" w:rsidR="00C05FF6">
        <w:rPr>
          <w:rFonts w:eastAsiaTheme="minorHAnsi"/>
          <w:sz w:val="26"/>
          <w:szCs w:val="26"/>
          <w:lang w:eastAsia="en-US"/>
        </w:rPr>
        <w:t xml:space="preserve">за проверяемый период отсутствовал бухгалтер, мировой судья относится критически, поскольку он, как руководитель данного предприятия, несет ответственность за предоставление достоверных сведений, содержащихся в  </w:t>
      </w:r>
      <w:r w:rsidRPr="00C05FF6" w:rsidR="00C05FF6">
        <w:rPr>
          <w:sz w:val="26"/>
          <w:szCs w:val="26"/>
        </w:rPr>
        <w:t>бухгалтерской (финансовой</w:t>
      </w:r>
      <w:r w:rsidRPr="00AB2CFB" w:rsidR="00C05FF6">
        <w:rPr>
          <w:sz w:val="26"/>
          <w:szCs w:val="26"/>
        </w:rPr>
        <w:t>) о</w:t>
      </w:r>
      <w:r w:rsidRPr="00C05FF6" w:rsidR="00C05FF6">
        <w:rPr>
          <w:sz w:val="26"/>
          <w:szCs w:val="26"/>
        </w:rPr>
        <w:t>тчетности.</w:t>
      </w:r>
    </w:p>
    <w:p w:rsidR="00C05FF6" w:rsidRPr="00C05FF6" w:rsidP="00C05FF6">
      <w:pPr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</w:rPr>
        <w:t>Также несостоятельны и декларативны доводы Каждан М.В. относительно того, что в случае проведения более детальной проверки, на основании первичной бухгалтерской документации, несоответствий в бухгалтерской (финансовой</w:t>
      </w:r>
      <w:r w:rsidRPr="00AB2CFB">
        <w:rPr>
          <w:sz w:val="26"/>
          <w:szCs w:val="26"/>
        </w:rPr>
        <w:t>) о</w:t>
      </w:r>
      <w:r w:rsidRPr="00C05FF6">
        <w:rPr>
          <w:sz w:val="26"/>
          <w:szCs w:val="26"/>
        </w:rPr>
        <w:t>тчетности выявлено не было, поскольку ничем не подтверждаются.</w:t>
      </w:r>
    </w:p>
    <w:p w:rsidR="00995485" w:rsidRPr="00C05FF6" w:rsidP="00C05FF6">
      <w:pPr>
        <w:ind w:firstLine="567"/>
        <w:jc w:val="both"/>
        <w:rPr>
          <w:sz w:val="26"/>
          <w:szCs w:val="26"/>
        </w:rPr>
      </w:pPr>
      <w:r w:rsidRPr="00C05FF6">
        <w:rPr>
          <w:sz w:val="26"/>
          <w:szCs w:val="26"/>
          <w:lang w:eastAsia="x-none"/>
        </w:rPr>
        <w:t xml:space="preserve">Таким образом, в судебном заседании установлена виновность </w:t>
      </w:r>
      <w:r w:rsidRPr="00C05FF6" w:rsidR="00C05FF6">
        <w:rPr>
          <w:sz w:val="26"/>
          <w:szCs w:val="26"/>
        </w:rPr>
        <w:t xml:space="preserve">Каждан М.В. </w:t>
      </w:r>
      <w:r w:rsidRPr="00C05FF6">
        <w:rPr>
          <w:sz w:val="26"/>
          <w:szCs w:val="26"/>
          <w:lang w:eastAsia="x-none"/>
        </w:rPr>
        <w:t>в совершении инкриминируемого ему административного правонарушения, за которое он подлежит административному наказанию.</w:t>
      </w:r>
    </w:p>
    <w:p w:rsidR="00C05FF6" w:rsidP="00C05FF6">
      <w:pPr>
        <w:ind w:firstLine="567"/>
        <w:jc w:val="both"/>
        <w:rPr>
          <w:rStyle w:val="FontStyle17"/>
          <w:sz w:val="26"/>
          <w:szCs w:val="26"/>
        </w:rPr>
      </w:pPr>
      <w:r w:rsidRPr="00C05FF6">
        <w:rPr>
          <w:sz w:val="26"/>
          <w:szCs w:val="26"/>
        </w:rPr>
        <w:t xml:space="preserve">При разрешении вопроса о применении административного наказания </w:t>
      </w:r>
      <w:r w:rsidRPr="00C05FF6" w:rsidR="00C04C0E">
        <w:rPr>
          <w:sz w:val="26"/>
          <w:szCs w:val="26"/>
        </w:rPr>
        <w:t xml:space="preserve">должностному лицу </w:t>
      </w:r>
      <w:r w:rsidRPr="00C05FF6">
        <w:rPr>
          <w:sz w:val="26"/>
          <w:szCs w:val="26"/>
        </w:rPr>
        <w:t xml:space="preserve">Каждан М.В. </w:t>
      </w:r>
      <w:r w:rsidRPr="00C05FF6">
        <w:rPr>
          <w:sz w:val="26"/>
          <w:szCs w:val="26"/>
        </w:rPr>
        <w:t xml:space="preserve">принимается во внимание </w:t>
      </w:r>
      <w:r w:rsidRPr="00C05FF6" w:rsidR="009108D4">
        <w:rPr>
          <w:sz w:val="26"/>
          <w:szCs w:val="26"/>
        </w:rPr>
        <w:t>его</w:t>
      </w:r>
      <w:r w:rsidRPr="00C05FF6">
        <w:rPr>
          <w:sz w:val="26"/>
          <w:szCs w:val="26"/>
        </w:rPr>
        <w:t xml:space="preserve"> личность, </w:t>
      </w:r>
      <w:r w:rsidRPr="00C05FF6" w:rsidR="000A2471">
        <w:rPr>
          <w:sz w:val="26"/>
          <w:szCs w:val="26"/>
        </w:rPr>
        <w:t xml:space="preserve">имущественное положение, </w:t>
      </w:r>
      <w:r w:rsidRPr="00C05FF6">
        <w:rPr>
          <w:sz w:val="26"/>
          <w:szCs w:val="26"/>
        </w:rPr>
        <w:t>характер совершенного правонарушения, отношени</w:t>
      </w:r>
      <w:r w:rsidRPr="00C05FF6" w:rsidR="009108D4">
        <w:rPr>
          <w:sz w:val="26"/>
          <w:szCs w:val="26"/>
        </w:rPr>
        <w:t>е виновного</w:t>
      </w:r>
      <w:r w:rsidRPr="00C05FF6" w:rsidR="00A730C9">
        <w:rPr>
          <w:sz w:val="26"/>
          <w:szCs w:val="26"/>
        </w:rPr>
        <w:t xml:space="preserve"> к содеянному, </w:t>
      </w:r>
      <w:r w:rsidRPr="00C05FF6">
        <w:rPr>
          <w:sz w:val="26"/>
          <w:szCs w:val="26"/>
        </w:rPr>
        <w:t xml:space="preserve">наличие смягчающего административную ответственность обстоятельства в виде нахождения на иждивении малолетнего ребенка, </w:t>
      </w:r>
      <w:r w:rsidRPr="00C05FF6" w:rsidR="000A2471">
        <w:rPr>
          <w:sz w:val="26"/>
          <w:szCs w:val="26"/>
        </w:rPr>
        <w:t>отсутствие</w:t>
      </w:r>
      <w:r w:rsidRPr="00C05FF6" w:rsidR="00661386">
        <w:rPr>
          <w:sz w:val="26"/>
          <w:szCs w:val="26"/>
        </w:rPr>
        <w:t xml:space="preserve"> обстоятельств, </w:t>
      </w:r>
      <w:r w:rsidRPr="00C05FF6" w:rsidR="000A2471">
        <w:rPr>
          <w:sz w:val="26"/>
          <w:szCs w:val="26"/>
        </w:rPr>
        <w:t xml:space="preserve">отягчающих </w:t>
      </w:r>
      <w:r w:rsidRPr="00C05FF6" w:rsidR="00661386">
        <w:rPr>
          <w:sz w:val="26"/>
          <w:szCs w:val="26"/>
        </w:rPr>
        <w:t>административную ответственность</w:t>
      </w:r>
      <w:r w:rsidRPr="00C05FF6">
        <w:rPr>
          <w:sz w:val="26"/>
          <w:szCs w:val="26"/>
        </w:rPr>
        <w:t>, в связи с чем</w:t>
      </w:r>
      <w:r w:rsidRPr="00C05FF6" w:rsidR="000E7A2B">
        <w:rPr>
          <w:rStyle w:val="FontStyle17"/>
          <w:sz w:val="26"/>
          <w:szCs w:val="26"/>
        </w:rPr>
        <w:t xml:space="preserve">, </w:t>
      </w:r>
      <w:r w:rsidRPr="00C05FF6" w:rsidR="00FF51BC">
        <w:rPr>
          <w:rStyle w:val="FontStyle17"/>
          <w:sz w:val="26"/>
          <w:szCs w:val="26"/>
        </w:rPr>
        <w:t>полагаю</w:t>
      </w:r>
      <w:r w:rsidRPr="00C05FF6" w:rsidR="004A7A0C">
        <w:rPr>
          <w:rStyle w:val="FontStyle17"/>
          <w:sz w:val="26"/>
          <w:szCs w:val="26"/>
        </w:rPr>
        <w:t xml:space="preserve"> необходимым применить к </w:t>
      </w:r>
      <w:r w:rsidRPr="00C05FF6" w:rsidR="00C04C0E">
        <w:rPr>
          <w:rStyle w:val="FontStyle17"/>
          <w:sz w:val="26"/>
          <w:szCs w:val="26"/>
        </w:rPr>
        <w:t xml:space="preserve">нему </w:t>
      </w:r>
      <w:r w:rsidRPr="00C05FF6" w:rsidR="00FF51BC">
        <w:rPr>
          <w:rStyle w:val="FontStyle17"/>
          <w:sz w:val="26"/>
          <w:szCs w:val="26"/>
        </w:rPr>
        <w:t xml:space="preserve">административное </w:t>
      </w:r>
      <w:r w:rsidRPr="00C05FF6" w:rsidR="004A7A0C">
        <w:rPr>
          <w:rStyle w:val="FontStyle17"/>
          <w:sz w:val="26"/>
          <w:szCs w:val="26"/>
        </w:rPr>
        <w:t>наказание в виде административного штрафа в размере</w:t>
      </w:r>
      <w:r w:rsidRPr="00C05FF6" w:rsidR="004A7A0C">
        <w:rPr>
          <w:rStyle w:val="FontStyle17"/>
          <w:sz w:val="26"/>
          <w:szCs w:val="26"/>
        </w:rPr>
        <w:t xml:space="preserve">, </w:t>
      </w:r>
      <w:r w:rsidRPr="00C05FF6" w:rsidR="004A7A0C">
        <w:rPr>
          <w:rStyle w:val="FontStyle17"/>
          <w:sz w:val="26"/>
          <w:szCs w:val="26"/>
        </w:rPr>
        <w:t>предусмотренном</w:t>
      </w:r>
      <w:r w:rsidRPr="00C05FF6" w:rsidR="004A7A0C">
        <w:rPr>
          <w:rStyle w:val="FontStyle17"/>
          <w:sz w:val="26"/>
          <w:szCs w:val="26"/>
        </w:rPr>
        <w:t xml:space="preserve"> законом за данное правонарушение.</w:t>
      </w:r>
    </w:p>
    <w:p w:rsidR="004A7A0C" w:rsidRPr="00C05FF6" w:rsidP="00C05FF6">
      <w:pPr>
        <w:ind w:firstLine="567"/>
        <w:jc w:val="both"/>
        <w:rPr>
          <w:rStyle w:val="FontStyle17"/>
          <w:sz w:val="26"/>
          <w:szCs w:val="26"/>
        </w:rPr>
      </w:pPr>
      <w:r w:rsidRPr="00C05FF6">
        <w:rPr>
          <w:rStyle w:val="FontStyle17"/>
          <w:sz w:val="26"/>
          <w:szCs w:val="26"/>
        </w:rPr>
        <w:t xml:space="preserve">Руководствуясь ст.ст.3.1, </w:t>
      </w:r>
      <w:r w:rsidRPr="00C05FF6" w:rsidR="00C05FF6">
        <w:rPr>
          <w:rStyle w:val="FontStyle17"/>
          <w:sz w:val="26"/>
          <w:szCs w:val="26"/>
        </w:rPr>
        <w:t>15.11</w:t>
      </w:r>
      <w:r w:rsidRPr="00C05FF6">
        <w:rPr>
          <w:rStyle w:val="FontStyle17"/>
          <w:sz w:val="26"/>
          <w:szCs w:val="26"/>
        </w:rPr>
        <w:t>, 29.9-29.</w:t>
      </w:r>
      <w:r w:rsidRPr="00C05FF6" w:rsidR="00DA3FFB">
        <w:rPr>
          <w:rStyle w:val="FontStyle17"/>
          <w:sz w:val="26"/>
          <w:szCs w:val="26"/>
        </w:rPr>
        <w:t>11</w:t>
      </w:r>
      <w:r w:rsidRPr="00C05FF6">
        <w:rPr>
          <w:rStyle w:val="FontStyle17"/>
          <w:sz w:val="26"/>
          <w:szCs w:val="26"/>
        </w:rPr>
        <w:t xml:space="preserve">, 30.1 Кодекса Российской Федерации об административных правонарушениях, </w:t>
      </w:r>
      <w:r w:rsidRPr="00C05FF6" w:rsidR="00767DD3">
        <w:rPr>
          <w:rStyle w:val="FontStyle17"/>
          <w:sz w:val="26"/>
          <w:szCs w:val="26"/>
        </w:rPr>
        <w:t xml:space="preserve">мировой </w:t>
      </w:r>
      <w:r w:rsidRPr="00C05FF6">
        <w:rPr>
          <w:rStyle w:val="FontStyle17"/>
          <w:sz w:val="26"/>
          <w:szCs w:val="26"/>
        </w:rPr>
        <w:t>судья -</w:t>
      </w:r>
    </w:p>
    <w:p w:rsidR="004A7A0C" w:rsidRPr="00C05FF6" w:rsidP="00C05FF6">
      <w:pPr>
        <w:pStyle w:val="Style5"/>
        <w:widowControl/>
        <w:ind w:firstLine="567"/>
        <w:jc w:val="center"/>
        <w:rPr>
          <w:sz w:val="26"/>
          <w:szCs w:val="26"/>
        </w:rPr>
      </w:pPr>
    </w:p>
    <w:p w:rsidR="004A7A0C" w:rsidRPr="00C05FF6" w:rsidP="00C05FF6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C05FF6">
        <w:rPr>
          <w:rStyle w:val="FontStyle16"/>
          <w:spacing w:val="60"/>
          <w:sz w:val="26"/>
          <w:szCs w:val="26"/>
        </w:rPr>
        <w:t>п</w:t>
      </w:r>
      <w:r w:rsidRPr="00C05FF6">
        <w:rPr>
          <w:rStyle w:val="FontStyle16"/>
          <w:spacing w:val="60"/>
          <w:sz w:val="26"/>
          <w:szCs w:val="26"/>
        </w:rPr>
        <w:t>остановил:</w:t>
      </w:r>
    </w:p>
    <w:p w:rsidR="004A7A0C" w:rsidRPr="00C05FF6" w:rsidP="00C05FF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661386" w:rsidRPr="00C05FF6" w:rsidP="00C05FF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05FF6">
        <w:rPr>
          <w:b/>
          <w:i/>
          <w:sz w:val="26"/>
          <w:szCs w:val="26"/>
        </w:rPr>
        <w:t>исполняющего обязанности начальника Муниципального унитарного предприятия ремонтно-эксплуатационной организации «</w:t>
      </w:r>
      <w:r w:rsidR="00C27CC4">
        <w:rPr>
          <w:b/>
          <w:i/>
          <w:sz w:val="26"/>
          <w:szCs w:val="26"/>
        </w:rPr>
        <w:t>ИЗЪЯТО</w:t>
      </w:r>
      <w:r w:rsidRPr="00C05FF6">
        <w:rPr>
          <w:b/>
          <w:i/>
          <w:sz w:val="26"/>
          <w:szCs w:val="26"/>
        </w:rPr>
        <w:t>» муниципального образования городской округ Ялта Республики Крым Каждан Михаила Валентиновича</w:t>
      </w:r>
      <w:r>
        <w:rPr>
          <w:b/>
          <w:i/>
          <w:sz w:val="26"/>
          <w:szCs w:val="26"/>
        </w:rPr>
        <w:t xml:space="preserve"> </w:t>
      </w:r>
      <w:r w:rsidRPr="00C05FF6" w:rsidR="004A7A0C">
        <w:rPr>
          <w:rStyle w:val="FontStyle17"/>
          <w:sz w:val="26"/>
          <w:szCs w:val="26"/>
        </w:rPr>
        <w:t>признать виновн</w:t>
      </w:r>
      <w:r w:rsidRPr="00C05FF6" w:rsidR="00A83265">
        <w:rPr>
          <w:rStyle w:val="FontStyle17"/>
          <w:sz w:val="26"/>
          <w:szCs w:val="26"/>
        </w:rPr>
        <w:t>ым</w:t>
      </w:r>
      <w:r w:rsidRPr="00C05FF6" w:rsidR="004A7A0C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C05FF6" w:rsidR="00C04C0E">
        <w:rPr>
          <w:rStyle w:val="FontStyle17"/>
          <w:sz w:val="26"/>
          <w:szCs w:val="26"/>
        </w:rPr>
        <w:t>онарушения, предусмотренного ч.</w:t>
      </w:r>
      <w:r>
        <w:rPr>
          <w:rStyle w:val="FontStyle17"/>
          <w:sz w:val="26"/>
          <w:szCs w:val="26"/>
        </w:rPr>
        <w:t>1</w:t>
      </w:r>
      <w:r w:rsidRPr="00C05FF6" w:rsidR="00DC2AFA">
        <w:rPr>
          <w:rStyle w:val="FontStyle17"/>
          <w:sz w:val="26"/>
          <w:szCs w:val="26"/>
        </w:rPr>
        <w:t xml:space="preserve"> ст.</w:t>
      </w:r>
      <w:r>
        <w:rPr>
          <w:rStyle w:val="FontStyle17"/>
          <w:sz w:val="26"/>
          <w:szCs w:val="26"/>
        </w:rPr>
        <w:t>15.11</w:t>
      </w:r>
      <w:r w:rsidRPr="00C05FF6" w:rsidR="004A7A0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05FF6" w:rsidR="00A83265">
        <w:rPr>
          <w:rStyle w:val="FontStyle17"/>
          <w:sz w:val="26"/>
          <w:szCs w:val="26"/>
        </w:rPr>
        <w:t>ему</w:t>
      </w:r>
      <w:r w:rsidRPr="00C05FF6" w:rsidR="004A7A0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Pr="00C05FF6" w:rsidR="00E52340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5000</w:t>
      </w:r>
      <w:r w:rsidRPr="00C05FF6" w:rsidR="00C04C0E">
        <w:rPr>
          <w:rStyle w:val="FontStyle17"/>
          <w:sz w:val="26"/>
          <w:szCs w:val="26"/>
        </w:rPr>
        <w:t>,00</w:t>
      </w:r>
      <w:r w:rsidRPr="00C05FF6" w:rsidR="004A7A0C">
        <w:rPr>
          <w:rStyle w:val="FontStyle17"/>
          <w:sz w:val="26"/>
          <w:szCs w:val="26"/>
        </w:rPr>
        <w:t xml:space="preserve"> руб. (</w:t>
      </w:r>
      <w:r w:rsidRPr="00C05FF6" w:rsidR="00C04C0E">
        <w:rPr>
          <w:rStyle w:val="FontStyle17"/>
          <w:sz w:val="26"/>
          <w:szCs w:val="26"/>
        </w:rPr>
        <w:t>пять тысяч</w:t>
      </w:r>
      <w:r w:rsidRPr="00C05FF6" w:rsidR="004A7A0C">
        <w:rPr>
          <w:rStyle w:val="FontStyle17"/>
          <w:sz w:val="26"/>
          <w:szCs w:val="26"/>
        </w:rPr>
        <w:t>) рублей.</w:t>
      </w:r>
    </w:p>
    <w:p w:rsidR="00412A84" w:rsidRPr="00C05FF6" w:rsidP="00C05FF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05FF6">
        <w:rPr>
          <w:sz w:val="26"/>
          <w:szCs w:val="26"/>
          <w:u w:val="single"/>
        </w:rPr>
        <w:t>Реквизиты для уплаты административного штрафа</w:t>
      </w:r>
      <w:r w:rsidRPr="00C05FF6">
        <w:rPr>
          <w:sz w:val="26"/>
          <w:szCs w:val="26"/>
        </w:rPr>
        <w:t xml:space="preserve">: </w:t>
      </w:r>
      <w:r w:rsidRPr="00C05FF6" w:rsidR="002C5519">
        <w:rPr>
          <w:sz w:val="26"/>
          <w:szCs w:val="26"/>
        </w:rPr>
        <w:t xml:space="preserve">Получатель: </w:t>
      </w:r>
      <w:r w:rsidRPr="00C05FF6">
        <w:rPr>
          <w:sz w:val="26"/>
          <w:szCs w:val="26"/>
        </w:rPr>
        <w:t xml:space="preserve">УФК </w:t>
      </w:r>
      <w:r w:rsidRPr="00C05FF6" w:rsidR="00112561">
        <w:rPr>
          <w:sz w:val="26"/>
          <w:szCs w:val="26"/>
        </w:rPr>
        <w:t>по Республике Крым (</w:t>
      </w:r>
      <w:r w:rsidRPr="00C05FF6" w:rsidR="00383DE8">
        <w:rPr>
          <w:sz w:val="26"/>
          <w:szCs w:val="26"/>
        </w:rPr>
        <w:t xml:space="preserve">Контрольно-счетная палата муниципального образования городской округ Ялта Республики Крым </w:t>
      </w:r>
      <w:r w:rsidRPr="00C05FF6" w:rsidR="00112561">
        <w:rPr>
          <w:sz w:val="26"/>
          <w:szCs w:val="26"/>
        </w:rPr>
        <w:t>л</w:t>
      </w:r>
      <w:r w:rsidRPr="00C05FF6" w:rsidR="00112561">
        <w:rPr>
          <w:sz w:val="26"/>
          <w:szCs w:val="26"/>
        </w:rPr>
        <w:t xml:space="preserve">/с </w:t>
      </w:r>
      <w:r w:rsidRPr="00C05FF6" w:rsidR="00383DE8">
        <w:rPr>
          <w:sz w:val="26"/>
          <w:szCs w:val="26"/>
        </w:rPr>
        <w:t>0375320633</w:t>
      </w:r>
      <w:r w:rsidRPr="00C05FF6" w:rsidR="00112561">
        <w:rPr>
          <w:sz w:val="26"/>
          <w:szCs w:val="26"/>
        </w:rPr>
        <w:t xml:space="preserve">), </w:t>
      </w:r>
      <w:r w:rsidRPr="00C05FF6" w:rsidR="00383DE8">
        <w:rPr>
          <w:sz w:val="26"/>
          <w:szCs w:val="26"/>
        </w:rPr>
        <w:t>Наименование Банка: УФК по Республике Крым; БИК 043510001; номер счета 40101810335100010001; ИНН 9103014636; КПП 910301001; ОКТМО 35729000001; ОГРН 1149</w:t>
      </w:r>
      <w:r w:rsidRPr="00C05FF6" w:rsidR="00534E16">
        <w:rPr>
          <w:sz w:val="26"/>
          <w:szCs w:val="26"/>
        </w:rPr>
        <w:t xml:space="preserve">4102122619; КБК 90211690040040040140; назначение: доход от штрафных санкций за нарушение законодательства </w:t>
      </w:r>
      <w:r w:rsidR="00C05FF6">
        <w:rPr>
          <w:sz w:val="26"/>
          <w:szCs w:val="26"/>
        </w:rPr>
        <w:t>о бухгалтерском учете</w:t>
      </w:r>
      <w:r w:rsidRPr="00C05FF6" w:rsidR="00534E16">
        <w:rPr>
          <w:sz w:val="26"/>
          <w:szCs w:val="26"/>
        </w:rPr>
        <w:t xml:space="preserve"> в РФ; </w:t>
      </w:r>
      <w:r w:rsidRPr="00C05FF6" w:rsidR="00534E16">
        <w:rPr>
          <w:rStyle w:val="FontStyle17"/>
          <w:sz w:val="26"/>
          <w:szCs w:val="26"/>
        </w:rPr>
        <w:t xml:space="preserve">протокол от </w:t>
      </w:r>
      <w:r w:rsidR="008B45D8">
        <w:rPr>
          <w:rStyle w:val="FontStyle17"/>
          <w:sz w:val="26"/>
          <w:szCs w:val="26"/>
        </w:rPr>
        <w:t>04</w:t>
      </w:r>
      <w:r w:rsidRPr="00C05FF6" w:rsidR="00534E16">
        <w:rPr>
          <w:rStyle w:val="FontStyle17"/>
          <w:sz w:val="26"/>
          <w:szCs w:val="26"/>
        </w:rPr>
        <w:t>.</w:t>
      </w:r>
      <w:r w:rsidR="008B45D8">
        <w:rPr>
          <w:rStyle w:val="FontStyle17"/>
          <w:sz w:val="26"/>
          <w:szCs w:val="26"/>
        </w:rPr>
        <w:t>07</w:t>
      </w:r>
      <w:r w:rsidRPr="00C05FF6" w:rsidR="00534E16">
        <w:rPr>
          <w:rStyle w:val="FontStyle17"/>
          <w:sz w:val="26"/>
          <w:szCs w:val="26"/>
        </w:rPr>
        <w:t>.2019 года №</w:t>
      </w:r>
      <w:r w:rsidR="008B45D8">
        <w:rPr>
          <w:rStyle w:val="FontStyle17"/>
          <w:sz w:val="26"/>
          <w:szCs w:val="26"/>
        </w:rPr>
        <w:t>11</w:t>
      </w:r>
      <w:r w:rsidRPr="00C05FF6" w:rsidR="00534E16">
        <w:rPr>
          <w:rStyle w:val="FontStyle17"/>
          <w:sz w:val="26"/>
          <w:szCs w:val="26"/>
        </w:rPr>
        <w:t>/2019; постановление №5-98-</w:t>
      </w:r>
      <w:r w:rsidR="008B45D8">
        <w:rPr>
          <w:rStyle w:val="FontStyle17"/>
          <w:sz w:val="26"/>
          <w:szCs w:val="26"/>
        </w:rPr>
        <w:t>530</w:t>
      </w:r>
      <w:r w:rsidRPr="00C05FF6" w:rsidR="00534E16">
        <w:rPr>
          <w:rStyle w:val="FontStyle17"/>
          <w:sz w:val="26"/>
          <w:szCs w:val="26"/>
        </w:rPr>
        <w:t xml:space="preserve">/2019 от </w:t>
      </w:r>
      <w:r w:rsidR="008B45D8">
        <w:rPr>
          <w:rStyle w:val="FontStyle17"/>
          <w:sz w:val="26"/>
          <w:szCs w:val="26"/>
        </w:rPr>
        <w:t>24.07</w:t>
      </w:r>
      <w:r w:rsidRPr="00C05FF6" w:rsidR="00534E16">
        <w:rPr>
          <w:rStyle w:val="FontStyle17"/>
          <w:sz w:val="26"/>
          <w:szCs w:val="26"/>
        </w:rPr>
        <w:t>.2019 года.</w:t>
      </w:r>
    </w:p>
    <w:p w:rsidR="000F771F" w:rsidRPr="00C05FF6" w:rsidP="00C05F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FF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05FF6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05FF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05FF6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05FF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4A7A0C" w:rsidRPr="00C05FF6" w:rsidP="00C05F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FF6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05FF6">
        <w:rPr>
          <w:rFonts w:ascii="Times New Roman" w:hAnsi="Times New Roman" w:cs="Times New Roman"/>
          <w:sz w:val="26"/>
          <w:szCs w:val="26"/>
        </w:rPr>
        <w:t>вынесшим</w:t>
      </w:r>
      <w:r w:rsidRPr="00C05FF6">
        <w:rPr>
          <w:rFonts w:ascii="Times New Roman" w:hAnsi="Times New Roman" w:cs="Times New Roman"/>
          <w:sz w:val="26"/>
          <w:szCs w:val="26"/>
        </w:rPr>
        <w:t xml:space="preserve"> постановление. </w:t>
      </w:r>
    </w:p>
    <w:p w:rsidR="004A7A0C" w:rsidRPr="00C05FF6" w:rsidP="00C05F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FF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05FF6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05FF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2A7D" w:rsidP="001D2A7D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C05FF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05FF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C05FF6">
        <w:rPr>
          <w:rStyle w:val="FontStyle11"/>
          <w:b w:val="0"/>
          <w:sz w:val="26"/>
          <w:szCs w:val="26"/>
        </w:rPr>
        <w:t>в течени</w:t>
      </w:r>
      <w:r w:rsidRPr="00C05FF6" w:rsidR="00A6325E">
        <w:rPr>
          <w:rStyle w:val="FontStyle11"/>
          <w:b w:val="0"/>
          <w:sz w:val="26"/>
          <w:szCs w:val="26"/>
        </w:rPr>
        <w:t>е</w:t>
      </w:r>
      <w:r w:rsidRPr="00C05FF6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</w:t>
      </w:r>
      <w:r>
        <w:rPr>
          <w:rStyle w:val="FontStyle11"/>
          <w:b w:val="0"/>
          <w:sz w:val="26"/>
          <w:szCs w:val="26"/>
        </w:rPr>
        <w:t>ления.</w:t>
      </w:r>
    </w:p>
    <w:p w:rsidR="001D2A7D" w:rsidRPr="001D2A7D" w:rsidP="001D2A7D">
      <w:pPr>
        <w:widowControl w:val="0"/>
        <w:autoSpaceDE w:val="0"/>
        <w:autoSpaceDN w:val="0"/>
        <w:adjustRightInd w:val="0"/>
        <w:ind w:left="567" w:right="-2" w:firstLine="1"/>
        <w:jc w:val="both"/>
        <w:rPr>
          <w:b/>
          <w:sz w:val="28"/>
          <w:szCs w:val="28"/>
        </w:rPr>
      </w:pPr>
      <w:r w:rsidRPr="001D2A7D">
        <w:rPr>
          <w:b/>
          <w:sz w:val="28"/>
          <w:szCs w:val="28"/>
        </w:rPr>
        <w:t>Мировой судья:</w:t>
      </w:r>
      <w:r w:rsidRPr="001D2A7D">
        <w:rPr>
          <w:b/>
          <w:sz w:val="28"/>
          <w:szCs w:val="28"/>
        </w:rPr>
        <w:tab/>
      </w:r>
      <w:r w:rsidRPr="001D2A7D">
        <w:rPr>
          <w:b/>
          <w:sz w:val="28"/>
          <w:szCs w:val="28"/>
        </w:rPr>
        <w:tab/>
      </w:r>
      <w:r w:rsidRPr="001D2A7D">
        <w:rPr>
          <w:b/>
          <w:sz w:val="28"/>
          <w:szCs w:val="28"/>
        </w:rPr>
        <w:tab/>
        <w:t xml:space="preserve">    (подпись)                          К.Г. Чинов</w:t>
      </w:r>
    </w:p>
    <w:p w:rsidR="001D2A7D" w:rsidRPr="001D2A7D" w:rsidP="001D2A7D">
      <w:pPr>
        <w:widowControl w:val="0"/>
        <w:autoSpaceDE w:val="0"/>
        <w:autoSpaceDN w:val="0"/>
        <w:adjustRightInd w:val="0"/>
        <w:ind w:left="567" w:right="-2" w:firstLine="1"/>
        <w:jc w:val="both"/>
        <w:rPr>
          <w:b/>
          <w:sz w:val="28"/>
          <w:szCs w:val="28"/>
        </w:rPr>
      </w:pPr>
    </w:p>
    <w:p w:rsidR="00D22EA0" w:rsidP="001D2A7D">
      <w:pPr>
        <w:ind w:left="567" w:right="-2" w:firstLine="1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C27CC4" w:rsidP="001D2A7D">
      <w:pPr>
        <w:ind w:left="567" w:right="-2" w:firstLine="1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C27CC4" w:rsidP="001D2A7D">
      <w:pPr>
        <w:ind w:left="567" w:right="-2" w:firstLine="1"/>
        <w:jc w:val="both"/>
        <w:rPr>
          <w:sz w:val="22"/>
          <w:szCs w:val="22"/>
        </w:rPr>
      </w:pPr>
      <w:r>
        <w:rPr>
          <w:sz w:val="22"/>
          <w:szCs w:val="22"/>
        </w:rPr>
        <w:t>_________________К.Г. Чинов</w:t>
      </w:r>
    </w:p>
    <w:p w:rsidR="00C27CC4" w:rsidRPr="001D2A7D" w:rsidP="001D2A7D">
      <w:pPr>
        <w:ind w:left="567" w:right="-2" w:firstLine="1"/>
        <w:jc w:val="both"/>
        <w:rPr>
          <w:b/>
          <w:sz w:val="26"/>
          <w:szCs w:val="26"/>
        </w:rPr>
      </w:pPr>
      <w:r>
        <w:rPr>
          <w:sz w:val="22"/>
          <w:szCs w:val="22"/>
        </w:rPr>
        <w:t>«24.07.2019 года»</w:t>
      </w:r>
    </w:p>
    <w:sectPr w:rsidSect="002C66E2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C4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9733D"/>
    <w:multiLevelType w:val="hybridMultilevel"/>
    <w:tmpl w:val="5A026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0F11"/>
    <w:rsid w:val="00022911"/>
    <w:rsid w:val="000231D6"/>
    <w:rsid w:val="00060C0A"/>
    <w:rsid w:val="00066769"/>
    <w:rsid w:val="000876AC"/>
    <w:rsid w:val="000A2471"/>
    <w:rsid w:val="000A76B8"/>
    <w:rsid w:val="000B09EA"/>
    <w:rsid w:val="000E141A"/>
    <w:rsid w:val="000E2510"/>
    <w:rsid w:val="000E7A2B"/>
    <w:rsid w:val="000F483E"/>
    <w:rsid w:val="000F771F"/>
    <w:rsid w:val="0010276F"/>
    <w:rsid w:val="00105752"/>
    <w:rsid w:val="00112561"/>
    <w:rsid w:val="00136C40"/>
    <w:rsid w:val="001574C8"/>
    <w:rsid w:val="00176466"/>
    <w:rsid w:val="00186FCD"/>
    <w:rsid w:val="001871A4"/>
    <w:rsid w:val="0019708A"/>
    <w:rsid w:val="001B30F1"/>
    <w:rsid w:val="001B7B27"/>
    <w:rsid w:val="001C1D98"/>
    <w:rsid w:val="001D2A7D"/>
    <w:rsid w:val="001D43C5"/>
    <w:rsid w:val="001E2AB1"/>
    <w:rsid w:val="001E5F3D"/>
    <w:rsid w:val="00202402"/>
    <w:rsid w:val="00226820"/>
    <w:rsid w:val="00240971"/>
    <w:rsid w:val="0024434E"/>
    <w:rsid w:val="00246555"/>
    <w:rsid w:val="00257AB2"/>
    <w:rsid w:val="00265AFA"/>
    <w:rsid w:val="00283F23"/>
    <w:rsid w:val="00290FB5"/>
    <w:rsid w:val="002942BE"/>
    <w:rsid w:val="002C5519"/>
    <w:rsid w:val="002C66E2"/>
    <w:rsid w:val="002D40B0"/>
    <w:rsid w:val="002F6188"/>
    <w:rsid w:val="00302CC9"/>
    <w:rsid w:val="003052A2"/>
    <w:rsid w:val="0031091D"/>
    <w:rsid w:val="003127EF"/>
    <w:rsid w:val="003144A6"/>
    <w:rsid w:val="00316B55"/>
    <w:rsid w:val="00320B76"/>
    <w:rsid w:val="0032444C"/>
    <w:rsid w:val="00335D69"/>
    <w:rsid w:val="00341811"/>
    <w:rsid w:val="00357D3E"/>
    <w:rsid w:val="003620E1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B5473"/>
    <w:rsid w:val="003C0698"/>
    <w:rsid w:val="003D0AAD"/>
    <w:rsid w:val="003D32E5"/>
    <w:rsid w:val="00412A84"/>
    <w:rsid w:val="00436371"/>
    <w:rsid w:val="004434D6"/>
    <w:rsid w:val="0044390D"/>
    <w:rsid w:val="004472B6"/>
    <w:rsid w:val="00453687"/>
    <w:rsid w:val="004553AA"/>
    <w:rsid w:val="00455930"/>
    <w:rsid w:val="004566F1"/>
    <w:rsid w:val="00463822"/>
    <w:rsid w:val="00475926"/>
    <w:rsid w:val="00482361"/>
    <w:rsid w:val="004A4AF4"/>
    <w:rsid w:val="004A70C1"/>
    <w:rsid w:val="004A7A0C"/>
    <w:rsid w:val="004B550D"/>
    <w:rsid w:val="004D13C5"/>
    <w:rsid w:val="004F00C7"/>
    <w:rsid w:val="004F23BA"/>
    <w:rsid w:val="004F4847"/>
    <w:rsid w:val="004F5A48"/>
    <w:rsid w:val="005018E9"/>
    <w:rsid w:val="00503872"/>
    <w:rsid w:val="00504E65"/>
    <w:rsid w:val="00507FC1"/>
    <w:rsid w:val="00511B84"/>
    <w:rsid w:val="00515EFE"/>
    <w:rsid w:val="00516248"/>
    <w:rsid w:val="00523456"/>
    <w:rsid w:val="00534E16"/>
    <w:rsid w:val="00536384"/>
    <w:rsid w:val="00572707"/>
    <w:rsid w:val="00587AF2"/>
    <w:rsid w:val="00590585"/>
    <w:rsid w:val="00597AC0"/>
    <w:rsid w:val="005B3E6F"/>
    <w:rsid w:val="005B7A1D"/>
    <w:rsid w:val="005C06BA"/>
    <w:rsid w:val="005D2315"/>
    <w:rsid w:val="005D48EE"/>
    <w:rsid w:val="005E0EA5"/>
    <w:rsid w:val="005E41B3"/>
    <w:rsid w:val="005E6BB7"/>
    <w:rsid w:val="005F590F"/>
    <w:rsid w:val="00607F5D"/>
    <w:rsid w:val="0062042C"/>
    <w:rsid w:val="006427F9"/>
    <w:rsid w:val="006509BB"/>
    <w:rsid w:val="00661386"/>
    <w:rsid w:val="006618D9"/>
    <w:rsid w:val="00686C79"/>
    <w:rsid w:val="00694B6F"/>
    <w:rsid w:val="006C4393"/>
    <w:rsid w:val="006D0E3D"/>
    <w:rsid w:val="006D54EC"/>
    <w:rsid w:val="00732561"/>
    <w:rsid w:val="00743D19"/>
    <w:rsid w:val="00746D5D"/>
    <w:rsid w:val="00761990"/>
    <w:rsid w:val="0076547B"/>
    <w:rsid w:val="00767DD3"/>
    <w:rsid w:val="00780C5B"/>
    <w:rsid w:val="00791B32"/>
    <w:rsid w:val="00792A9C"/>
    <w:rsid w:val="007D5A79"/>
    <w:rsid w:val="007E5088"/>
    <w:rsid w:val="007F2869"/>
    <w:rsid w:val="007F488F"/>
    <w:rsid w:val="0080337E"/>
    <w:rsid w:val="008063B9"/>
    <w:rsid w:val="0081512F"/>
    <w:rsid w:val="00824C5A"/>
    <w:rsid w:val="00837BD8"/>
    <w:rsid w:val="00841CDB"/>
    <w:rsid w:val="00846C08"/>
    <w:rsid w:val="00862E04"/>
    <w:rsid w:val="00864C8E"/>
    <w:rsid w:val="0087190B"/>
    <w:rsid w:val="0087594B"/>
    <w:rsid w:val="00882906"/>
    <w:rsid w:val="008850A8"/>
    <w:rsid w:val="008B45D8"/>
    <w:rsid w:val="008F7FE0"/>
    <w:rsid w:val="0090056F"/>
    <w:rsid w:val="00900A88"/>
    <w:rsid w:val="00900C85"/>
    <w:rsid w:val="00904BD0"/>
    <w:rsid w:val="009108D4"/>
    <w:rsid w:val="0091249B"/>
    <w:rsid w:val="009428E5"/>
    <w:rsid w:val="00945854"/>
    <w:rsid w:val="00946F83"/>
    <w:rsid w:val="00962CC9"/>
    <w:rsid w:val="0096580D"/>
    <w:rsid w:val="00967A6E"/>
    <w:rsid w:val="00974BC9"/>
    <w:rsid w:val="00977B9A"/>
    <w:rsid w:val="009830F1"/>
    <w:rsid w:val="00995485"/>
    <w:rsid w:val="009A1138"/>
    <w:rsid w:val="009C5D01"/>
    <w:rsid w:val="009C60EF"/>
    <w:rsid w:val="009F0F44"/>
    <w:rsid w:val="009F3A34"/>
    <w:rsid w:val="00A14101"/>
    <w:rsid w:val="00A163EB"/>
    <w:rsid w:val="00A1718D"/>
    <w:rsid w:val="00A27EA5"/>
    <w:rsid w:val="00A4416A"/>
    <w:rsid w:val="00A51486"/>
    <w:rsid w:val="00A5406C"/>
    <w:rsid w:val="00A6325E"/>
    <w:rsid w:val="00A730C9"/>
    <w:rsid w:val="00A83265"/>
    <w:rsid w:val="00A84944"/>
    <w:rsid w:val="00A85C09"/>
    <w:rsid w:val="00A92EF6"/>
    <w:rsid w:val="00AA5BAD"/>
    <w:rsid w:val="00AB0054"/>
    <w:rsid w:val="00AB2CFB"/>
    <w:rsid w:val="00AB37E7"/>
    <w:rsid w:val="00AC6DB3"/>
    <w:rsid w:val="00AD3DEC"/>
    <w:rsid w:val="00AD56D3"/>
    <w:rsid w:val="00AF0327"/>
    <w:rsid w:val="00AF0B20"/>
    <w:rsid w:val="00B12368"/>
    <w:rsid w:val="00B17A22"/>
    <w:rsid w:val="00B3558F"/>
    <w:rsid w:val="00B3685A"/>
    <w:rsid w:val="00B40641"/>
    <w:rsid w:val="00B44FD5"/>
    <w:rsid w:val="00B5551B"/>
    <w:rsid w:val="00B61605"/>
    <w:rsid w:val="00B6595A"/>
    <w:rsid w:val="00B722C7"/>
    <w:rsid w:val="00B81302"/>
    <w:rsid w:val="00B908BE"/>
    <w:rsid w:val="00B962FF"/>
    <w:rsid w:val="00BA5C16"/>
    <w:rsid w:val="00BA61E6"/>
    <w:rsid w:val="00BA6F52"/>
    <w:rsid w:val="00BB120F"/>
    <w:rsid w:val="00BB20A7"/>
    <w:rsid w:val="00BF2F6F"/>
    <w:rsid w:val="00BF6A53"/>
    <w:rsid w:val="00C03B23"/>
    <w:rsid w:val="00C04C0E"/>
    <w:rsid w:val="00C05FF6"/>
    <w:rsid w:val="00C27CC4"/>
    <w:rsid w:val="00C37A83"/>
    <w:rsid w:val="00C44907"/>
    <w:rsid w:val="00C60127"/>
    <w:rsid w:val="00C623D6"/>
    <w:rsid w:val="00C851F5"/>
    <w:rsid w:val="00C96419"/>
    <w:rsid w:val="00CA194D"/>
    <w:rsid w:val="00CC4732"/>
    <w:rsid w:val="00CD3515"/>
    <w:rsid w:val="00CE7F7D"/>
    <w:rsid w:val="00D07710"/>
    <w:rsid w:val="00D21EBB"/>
    <w:rsid w:val="00D22EA0"/>
    <w:rsid w:val="00D26B7D"/>
    <w:rsid w:val="00D30D62"/>
    <w:rsid w:val="00D3423F"/>
    <w:rsid w:val="00D36C06"/>
    <w:rsid w:val="00D400CF"/>
    <w:rsid w:val="00D4101A"/>
    <w:rsid w:val="00D4649D"/>
    <w:rsid w:val="00D63063"/>
    <w:rsid w:val="00D76621"/>
    <w:rsid w:val="00D94F42"/>
    <w:rsid w:val="00DA3FFB"/>
    <w:rsid w:val="00DA5884"/>
    <w:rsid w:val="00DA7214"/>
    <w:rsid w:val="00DB1AC6"/>
    <w:rsid w:val="00DB46A4"/>
    <w:rsid w:val="00DC2AFA"/>
    <w:rsid w:val="00DF3658"/>
    <w:rsid w:val="00E040E0"/>
    <w:rsid w:val="00E1261E"/>
    <w:rsid w:val="00E13668"/>
    <w:rsid w:val="00E170CF"/>
    <w:rsid w:val="00E250B9"/>
    <w:rsid w:val="00E37655"/>
    <w:rsid w:val="00E52340"/>
    <w:rsid w:val="00E57508"/>
    <w:rsid w:val="00E57B9B"/>
    <w:rsid w:val="00E60EF6"/>
    <w:rsid w:val="00E72144"/>
    <w:rsid w:val="00E94BDA"/>
    <w:rsid w:val="00E95F01"/>
    <w:rsid w:val="00EB6841"/>
    <w:rsid w:val="00EC59B8"/>
    <w:rsid w:val="00EC7AFE"/>
    <w:rsid w:val="00EF3513"/>
    <w:rsid w:val="00F00D43"/>
    <w:rsid w:val="00F02A2A"/>
    <w:rsid w:val="00F07027"/>
    <w:rsid w:val="00F23668"/>
    <w:rsid w:val="00F2568D"/>
    <w:rsid w:val="00F25D3D"/>
    <w:rsid w:val="00F3725B"/>
    <w:rsid w:val="00F37CD5"/>
    <w:rsid w:val="00F60903"/>
    <w:rsid w:val="00F82C20"/>
    <w:rsid w:val="00F85A06"/>
    <w:rsid w:val="00F861C0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A781-760F-413E-8092-B90A4F02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