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950020">
        <w:rPr>
          <w:rStyle w:val="FontStyle16"/>
          <w:sz w:val="28"/>
          <w:szCs w:val="28"/>
        </w:rPr>
        <w:t>703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6E3157" w:rsidRPr="006E3157" w:rsidP="006E315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генерального директор</w:t>
      </w:r>
      <w:r>
        <w:rPr>
          <w:b/>
          <w:color w:val="000000"/>
          <w:sz w:val="28"/>
          <w:szCs w:val="28"/>
        </w:rPr>
        <w:t>а ООО</w:t>
      </w:r>
      <w:r>
        <w:rPr>
          <w:b/>
          <w:color w:val="000000"/>
          <w:sz w:val="28"/>
          <w:szCs w:val="28"/>
        </w:rPr>
        <w:t xml:space="preserve"> «</w:t>
      </w:r>
      <w:r w:rsidR="00D14EDC">
        <w:rPr>
          <w:b/>
          <w:color w:val="000000"/>
          <w:sz w:val="28"/>
          <w:szCs w:val="28"/>
        </w:rPr>
        <w:t>ИЗЪЯТО</w:t>
      </w:r>
      <w:r>
        <w:rPr>
          <w:b/>
          <w:color w:val="000000"/>
          <w:sz w:val="28"/>
          <w:szCs w:val="28"/>
        </w:rPr>
        <w:t>» Григорьева Дениса Дмитриевича</w:t>
      </w:r>
      <w:r w:rsidRPr="006E3157">
        <w:rPr>
          <w:color w:val="000000"/>
          <w:sz w:val="28"/>
          <w:szCs w:val="28"/>
        </w:rPr>
        <w:t xml:space="preserve">, </w:t>
      </w:r>
      <w:r w:rsidR="00D14EDC">
        <w:rPr>
          <w:color w:val="000000"/>
          <w:sz w:val="28"/>
          <w:szCs w:val="28"/>
        </w:rPr>
        <w:t>«ИЗЪЯТО»</w:t>
      </w:r>
      <w:r w:rsidRPr="006E3157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6E3157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Д.Д.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950020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ым</w:t>
      </w:r>
      <w:r w:rsidRPr="00950020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ом</w:t>
      </w:r>
      <w:r w:rsidRPr="00950020">
        <w:rPr>
          <w:rFonts w:ascii="Times New Roman" w:hAnsi="Times New Roman"/>
          <w:sz w:val="28"/>
          <w:szCs w:val="28"/>
        </w:rPr>
        <w:t xml:space="preserve"> ООО </w:t>
      </w:r>
      <w:r w:rsidR="00D14EDC">
        <w:rPr>
          <w:color w:val="000000"/>
          <w:sz w:val="28"/>
          <w:szCs w:val="28"/>
        </w:rPr>
        <w:t>«ИЗЪЯТО»</w:t>
      </w:r>
      <w:r w:rsidRPr="00950020" w:rsidR="009C4105">
        <w:rPr>
          <w:bCs/>
        </w:rPr>
        <w:t>,</w:t>
      </w:r>
      <w:r w:rsidR="009C4105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6C458E" w:rsidR="009C4105">
        <w:rPr>
          <w:rFonts w:ascii="Times New Roman" w:hAnsi="Times New Roman"/>
          <w:sz w:val="28"/>
          <w:szCs w:val="28"/>
        </w:rPr>
        <w:t>расположенно</w:t>
      </w:r>
      <w:r w:rsidR="009C4105">
        <w:rPr>
          <w:rFonts w:ascii="Times New Roman" w:hAnsi="Times New Roman"/>
          <w:sz w:val="28"/>
          <w:szCs w:val="28"/>
        </w:rPr>
        <w:t>го</w:t>
      </w:r>
      <w:r w:rsidRPr="006C458E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="00D14EDC">
        <w:rPr>
          <w:color w:val="000000"/>
          <w:sz w:val="28"/>
          <w:szCs w:val="28"/>
        </w:rPr>
        <w:t>«ИЗЪЯТО»</w:t>
      </w:r>
      <w:r w:rsidRPr="006C458E" w:rsidR="009C4105">
        <w:rPr>
          <w:rFonts w:ascii="Times New Roman" w:hAnsi="Times New Roman"/>
          <w:sz w:val="28"/>
          <w:szCs w:val="28"/>
        </w:rPr>
        <w:t xml:space="preserve">, </w:t>
      </w:r>
      <w:r w:rsidR="009C4105">
        <w:rPr>
          <w:rFonts w:ascii="Times New Roman" w:hAnsi="Times New Roman"/>
          <w:sz w:val="28"/>
          <w:szCs w:val="28"/>
        </w:rPr>
        <w:t xml:space="preserve">не </w:t>
      </w:r>
      <w:r w:rsidRPr="006C458E" w:rsidR="009C4105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 w:rsidR="009C4105"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 w:rsidR="009C4105"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D14EDC">
        <w:rPr>
          <w:color w:val="000000"/>
          <w:sz w:val="28"/>
          <w:szCs w:val="28"/>
        </w:rPr>
        <w:t>«ИЗЪЯТО»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Pr="006C458E" w:rsidR="009C4105">
        <w:rPr>
          <w:rFonts w:ascii="Times New Roman" w:hAnsi="Times New Roman"/>
          <w:sz w:val="28"/>
          <w:szCs w:val="28"/>
        </w:rPr>
        <w:t xml:space="preserve">посредством </w:t>
      </w:r>
      <w:r w:rsidR="009C4105"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D14EDC">
        <w:rPr>
          <w:color w:val="000000"/>
          <w:sz w:val="28"/>
          <w:szCs w:val="28"/>
        </w:rPr>
        <w:t>«ИЗЪЯТО»</w:t>
      </w:r>
      <w:r w:rsidR="009C4105">
        <w:rPr>
          <w:rFonts w:ascii="Times New Roman" w:hAnsi="Times New Roman"/>
          <w:sz w:val="28"/>
          <w:szCs w:val="28"/>
        </w:rPr>
        <w:t xml:space="preserve"> в раннее предоставленном отчете СЗВ-СТАЖ за 2017 года от </w:t>
      </w:r>
      <w:r>
        <w:rPr>
          <w:rFonts w:ascii="Times New Roman" w:hAnsi="Times New Roman"/>
          <w:sz w:val="28"/>
          <w:szCs w:val="28"/>
        </w:rPr>
        <w:t>27</w:t>
      </w:r>
      <w:r w:rsidR="00575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575B41">
        <w:rPr>
          <w:rFonts w:ascii="Times New Roman" w:hAnsi="Times New Roman"/>
          <w:sz w:val="28"/>
          <w:szCs w:val="28"/>
        </w:rPr>
        <w:t>.</w:t>
      </w:r>
      <w:r w:rsidR="0048175F">
        <w:rPr>
          <w:rFonts w:ascii="Times New Roman" w:hAnsi="Times New Roman"/>
          <w:sz w:val="28"/>
          <w:szCs w:val="28"/>
        </w:rPr>
        <w:t>2018</w:t>
      </w:r>
      <w:r w:rsidR="009C4105">
        <w:rPr>
          <w:rFonts w:ascii="Times New Roman" w:hAnsi="Times New Roman"/>
          <w:sz w:val="28"/>
          <w:szCs w:val="28"/>
        </w:rPr>
        <w:t xml:space="preserve"> года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 xml:space="preserve">чем нарушил </w:t>
      </w:r>
      <w:r w:rsidR="009C4105">
        <w:rPr>
          <w:rFonts w:ascii="Times New Roman" w:hAnsi="Times New Roman"/>
          <w:sz w:val="28"/>
          <w:szCs w:val="28"/>
        </w:rPr>
        <w:t>абзац 5 ст.17</w:t>
      </w:r>
      <w:r w:rsidRPr="006C458E" w:rsidR="009C4105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 w:rsidR="009C4105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D613C" w:rsidR="009C410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15.33.2 КоАП РФ.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 Д.Д.</w:t>
      </w:r>
      <w:r w:rsidRPr="006E3157">
        <w:rPr>
          <w:rFonts w:ascii="Times New Roman" w:hAnsi="Times New Roman"/>
          <w:sz w:val="28"/>
          <w:szCs w:val="28"/>
        </w:rPr>
        <w:t xml:space="preserve"> надлежащим образом уведомля</w:t>
      </w:r>
      <w:r>
        <w:rPr>
          <w:rFonts w:ascii="Times New Roman" w:hAnsi="Times New Roman"/>
          <w:sz w:val="28"/>
          <w:szCs w:val="28"/>
        </w:rPr>
        <w:t>лся</w:t>
      </w:r>
      <w:r w:rsidRPr="006E3157">
        <w:rPr>
          <w:rFonts w:ascii="Times New Roman" w:hAnsi="Times New Roman"/>
          <w:sz w:val="28"/>
          <w:szCs w:val="28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hAnsi="Times New Roman"/>
          <w:sz w:val="28"/>
          <w:szCs w:val="28"/>
        </w:rPr>
        <w:t>ся</w:t>
      </w:r>
      <w:r w:rsidRPr="006E3157">
        <w:rPr>
          <w:rFonts w:ascii="Times New Roman" w:hAnsi="Times New Roman"/>
          <w:sz w:val="28"/>
          <w:szCs w:val="28"/>
        </w:rPr>
        <w:t>, о причинах неявки не сообщил.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950020" w:rsidR="00950020">
        <w:rPr>
          <w:sz w:val="28"/>
          <w:szCs w:val="28"/>
        </w:rPr>
        <w:t>генеральн</w:t>
      </w:r>
      <w:r w:rsidR="00950020">
        <w:rPr>
          <w:sz w:val="28"/>
          <w:szCs w:val="28"/>
        </w:rPr>
        <w:t>ого</w:t>
      </w:r>
      <w:r w:rsidRPr="00950020" w:rsidR="00950020">
        <w:rPr>
          <w:sz w:val="28"/>
          <w:szCs w:val="28"/>
        </w:rPr>
        <w:t xml:space="preserve"> директор</w:t>
      </w:r>
      <w:r w:rsidR="00950020">
        <w:rPr>
          <w:sz w:val="28"/>
          <w:szCs w:val="28"/>
        </w:rPr>
        <w:t>а</w:t>
      </w:r>
      <w:r w:rsidRPr="00950020" w:rsidR="00950020">
        <w:rPr>
          <w:sz w:val="28"/>
          <w:szCs w:val="28"/>
        </w:rPr>
        <w:t xml:space="preserve"> ООО </w:t>
      </w:r>
      <w:r w:rsidR="00D14EDC">
        <w:rPr>
          <w:color w:val="000000"/>
          <w:sz w:val="28"/>
          <w:szCs w:val="28"/>
        </w:rPr>
        <w:t>«ИЗЪЯТО»</w:t>
      </w:r>
      <w:r w:rsidR="00950020">
        <w:rPr>
          <w:sz w:val="28"/>
          <w:szCs w:val="28"/>
        </w:rPr>
        <w:t xml:space="preserve"> Григорьева Д.Д.</w:t>
      </w:r>
      <w:r w:rsidR="006E315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D14EDC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Pr="00950020" w:rsidR="00950020">
        <w:rPr>
          <w:sz w:val="28"/>
          <w:szCs w:val="28"/>
        </w:rPr>
        <w:t xml:space="preserve">ООО </w:t>
      </w:r>
      <w:r w:rsidR="00D14EDC">
        <w:rPr>
          <w:color w:val="000000"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D14EDC">
        <w:rPr>
          <w:color w:val="000000"/>
          <w:sz w:val="28"/>
          <w:szCs w:val="28"/>
        </w:rPr>
        <w:t>«ИЗЪЯТО»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950020">
        <w:rPr>
          <w:sz w:val="28"/>
          <w:szCs w:val="28"/>
        </w:rPr>
        <w:t>Григорьев Д.Д.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950020" w:rsidR="00950020">
        <w:rPr>
          <w:sz w:val="28"/>
          <w:szCs w:val="28"/>
        </w:rPr>
        <w:t>генеральн</w:t>
      </w:r>
      <w:r w:rsidR="00950020">
        <w:rPr>
          <w:sz w:val="28"/>
          <w:szCs w:val="28"/>
        </w:rPr>
        <w:t>ым</w:t>
      </w:r>
      <w:r w:rsidRPr="00950020" w:rsidR="00950020">
        <w:rPr>
          <w:sz w:val="28"/>
          <w:szCs w:val="28"/>
        </w:rPr>
        <w:t xml:space="preserve"> директор</w:t>
      </w:r>
      <w:r w:rsidR="00950020">
        <w:rPr>
          <w:sz w:val="28"/>
          <w:szCs w:val="28"/>
        </w:rPr>
        <w:t>ом</w:t>
      </w:r>
      <w:r w:rsidRPr="00950020" w:rsidR="00950020">
        <w:rPr>
          <w:sz w:val="28"/>
          <w:szCs w:val="28"/>
        </w:rPr>
        <w:t xml:space="preserve"> ООО </w:t>
      </w:r>
      <w:r w:rsidR="00D14EDC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50020" w:rsidR="00950020">
        <w:rPr>
          <w:sz w:val="28"/>
          <w:szCs w:val="28"/>
        </w:rPr>
        <w:t>генеральн</w:t>
      </w:r>
      <w:r w:rsidR="00950020">
        <w:rPr>
          <w:sz w:val="28"/>
          <w:szCs w:val="28"/>
        </w:rPr>
        <w:t>ым</w:t>
      </w:r>
      <w:r w:rsidRPr="00950020" w:rsidR="00950020">
        <w:rPr>
          <w:sz w:val="28"/>
          <w:szCs w:val="28"/>
        </w:rPr>
        <w:t xml:space="preserve"> директор</w:t>
      </w:r>
      <w:r w:rsidR="00950020">
        <w:rPr>
          <w:sz w:val="28"/>
          <w:szCs w:val="28"/>
        </w:rPr>
        <w:t>а</w:t>
      </w:r>
      <w:r w:rsidRPr="00950020" w:rsidR="00950020">
        <w:rPr>
          <w:sz w:val="28"/>
          <w:szCs w:val="28"/>
        </w:rPr>
        <w:t xml:space="preserve"> ООО </w:t>
      </w:r>
      <w:r w:rsidR="00D14EDC">
        <w:rPr>
          <w:color w:val="000000"/>
          <w:sz w:val="28"/>
          <w:szCs w:val="28"/>
        </w:rPr>
        <w:t>«ИЗЪЯТО»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50020">
        <w:rPr>
          <w:sz w:val="28"/>
          <w:szCs w:val="28"/>
        </w:rPr>
        <w:t xml:space="preserve">Григорьева Д.Д.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130675">
        <w:rPr>
          <w:color w:val="000000"/>
          <w:sz w:val="28"/>
          <w:szCs w:val="28"/>
          <w:shd w:val="clear" w:color="auto" w:fill="FFFFFF"/>
        </w:rPr>
        <w:t>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575B41" w:rsidP="00575B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950020" w:rsidR="00950020">
        <w:rPr>
          <w:rStyle w:val="FontStyle17"/>
          <w:sz w:val="28"/>
          <w:szCs w:val="28"/>
        </w:rPr>
        <w:t>Григорьев</w:t>
      </w:r>
      <w:r w:rsidR="00950020">
        <w:rPr>
          <w:rStyle w:val="FontStyle17"/>
          <w:sz w:val="28"/>
          <w:szCs w:val="28"/>
        </w:rPr>
        <w:t>у</w:t>
      </w:r>
      <w:r w:rsidRPr="00950020" w:rsidR="00950020">
        <w:rPr>
          <w:rStyle w:val="FontStyle17"/>
          <w:sz w:val="28"/>
          <w:szCs w:val="28"/>
        </w:rPr>
        <w:t xml:space="preserve"> Д.Д.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950020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смягчающих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950020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color w:val="000000"/>
          <w:sz w:val="28"/>
          <w:szCs w:val="28"/>
        </w:rPr>
        <w:t>генерального директор</w:t>
      </w:r>
      <w:r>
        <w:rPr>
          <w:b/>
          <w:color w:val="000000"/>
          <w:sz w:val="28"/>
          <w:szCs w:val="28"/>
        </w:rPr>
        <w:t>а ООО</w:t>
      </w:r>
      <w:r>
        <w:rPr>
          <w:b/>
          <w:color w:val="000000"/>
          <w:sz w:val="28"/>
          <w:szCs w:val="28"/>
        </w:rPr>
        <w:t xml:space="preserve"> «ПРОФИТ СТАНДАРТ» Григорьева Дениса Дмитриевича</w:t>
      </w:r>
      <w:r w:rsidRPr="001E4BA8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950020">
        <w:rPr>
          <w:rStyle w:val="FontStyle17"/>
          <w:sz w:val="28"/>
          <w:szCs w:val="28"/>
          <w:lang w:val="uk-UA"/>
        </w:rPr>
        <w:t>01</w:t>
      </w:r>
      <w:r w:rsidR="005A633D">
        <w:rPr>
          <w:rStyle w:val="FontStyle17"/>
          <w:sz w:val="28"/>
          <w:szCs w:val="28"/>
        </w:rPr>
        <w:t>.</w:t>
      </w:r>
      <w:r w:rsidR="00950020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950020">
        <w:rPr>
          <w:rStyle w:val="FontStyle17"/>
          <w:sz w:val="28"/>
          <w:szCs w:val="28"/>
          <w:lang w:val="uk-UA"/>
        </w:rPr>
        <w:t>703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CD2089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E315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174D84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174D84" w:rsidRPr="00174D84" w:rsidP="00174D84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Мировой судья:                                                                        П.Н. Киреев </w:t>
      </w:r>
    </w:p>
    <w:p w:rsidR="00174D84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174D84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74D84"/>
    <w:rsid w:val="001E4BA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D22E7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6E3157"/>
    <w:rsid w:val="00704B16"/>
    <w:rsid w:val="0072209F"/>
    <w:rsid w:val="007601BF"/>
    <w:rsid w:val="007C1300"/>
    <w:rsid w:val="007E6E50"/>
    <w:rsid w:val="007F6DD5"/>
    <w:rsid w:val="008B42E6"/>
    <w:rsid w:val="00900D49"/>
    <w:rsid w:val="009246CF"/>
    <w:rsid w:val="00946E17"/>
    <w:rsid w:val="00950020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14EDC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D6D9-BAC6-4481-BF24-7F23427D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