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C4577" w:rsidRPr="00E73891" w:rsidP="00E73891" w14:paraId="1D9704AA" w14:textId="23E58D6A">
      <w:pPr>
        <w:pStyle w:val="Style1"/>
        <w:widowControl/>
        <w:ind w:firstLine="567"/>
        <w:jc w:val="right"/>
        <w:rPr>
          <w:rStyle w:val="FontStyle16"/>
          <w:sz w:val="27"/>
          <w:szCs w:val="27"/>
        </w:rPr>
      </w:pPr>
      <w:r w:rsidRPr="00E73891">
        <w:rPr>
          <w:rStyle w:val="FontStyle16"/>
          <w:sz w:val="27"/>
          <w:szCs w:val="27"/>
        </w:rPr>
        <w:t>Дело</w:t>
      </w:r>
      <w:r w:rsidRPr="00E73891" w:rsidR="00A322D5">
        <w:rPr>
          <w:rStyle w:val="FontStyle16"/>
          <w:sz w:val="27"/>
          <w:szCs w:val="27"/>
        </w:rPr>
        <w:t xml:space="preserve"> </w:t>
      </w:r>
      <w:r w:rsidRPr="00E73891">
        <w:rPr>
          <w:rStyle w:val="FontStyle16"/>
          <w:sz w:val="27"/>
          <w:szCs w:val="27"/>
        </w:rPr>
        <w:t>№ 5-</w:t>
      </w:r>
      <w:r w:rsidRPr="00E73891" w:rsidR="008B0D35">
        <w:rPr>
          <w:rStyle w:val="FontStyle16"/>
          <w:sz w:val="27"/>
          <w:szCs w:val="27"/>
        </w:rPr>
        <w:t>98-</w:t>
      </w:r>
      <w:r w:rsidRPr="00E73891" w:rsidR="00223FCD">
        <w:rPr>
          <w:rStyle w:val="FontStyle16"/>
          <w:sz w:val="27"/>
          <w:szCs w:val="27"/>
        </w:rPr>
        <w:t>869</w:t>
      </w:r>
      <w:r w:rsidRPr="00E73891" w:rsidR="00057548">
        <w:rPr>
          <w:rStyle w:val="FontStyle16"/>
          <w:sz w:val="27"/>
          <w:szCs w:val="27"/>
        </w:rPr>
        <w:t>/</w:t>
      </w:r>
      <w:r w:rsidRPr="00E73891" w:rsidR="008B0D35">
        <w:rPr>
          <w:rStyle w:val="FontStyle16"/>
          <w:sz w:val="27"/>
          <w:szCs w:val="27"/>
        </w:rPr>
        <w:t>201</w:t>
      </w:r>
      <w:r w:rsidRPr="00E73891" w:rsidR="0012189F">
        <w:rPr>
          <w:rStyle w:val="FontStyle16"/>
          <w:sz w:val="27"/>
          <w:szCs w:val="27"/>
        </w:rPr>
        <w:t>8</w:t>
      </w:r>
    </w:p>
    <w:p w:rsidR="00223FCD" w:rsidRPr="00E73891" w:rsidP="00E73891" w14:paraId="386ED547" w14:textId="00CA778F">
      <w:pPr>
        <w:pStyle w:val="Style1"/>
        <w:widowControl/>
        <w:ind w:firstLine="567"/>
        <w:jc w:val="right"/>
        <w:rPr>
          <w:rStyle w:val="FontStyle16"/>
          <w:sz w:val="27"/>
          <w:szCs w:val="27"/>
        </w:rPr>
      </w:pPr>
      <w:r w:rsidRPr="00E73891">
        <w:rPr>
          <w:rStyle w:val="FontStyle16"/>
          <w:sz w:val="27"/>
          <w:szCs w:val="27"/>
        </w:rPr>
        <w:t>91</w:t>
      </w:r>
      <w:r w:rsidRPr="00E73891">
        <w:rPr>
          <w:rStyle w:val="FontStyle16"/>
          <w:sz w:val="27"/>
          <w:szCs w:val="27"/>
          <w:lang w:val="en-US"/>
        </w:rPr>
        <w:t>MS</w:t>
      </w:r>
      <w:r w:rsidRPr="00E73891">
        <w:rPr>
          <w:rStyle w:val="FontStyle16"/>
          <w:sz w:val="27"/>
          <w:szCs w:val="27"/>
        </w:rPr>
        <w:t>0098-01-2018-001471-60</w:t>
      </w:r>
    </w:p>
    <w:p w:rsidR="00164EEA" w:rsidRPr="00E73891" w:rsidP="00E73891" w14:paraId="5773E116" w14:textId="77777777">
      <w:pPr>
        <w:pStyle w:val="Style1"/>
        <w:widowControl/>
        <w:ind w:firstLine="567"/>
        <w:rPr>
          <w:rStyle w:val="FontStyle16"/>
          <w:sz w:val="27"/>
          <w:szCs w:val="27"/>
        </w:rPr>
      </w:pPr>
    </w:p>
    <w:p w:rsidR="00D738B1" w:rsidRPr="00E73891" w:rsidP="00E73891" w14:paraId="59A69B44" w14:textId="77777777">
      <w:pPr>
        <w:pStyle w:val="Style3"/>
        <w:widowControl/>
        <w:ind w:firstLine="567"/>
        <w:jc w:val="both"/>
        <w:rPr>
          <w:b/>
          <w:sz w:val="27"/>
          <w:szCs w:val="27"/>
        </w:rPr>
      </w:pPr>
      <w:r w:rsidRPr="00E73891">
        <w:rPr>
          <w:b/>
          <w:sz w:val="27"/>
          <w:szCs w:val="27"/>
        </w:rPr>
        <w:t xml:space="preserve">                              </w:t>
      </w:r>
    </w:p>
    <w:p w:rsidR="00DC4577" w:rsidRPr="00E73891" w:rsidP="00E73891" w14:paraId="679F7470" w14:textId="769B3329">
      <w:pPr>
        <w:pStyle w:val="Style3"/>
        <w:widowControl/>
        <w:ind w:firstLine="567"/>
        <w:jc w:val="both"/>
        <w:rPr>
          <w:b/>
          <w:sz w:val="27"/>
          <w:szCs w:val="27"/>
        </w:rPr>
      </w:pPr>
      <w:r w:rsidRPr="00E73891">
        <w:rPr>
          <w:b/>
          <w:sz w:val="27"/>
          <w:szCs w:val="27"/>
        </w:rPr>
        <w:t xml:space="preserve">                       </w:t>
      </w:r>
      <w:r w:rsidRPr="00E73891" w:rsidR="00656976">
        <w:rPr>
          <w:b/>
          <w:sz w:val="27"/>
          <w:szCs w:val="27"/>
        </w:rPr>
        <w:t xml:space="preserve">    </w:t>
      </w:r>
      <w:r w:rsidR="00E73891">
        <w:rPr>
          <w:b/>
          <w:sz w:val="27"/>
          <w:szCs w:val="27"/>
        </w:rPr>
        <w:t xml:space="preserve">  </w:t>
      </w:r>
      <w:r w:rsidRPr="00E73891" w:rsidR="006042B3">
        <w:rPr>
          <w:b/>
          <w:sz w:val="27"/>
          <w:szCs w:val="27"/>
        </w:rPr>
        <w:t xml:space="preserve">     </w:t>
      </w:r>
      <w:r w:rsidRPr="00E73891" w:rsidR="00D738B1">
        <w:rPr>
          <w:b/>
          <w:sz w:val="27"/>
          <w:szCs w:val="27"/>
        </w:rPr>
        <w:t>П</w:t>
      </w:r>
      <w:r w:rsidRPr="00E73891" w:rsidR="00D738B1">
        <w:rPr>
          <w:b/>
          <w:sz w:val="27"/>
          <w:szCs w:val="27"/>
        </w:rPr>
        <w:t xml:space="preserve"> О С Т А Н О В Л Е Н И Е</w:t>
      </w:r>
    </w:p>
    <w:p w:rsidR="00D738B1" w:rsidRPr="00E73891" w:rsidP="00E73891" w14:paraId="6B42ECBD" w14:textId="77777777">
      <w:pPr>
        <w:pStyle w:val="Style3"/>
        <w:widowControl/>
        <w:ind w:firstLine="567"/>
        <w:jc w:val="both"/>
        <w:rPr>
          <w:sz w:val="27"/>
          <w:szCs w:val="27"/>
        </w:rPr>
      </w:pPr>
    </w:p>
    <w:p w:rsidR="008B0D35" w:rsidRPr="00E73891" w:rsidP="00E73891" w14:paraId="0180F8C3" w14:textId="29C655B4">
      <w:pPr>
        <w:pStyle w:val="Style3"/>
        <w:widowControl/>
        <w:tabs>
          <w:tab w:val="left" w:pos="8510"/>
        </w:tabs>
        <w:ind w:firstLine="567"/>
        <w:jc w:val="both"/>
        <w:rPr>
          <w:rStyle w:val="FontStyle16"/>
          <w:sz w:val="27"/>
          <w:szCs w:val="27"/>
        </w:rPr>
      </w:pPr>
      <w:r w:rsidRPr="00E73891">
        <w:rPr>
          <w:rStyle w:val="FontStyle16"/>
          <w:sz w:val="27"/>
          <w:szCs w:val="27"/>
        </w:rPr>
        <w:t>20</w:t>
      </w:r>
      <w:r w:rsidRPr="00E73891" w:rsidR="00F17C6A">
        <w:rPr>
          <w:rStyle w:val="FontStyle16"/>
          <w:sz w:val="27"/>
          <w:szCs w:val="27"/>
        </w:rPr>
        <w:t xml:space="preserve"> </w:t>
      </w:r>
      <w:r w:rsidRPr="00E73891">
        <w:rPr>
          <w:rStyle w:val="FontStyle16"/>
          <w:sz w:val="27"/>
          <w:szCs w:val="27"/>
        </w:rPr>
        <w:t>ноября</w:t>
      </w:r>
      <w:r w:rsidRPr="00E73891">
        <w:rPr>
          <w:rStyle w:val="FontStyle16"/>
          <w:sz w:val="27"/>
          <w:szCs w:val="27"/>
        </w:rPr>
        <w:t xml:space="preserve"> 201</w:t>
      </w:r>
      <w:r w:rsidRPr="00E73891" w:rsidR="0012189F">
        <w:rPr>
          <w:rStyle w:val="FontStyle16"/>
          <w:sz w:val="27"/>
          <w:szCs w:val="27"/>
        </w:rPr>
        <w:t>8</w:t>
      </w:r>
      <w:r w:rsidRPr="00E73891" w:rsidR="00DC4577">
        <w:rPr>
          <w:rStyle w:val="FontStyle16"/>
          <w:sz w:val="27"/>
          <w:szCs w:val="27"/>
        </w:rPr>
        <w:t xml:space="preserve"> года</w:t>
      </w:r>
      <w:r w:rsidRPr="00E73891" w:rsidR="004F3604">
        <w:rPr>
          <w:rStyle w:val="FontStyle16"/>
          <w:bCs w:val="0"/>
          <w:sz w:val="27"/>
          <w:szCs w:val="27"/>
        </w:rPr>
        <w:t xml:space="preserve">                         </w:t>
      </w:r>
      <w:r w:rsidRPr="00E73891" w:rsidR="000C64D2">
        <w:rPr>
          <w:rStyle w:val="FontStyle16"/>
          <w:bCs w:val="0"/>
          <w:sz w:val="27"/>
          <w:szCs w:val="27"/>
        </w:rPr>
        <w:t xml:space="preserve">                         </w:t>
      </w:r>
      <w:r w:rsidRPr="00E73891" w:rsidR="00780E35">
        <w:rPr>
          <w:rStyle w:val="FontStyle16"/>
          <w:bCs w:val="0"/>
          <w:sz w:val="27"/>
          <w:szCs w:val="27"/>
        </w:rPr>
        <w:t xml:space="preserve">            </w:t>
      </w:r>
      <w:r w:rsidRPr="00E73891" w:rsidR="00D954D8">
        <w:rPr>
          <w:rStyle w:val="FontStyle16"/>
          <w:bCs w:val="0"/>
          <w:sz w:val="27"/>
          <w:szCs w:val="27"/>
        </w:rPr>
        <w:t xml:space="preserve"> </w:t>
      </w:r>
      <w:r w:rsidRPr="00E73891" w:rsidR="006042B3">
        <w:rPr>
          <w:rStyle w:val="FontStyle16"/>
          <w:bCs w:val="0"/>
          <w:sz w:val="27"/>
          <w:szCs w:val="27"/>
        </w:rPr>
        <w:t xml:space="preserve">   </w:t>
      </w:r>
      <w:r w:rsidRPr="00E73891" w:rsidR="001D2BEE">
        <w:rPr>
          <w:rStyle w:val="FontStyle16"/>
          <w:bCs w:val="0"/>
          <w:sz w:val="27"/>
          <w:szCs w:val="27"/>
        </w:rPr>
        <w:t xml:space="preserve">      </w:t>
      </w:r>
      <w:r w:rsidRPr="00E73891" w:rsidR="0012189F">
        <w:rPr>
          <w:rStyle w:val="FontStyle16"/>
          <w:bCs w:val="0"/>
          <w:sz w:val="27"/>
          <w:szCs w:val="27"/>
        </w:rPr>
        <w:t xml:space="preserve">  </w:t>
      </w:r>
      <w:r w:rsidRPr="00E73891" w:rsidR="00F376B4">
        <w:rPr>
          <w:rStyle w:val="FontStyle16"/>
          <w:bCs w:val="0"/>
          <w:sz w:val="27"/>
          <w:szCs w:val="27"/>
        </w:rPr>
        <w:t xml:space="preserve">     </w:t>
      </w:r>
      <w:r w:rsidRPr="00E73891" w:rsidR="00DC4577">
        <w:rPr>
          <w:rStyle w:val="FontStyle16"/>
          <w:sz w:val="27"/>
          <w:szCs w:val="27"/>
        </w:rPr>
        <w:t xml:space="preserve">г. </w:t>
      </w:r>
      <w:r w:rsidRPr="00E73891">
        <w:rPr>
          <w:rStyle w:val="FontStyle16"/>
          <w:sz w:val="27"/>
          <w:szCs w:val="27"/>
        </w:rPr>
        <w:t>Ялта</w:t>
      </w:r>
    </w:p>
    <w:p w:rsidR="00780E35" w:rsidRPr="00E73891" w:rsidP="00E73891" w14:paraId="6277A26D" w14:textId="77777777">
      <w:pPr>
        <w:pStyle w:val="Style3"/>
        <w:widowControl/>
        <w:tabs>
          <w:tab w:val="left" w:pos="8510"/>
        </w:tabs>
        <w:ind w:firstLine="567"/>
        <w:jc w:val="both"/>
        <w:rPr>
          <w:bCs/>
          <w:iCs/>
          <w:sz w:val="27"/>
          <w:szCs w:val="27"/>
        </w:rPr>
      </w:pPr>
      <w:r w:rsidRPr="00E73891">
        <w:rPr>
          <w:sz w:val="27"/>
          <w:szCs w:val="27"/>
        </w:rPr>
        <w:t>Мировой судья</w:t>
      </w:r>
      <w:r w:rsidRPr="00E73891">
        <w:rPr>
          <w:bCs/>
          <w:iCs/>
          <w:sz w:val="27"/>
          <w:szCs w:val="27"/>
        </w:rPr>
        <w:t xml:space="preserve"> судебного участка №98 Ялтинского судебного района (городской округ Ялта) Республики Крым Чинов К.Г., </w:t>
      </w:r>
    </w:p>
    <w:p w:rsidR="00D954D8" w:rsidRPr="00E73891" w:rsidP="00E73891" w14:paraId="3F048624" w14:textId="77777777">
      <w:pPr>
        <w:pStyle w:val="Style3"/>
        <w:widowControl/>
        <w:tabs>
          <w:tab w:val="left" w:pos="8510"/>
        </w:tabs>
        <w:ind w:firstLine="567"/>
        <w:jc w:val="both"/>
        <w:rPr>
          <w:bCs/>
          <w:iCs/>
          <w:sz w:val="27"/>
          <w:szCs w:val="27"/>
        </w:rPr>
      </w:pPr>
      <w:r w:rsidRPr="00E73891">
        <w:rPr>
          <w:bCs/>
          <w:iCs/>
          <w:sz w:val="27"/>
          <w:szCs w:val="2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D954D8" w:rsidRPr="00E73891" w:rsidP="00E73891" w14:paraId="7A845566" w14:textId="08E3B4E9">
      <w:pPr>
        <w:pStyle w:val="Style4"/>
        <w:widowControl/>
        <w:spacing w:line="240" w:lineRule="auto"/>
        <w:ind w:firstLine="567"/>
        <w:rPr>
          <w:rFonts w:eastAsia="Calibri"/>
          <w:sz w:val="27"/>
          <w:szCs w:val="27"/>
          <w:lang w:eastAsia="en-US"/>
        </w:rPr>
      </w:pPr>
      <w:r w:rsidRPr="00E73891">
        <w:rPr>
          <w:rFonts w:eastAsia="Calibri"/>
          <w:b/>
          <w:i/>
          <w:sz w:val="27"/>
          <w:szCs w:val="27"/>
          <w:lang w:eastAsia="en-US"/>
        </w:rPr>
        <w:t>инженера по безопасности движения Общества с ограниченной ответственностью «</w:t>
      </w:r>
      <w:r w:rsidR="00415C10">
        <w:rPr>
          <w:rFonts w:eastAsia="Calibri"/>
          <w:b/>
          <w:i/>
          <w:sz w:val="27"/>
          <w:szCs w:val="27"/>
          <w:lang w:eastAsia="en-US"/>
        </w:rPr>
        <w:t>ИЗЪЯТО</w:t>
      </w:r>
      <w:r w:rsidRPr="00E73891">
        <w:rPr>
          <w:rFonts w:eastAsia="Calibri"/>
          <w:b/>
          <w:i/>
          <w:sz w:val="27"/>
          <w:szCs w:val="27"/>
          <w:lang w:eastAsia="en-US"/>
        </w:rPr>
        <w:t xml:space="preserve">» </w:t>
      </w:r>
      <w:r w:rsidRPr="00E73891" w:rsidR="00223FCD">
        <w:rPr>
          <w:rFonts w:eastAsia="Calibri"/>
          <w:b/>
          <w:i/>
          <w:sz w:val="27"/>
          <w:szCs w:val="27"/>
          <w:lang w:eastAsia="en-US"/>
        </w:rPr>
        <w:t>Квак</w:t>
      </w:r>
      <w:r w:rsidRPr="00E73891" w:rsidR="00223FCD">
        <w:rPr>
          <w:rFonts w:eastAsia="Calibri"/>
          <w:b/>
          <w:i/>
          <w:sz w:val="27"/>
          <w:szCs w:val="27"/>
          <w:lang w:eastAsia="en-US"/>
        </w:rPr>
        <w:t xml:space="preserve"> Анатолия Васильевича</w:t>
      </w:r>
      <w:r w:rsidRPr="00E73891" w:rsidR="008B0D35">
        <w:rPr>
          <w:rFonts w:eastAsia="Calibri"/>
          <w:b/>
          <w:sz w:val="27"/>
          <w:szCs w:val="27"/>
          <w:lang w:eastAsia="en-US"/>
        </w:rPr>
        <w:t xml:space="preserve">, </w:t>
      </w:r>
      <w:r w:rsidR="00415C10">
        <w:rPr>
          <w:rFonts w:eastAsia="Calibri"/>
          <w:sz w:val="27"/>
          <w:szCs w:val="27"/>
          <w:lang w:eastAsia="en-US"/>
        </w:rPr>
        <w:t>«ИЗЪЯТО»,</w:t>
      </w:r>
    </w:p>
    <w:p w:rsidR="00DC4577" w:rsidRPr="00E73891" w:rsidP="00E73891" w14:paraId="20E15BA7" w14:textId="19B42F63">
      <w:pPr>
        <w:pStyle w:val="Style4"/>
        <w:widowControl/>
        <w:spacing w:line="240" w:lineRule="auto"/>
        <w:ind w:firstLine="567"/>
        <w:rPr>
          <w:rStyle w:val="FontStyle17"/>
          <w:rFonts w:eastAsia="Calibri"/>
          <w:b/>
          <w:sz w:val="27"/>
          <w:szCs w:val="27"/>
          <w:lang w:eastAsia="en-US"/>
        </w:rPr>
      </w:pPr>
      <w:r w:rsidRPr="00E73891">
        <w:rPr>
          <w:rFonts w:eastAsia="Calibri"/>
          <w:sz w:val="27"/>
          <w:szCs w:val="27"/>
          <w:lang w:eastAsia="en-US"/>
        </w:rPr>
        <w:t xml:space="preserve">за совершение административного правонарушения, предусмотренного </w:t>
      </w:r>
      <w:r w:rsidRPr="00E73891" w:rsidR="00A00C08">
        <w:rPr>
          <w:rStyle w:val="FontStyle17"/>
          <w:sz w:val="27"/>
          <w:szCs w:val="27"/>
        </w:rPr>
        <w:t>ч.</w:t>
      </w:r>
      <w:r w:rsidRPr="00E73891" w:rsidR="00F376B4">
        <w:rPr>
          <w:rStyle w:val="FontStyle17"/>
          <w:sz w:val="27"/>
          <w:szCs w:val="27"/>
        </w:rPr>
        <w:t>3</w:t>
      </w:r>
      <w:r w:rsidRPr="00E73891" w:rsidR="00A00C08">
        <w:rPr>
          <w:rStyle w:val="FontStyle17"/>
          <w:sz w:val="27"/>
          <w:szCs w:val="27"/>
        </w:rPr>
        <w:t xml:space="preserve"> ст.</w:t>
      </w:r>
      <w:r w:rsidRPr="00E73891" w:rsidR="00F376B4">
        <w:rPr>
          <w:rStyle w:val="FontStyle17"/>
          <w:sz w:val="27"/>
          <w:szCs w:val="27"/>
        </w:rPr>
        <w:t>14.1.2</w:t>
      </w:r>
      <w:r w:rsidRPr="00E73891">
        <w:rPr>
          <w:rStyle w:val="FontStyle17"/>
          <w:sz w:val="27"/>
          <w:szCs w:val="27"/>
        </w:rPr>
        <w:t xml:space="preserve"> Кодекса Российской Федерации об адм</w:t>
      </w:r>
      <w:r w:rsidRPr="00E73891">
        <w:rPr>
          <w:rStyle w:val="FontStyle17"/>
          <w:sz w:val="27"/>
          <w:szCs w:val="27"/>
        </w:rPr>
        <w:t>инистративных правонарушениях,-</w:t>
      </w:r>
    </w:p>
    <w:p w:rsidR="001D2BEE" w:rsidRPr="00E73891" w:rsidP="00E73891" w14:paraId="0085CD92" w14:textId="77777777">
      <w:pPr>
        <w:pStyle w:val="Style4"/>
        <w:widowControl/>
        <w:spacing w:line="240" w:lineRule="auto"/>
        <w:ind w:firstLine="567"/>
        <w:rPr>
          <w:sz w:val="27"/>
          <w:szCs w:val="27"/>
        </w:rPr>
      </w:pPr>
    </w:p>
    <w:p w:rsidR="00DC4577" w:rsidRPr="00E73891" w:rsidP="00E73891" w14:paraId="282BFA7C" w14:textId="0E433D93">
      <w:pPr>
        <w:pStyle w:val="Style5"/>
        <w:widowControl/>
        <w:ind w:firstLine="567"/>
        <w:jc w:val="both"/>
        <w:rPr>
          <w:rStyle w:val="FontStyle16"/>
          <w:b w:val="0"/>
          <w:sz w:val="27"/>
          <w:szCs w:val="27"/>
        </w:rPr>
      </w:pPr>
      <w:r w:rsidRPr="00E73891">
        <w:rPr>
          <w:rStyle w:val="FontStyle16"/>
          <w:b w:val="0"/>
          <w:spacing w:val="60"/>
          <w:sz w:val="27"/>
          <w:szCs w:val="27"/>
        </w:rPr>
        <w:t xml:space="preserve">            </w:t>
      </w:r>
      <w:r w:rsidRPr="00E73891" w:rsidR="00D738B1">
        <w:rPr>
          <w:rStyle w:val="FontStyle16"/>
          <w:b w:val="0"/>
          <w:spacing w:val="60"/>
          <w:sz w:val="27"/>
          <w:szCs w:val="27"/>
        </w:rPr>
        <w:t xml:space="preserve">      </w:t>
      </w:r>
      <w:r w:rsidRPr="00E73891" w:rsidR="006042B3">
        <w:rPr>
          <w:rStyle w:val="FontStyle16"/>
          <w:b w:val="0"/>
          <w:spacing w:val="60"/>
          <w:sz w:val="27"/>
          <w:szCs w:val="27"/>
        </w:rPr>
        <w:t xml:space="preserve"> </w:t>
      </w:r>
      <w:r w:rsidRPr="00E73891" w:rsidR="00327ED6">
        <w:rPr>
          <w:rStyle w:val="FontStyle16"/>
          <w:b w:val="0"/>
          <w:spacing w:val="60"/>
          <w:sz w:val="27"/>
          <w:szCs w:val="27"/>
        </w:rPr>
        <w:t xml:space="preserve"> </w:t>
      </w:r>
      <w:r w:rsidR="00E73891">
        <w:rPr>
          <w:rStyle w:val="FontStyle16"/>
          <w:b w:val="0"/>
          <w:spacing w:val="60"/>
          <w:sz w:val="27"/>
          <w:szCs w:val="27"/>
        </w:rPr>
        <w:t xml:space="preserve"> </w:t>
      </w:r>
      <w:r w:rsidRPr="00E73891" w:rsidR="00A00C08">
        <w:rPr>
          <w:rStyle w:val="FontStyle16"/>
          <w:b w:val="0"/>
          <w:spacing w:val="60"/>
          <w:sz w:val="27"/>
          <w:szCs w:val="27"/>
        </w:rPr>
        <w:t xml:space="preserve"> </w:t>
      </w:r>
      <w:r w:rsidR="00E73891">
        <w:rPr>
          <w:rStyle w:val="FontStyle16"/>
          <w:b w:val="0"/>
          <w:spacing w:val="60"/>
          <w:sz w:val="27"/>
          <w:szCs w:val="27"/>
        </w:rPr>
        <w:t xml:space="preserve">   </w:t>
      </w:r>
      <w:r w:rsidRPr="00E73891" w:rsidR="00A00C08">
        <w:rPr>
          <w:rStyle w:val="FontStyle16"/>
          <w:b w:val="0"/>
          <w:spacing w:val="60"/>
          <w:sz w:val="27"/>
          <w:szCs w:val="27"/>
        </w:rPr>
        <w:t>у</w:t>
      </w:r>
      <w:r w:rsidRPr="00E73891">
        <w:rPr>
          <w:rStyle w:val="FontStyle16"/>
          <w:b w:val="0"/>
          <w:spacing w:val="60"/>
          <w:sz w:val="27"/>
          <w:szCs w:val="27"/>
        </w:rPr>
        <w:t>станови</w:t>
      </w:r>
      <w:r w:rsidRPr="00E73891">
        <w:rPr>
          <w:rStyle w:val="FontStyle16"/>
          <w:b w:val="0"/>
          <w:sz w:val="27"/>
          <w:szCs w:val="27"/>
        </w:rPr>
        <w:t>л:</w:t>
      </w:r>
    </w:p>
    <w:p w:rsidR="00DC4577" w:rsidRPr="00E73891" w:rsidP="00E73891" w14:paraId="3A35337A" w14:textId="77777777">
      <w:pPr>
        <w:pStyle w:val="Style4"/>
        <w:widowControl/>
        <w:spacing w:line="240" w:lineRule="auto"/>
        <w:ind w:firstLine="567"/>
        <w:jc w:val="right"/>
        <w:rPr>
          <w:sz w:val="27"/>
          <w:szCs w:val="27"/>
        </w:rPr>
      </w:pPr>
    </w:p>
    <w:p w:rsidR="00AD22EC" w:rsidRPr="00E73891" w:rsidP="00E73891" w14:paraId="7725CB40" w14:textId="1F535D92">
      <w:pPr>
        <w:widowControl/>
        <w:ind w:firstLine="567"/>
        <w:jc w:val="both"/>
        <w:rPr>
          <w:rStyle w:val="FontStyle17"/>
          <w:sz w:val="27"/>
          <w:szCs w:val="27"/>
        </w:rPr>
      </w:pPr>
      <w:r w:rsidRPr="00E73891">
        <w:rPr>
          <w:rStyle w:val="FontStyle17"/>
          <w:sz w:val="27"/>
          <w:szCs w:val="27"/>
        </w:rPr>
        <w:t xml:space="preserve">на основании распоряжения заместителя начальника управления Крымского межрегионального управления государственного автодорожного надзора Федеральной службы по надзору в сфере транспорта Сулеймановой Т.Р. от </w:t>
      </w:r>
      <w:r w:rsidR="00415C10">
        <w:rPr>
          <w:rStyle w:val="FontStyle17"/>
          <w:sz w:val="27"/>
          <w:szCs w:val="27"/>
        </w:rPr>
        <w:t>«ИЗЪЯТО»</w:t>
      </w:r>
      <w:r w:rsidRPr="00E73891">
        <w:rPr>
          <w:rStyle w:val="FontStyle17"/>
          <w:sz w:val="27"/>
          <w:szCs w:val="27"/>
        </w:rPr>
        <w:t xml:space="preserve">, </w:t>
      </w:r>
      <w:r w:rsidR="00415C10">
        <w:rPr>
          <w:rStyle w:val="FontStyle17"/>
          <w:sz w:val="27"/>
          <w:szCs w:val="27"/>
        </w:rPr>
        <w:t>«ИЗЪЯТО»</w:t>
      </w:r>
      <w:r w:rsidRPr="00E73891" w:rsidR="00F376B4">
        <w:rPr>
          <w:rStyle w:val="FontStyle17"/>
          <w:sz w:val="27"/>
          <w:szCs w:val="27"/>
        </w:rPr>
        <w:t xml:space="preserve"> </w:t>
      </w:r>
      <w:r w:rsidRPr="00E73891">
        <w:rPr>
          <w:rStyle w:val="FontStyle17"/>
          <w:sz w:val="27"/>
          <w:szCs w:val="27"/>
        </w:rPr>
        <w:t xml:space="preserve">в </w:t>
      </w:r>
      <w:r w:rsidR="00415C10">
        <w:rPr>
          <w:rStyle w:val="FontStyle17"/>
          <w:sz w:val="27"/>
          <w:szCs w:val="27"/>
        </w:rPr>
        <w:t>«ИЗЪЯТО»</w:t>
      </w:r>
      <w:r w:rsidRPr="00E73891">
        <w:rPr>
          <w:rStyle w:val="FontStyle17"/>
          <w:sz w:val="27"/>
          <w:szCs w:val="27"/>
        </w:rPr>
        <w:t xml:space="preserve"> </w:t>
      </w:r>
      <w:r w:rsidRPr="00E73891" w:rsidR="00223FCD">
        <w:rPr>
          <w:rStyle w:val="FontStyle17"/>
          <w:sz w:val="27"/>
          <w:szCs w:val="27"/>
        </w:rPr>
        <w:t xml:space="preserve">старшим </w:t>
      </w:r>
      <w:r w:rsidRPr="00E73891" w:rsidR="00F376B4">
        <w:rPr>
          <w:rStyle w:val="FontStyle17"/>
          <w:sz w:val="27"/>
          <w:szCs w:val="27"/>
        </w:rPr>
        <w:t>государственным</w:t>
      </w:r>
      <w:r w:rsidRPr="00E73891" w:rsidR="00D954D8">
        <w:rPr>
          <w:rStyle w:val="FontStyle17"/>
          <w:sz w:val="27"/>
          <w:szCs w:val="27"/>
        </w:rPr>
        <w:t>и</w:t>
      </w:r>
      <w:r w:rsidRPr="00E73891" w:rsidR="00F376B4">
        <w:rPr>
          <w:rStyle w:val="FontStyle17"/>
          <w:sz w:val="27"/>
          <w:szCs w:val="27"/>
        </w:rPr>
        <w:t xml:space="preserve"> инспектор</w:t>
      </w:r>
      <w:r w:rsidRPr="00E73891">
        <w:rPr>
          <w:rStyle w:val="FontStyle17"/>
          <w:sz w:val="27"/>
          <w:szCs w:val="27"/>
        </w:rPr>
        <w:t>ом</w:t>
      </w:r>
      <w:r w:rsidRPr="00E73891" w:rsidR="00F376B4">
        <w:rPr>
          <w:rStyle w:val="FontStyle17"/>
          <w:sz w:val="27"/>
          <w:szCs w:val="27"/>
        </w:rPr>
        <w:t xml:space="preserve"> Комаровым В.А.</w:t>
      </w:r>
      <w:r w:rsidRPr="00E73891" w:rsidR="00340177">
        <w:rPr>
          <w:rStyle w:val="FontStyle17"/>
          <w:sz w:val="27"/>
          <w:szCs w:val="27"/>
        </w:rPr>
        <w:t xml:space="preserve"> проведен</w:t>
      </w:r>
      <w:r w:rsidRPr="00E73891" w:rsidR="00D954D8">
        <w:rPr>
          <w:rStyle w:val="FontStyle17"/>
          <w:sz w:val="27"/>
          <w:szCs w:val="27"/>
        </w:rPr>
        <w:t xml:space="preserve">а внеплановая выездная проверка </w:t>
      </w:r>
      <w:r w:rsidRPr="00E73891" w:rsidR="00DD1985">
        <w:rPr>
          <w:rStyle w:val="FontStyle17"/>
          <w:sz w:val="27"/>
          <w:szCs w:val="27"/>
        </w:rPr>
        <w:t xml:space="preserve">соблюдения лицензионных требований и условий при осуществлении деятельности по перевозке пассажиров автобусами </w:t>
      </w:r>
      <w:r w:rsidRPr="00E73891" w:rsidR="00D954D8">
        <w:rPr>
          <w:rStyle w:val="FontStyle17"/>
          <w:sz w:val="27"/>
          <w:szCs w:val="27"/>
        </w:rPr>
        <w:t xml:space="preserve">ООО </w:t>
      </w:r>
      <w:r w:rsidR="00415C10">
        <w:rPr>
          <w:rStyle w:val="FontStyle17"/>
          <w:sz w:val="27"/>
          <w:szCs w:val="27"/>
        </w:rPr>
        <w:t>«ИЗЪЯТО»</w:t>
      </w:r>
      <w:r w:rsidRPr="00E73891" w:rsidR="00223FCD">
        <w:rPr>
          <w:rStyle w:val="FontStyle17"/>
          <w:sz w:val="27"/>
          <w:szCs w:val="27"/>
        </w:rPr>
        <w:t xml:space="preserve">, </w:t>
      </w:r>
      <w:r w:rsidRPr="00E73891">
        <w:rPr>
          <w:rStyle w:val="FontStyle17"/>
          <w:sz w:val="27"/>
          <w:szCs w:val="27"/>
        </w:rPr>
        <w:t>расположенного</w:t>
      </w:r>
      <w:r w:rsidRPr="00E73891" w:rsidR="00223FCD">
        <w:rPr>
          <w:rStyle w:val="FontStyle17"/>
          <w:sz w:val="27"/>
          <w:szCs w:val="27"/>
        </w:rPr>
        <w:t xml:space="preserve"> по адресу:</w:t>
      </w:r>
      <w:r w:rsidRPr="00E73891" w:rsidR="00223FCD">
        <w:rPr>
          <w:rStyle w:val="FontStyle17"/>
          <w:sz w:val="27"/>
          <w:szCs w:val="27"/>
        </w:rPr>
        <w:t xml:space="preserve"> </w:t>
      </w:r>
      <w:r w:rsidR="00415C10">
        <w:rPr>
          <w:rStyle w:val="FontStyle17"/>
          <w:sz w:val="27"/>
          <w:szCs w:val="27"/>
        </w:rPr>
        <w:t>«ИЗЪЯТО»</w:t>
      </w:r>
      <w:r w:rsidRPr="00E73891" w:rsidR="00223FCD">
        <w:rPr>
          <w:rStyle w:val="FontStyle17"/>
          <w:sz w:val="27"/>
          <w:szCs w:val="27"/>
        </w:rPr>
        <w:t>.</w:t>
      </w:r>
      <w:r w:rsidRPr="00E73891" w:rsidR="00DD1985">
        <w:rPr>
          <w:rStyle w:val="FontStyle17"/>
          <w:sz w:val="27"/>
          <w:szCs w:val="27"/>
        </w:rPr>
        <w:t xml:space="preserve"> </w:t>
      </w:r>
      <w:r w:rsidRPr="00E73891" w:rsidR="00723E8B">
        <w:rPr>
          <w:rStyle w:val="FontStyle17"/>
          <w:sz w:val="27"/>
          <w:szCs w:val="27"/>
        </w:rPr>
        <w:t xml:space="preserve">По результатам проверки установлено, что </w:t>
      </w:r>
      <w:r w:rsidRPr="00E73891">
        <w:rPr>
          <w:rStyle w:val="FontStyle17"/>
          <w:sz w:val="27"/>
          <w:szCs w:val="27"/>
        </w:rPr>
        <w:t>Обществом</w:t>
      </w:r>
      <w:r w:rsidRPr="00E73891" w:rsidR="00723E8B">
        <w:rPr>
          <w:rFonts w:eastAsia="Calibri"/>
          <w:sz w:val="27"/>
          <w:szCs w:val="27"/>
          <w:lang w:eastAsia="en-US"/>
        </w:rPr>
        <w:t xml:space="preserve"> </w:t>
      </w:r>
      <w:r w:rsidRPr="00E73891">
        <w:rPr>
          <w:rStyle w:val="FontStyle17"/>
          <w:sz w:val="27"/>
          <w:szCs w:val="27"/>
        </w:rPr>
        <w:t>допущено нарушения</w:t>
      </w:r>
      <w:r w:rsidRPr="00E73891" w:rsidR="00F81BD6">
        <w:rPr>
          <w:rStyle w:val="FontStyle17"/>
          <w:sz w:val="27"/>
          <w:szCs w:val="27"/>
        </w:rPr>
        <w:t xml:space="preserve"> требований и условий, предусмотренных специальным разрешением (лицензией) на перевозку пассажиров автомобильным транспортом, оборудованным для перев</w:t>
      </w:r>
      <w:r w:rsidRPr="00E73891">
        <w:rPr>
          <w:rStyle w:val="FontStyle17"/>
          <w:sz w:val="27"/>
          <w:szCs w:val="27"/>
        </w:rPr>
        <w:t xml:space="preserve">озок более 8 человек, а именно: в Обществе </w:t>
      </w:r>
      <w:r w:rsidRPr="00E73891" w:rsidR="004801AA">
        <w:rPr>
          <w:rStyle w:val="FontStyle17"/>
          <w:sz w:val="27"/>
          <w:szCs w:val="27"/>
        </w:rPr>
        <w:t xml:space="preserve">не проводится вводный инструктаж с водителями при приеме их на работу, не проводится специальный инструктаж с водителями при </w:t>
      </w:r>
      <w:r w:rsidRPr="00E73891" w:rsidR="00D1558F">
        <w:rPr>
          <w:rStyle w:val="FontStyle17"/>
          <w:sz w:val="27"/>
          <w:szCs w:val="27"/>
        </w:rPr>
        <w:t>необходимости срочного доведения до них информации об изменениях и осложнениях, влияющих на</w:t>
      </w:r>
      <w:r w:rsidRPr="00E73891" w:rsidR="00D1558F">
        <w:rPr>
          <w:rStyle w:val="FontStyle17"/>
          <w:sz w:val="27"/>
          <w:szCs w:val="27"/>
        </w:rPr>
        <w:t xml:space="preserve"> </w:t>
      </w:r>
      <w:r w:rsidRPr="00E73891" w:rsidR="00D1558F">
        <w:rPr>
          <w:rStyle w:val="FontStyle17"/>
          <w:sz w:val="27"/>
          <w:szCs w:val="27"/>
        </w:rPr>
        <w:t>профессионал</w:t>
      </w:r>
      <w:r w:rsidRPr="00E73891">
        <w:rPr>
          <w:rStyle w:val="FontStyle17"/>
          <w:sz w:val="27"/>
          <w:szCs w:val="27"/>
        </w:rPr>
        <w:t xml:space="preserve">ьную деятельность водителей; </w:t>
      </w:r>
      <w:r w:rsidRPr="00E73891" w:rsidR="00D1558F">
        <w:rPr>
          <w:rStyle w:val="FontStyle17"/>
          <w:sz w:val="27"/>
          <w:szCs w:val="27"/>
        </w:rPr>
        <w:t xml:space="preserve">не проведена стажировка </w:t>
      </w:r>
      <w:r w:rsidRPr="00E73891">
        <w:rPr>
          <w:rStyle w:val="FontStyle17"/>
          <w:sz w:val="27"/>
          <w:szCs w:val="27"/>
        </w:rPr>
        <w:t xml:space="preserve">водителя автобуса </w:t>
      </w:r>
      <w:r w:rsidRPr="00E73891" w:rsidR="00D1558F">
        <w:rPr>
          <w:rStyle w:val="FontStyle17"/>
          <w:sz w:val="27"/>
          <w:szCs w:val="27"/>
        </w:rPr>
        <w:t xml:space="preserve">Пахомова В.П.; в путевых листах не указаны дата, время (часы, минуты) выезда транспортного средства с места постоянной стоянки транспортного средства и его заезда на указанную стоянку, а также в путевом листе отсутствует фамилия и инициалы контролера, проводившего </w:t>
      </w:r>
      <w:r w:rsidRPr="00E73891" w:rsidR="00D1558F">
        <w:rPr>
          <w:rStyle w:val="FontStyle17"/>
          <w:sz w:val="27"/>
          <w:szCs w:val="27"/>
        </w:rPr>
        <w:t>предрейсовый</w:t>
      </w:r>
      <w:r w:rsidRPr="00E73891" w:rsidR="00D1558F">
        <w:rPr>
          <w:rStyle w:val="FontStyle17"/>
          <w:sz w:val="27"/>
          <w:szCs w:val="27"/>
        </w:rPr>
        <w:t xml:space="preserve"> контроль технического состояния транспортных средств.</w:t>
      </w:r>
      <w:r w:rsidRPr="00E73891" w:rsidR="00D1558F">
        <w:rPr>
          <w:rStyle w:val="FontStyle17"/>
          <w:sz w:val="27"/>
          <w:szCs w:val="27"/>
        </w:rPr>
        <w:t xml:space="preserve"> </w:t>
      </w:r>
      <w:r w:rsidRPr="00E73891">
        <w:rPr>
          <w:rStyle w:val="FontStyle17"/>
          <w:sz w:val="27"/>
          <w:szCs w:val="27"/>
        </w:rPr>
        <w:t xml:space="preserve">Приказом ООО </w:t>
      </w:r>
      <w:r w:rsidR="00415C10">
        <w:rPr>
          <w:rStyle w:val="FontStyle17"/>
          <w:sz w:val="27"/>
          <w:szCs w:val="27"/>
        </w:rPr>
        <w:t>«ИЗЪЯТО»</w:t>
      </w:r>
      <w:r w:rsidRPr="00E73891">
        <w:rPr>
          <w:rStyle w:val="FontStyle17"/>
          <w:sz w:val="27"/>
          <w:szCs w:val="27"/>
        </w:rPr>
        <w:t xml:space="preserve"> от </w:t>
      </w:r>
      <w:r w:rsidR="00415C10">
        <w:rPr>
          <w:rStyle w:val="FontStyle17"/>
          <w:sz w:val="27"/>
          <w:szCs w:val="27"/>
        </w:rPr>
        <w:t>«ИЗЪЯТО»</w:t>
      </w:r>
      <w:r w:rsidRPr="00E73891">
        <w:rPr>
          <w:rStyle w:val="FontStyle17"/>
          <w:sz w:val="27"/>
          <w:szCs w:val="27"/>
        </w:rPr>
        <w:t xml:space="preserve"> </w:t>
      </w:r>
      <w:r w:rsidRPr="00E73891">
        <w:rPr>
          <w:rStyle w:val="FontStyle17"/>
          <w:sz w:val="27"/>
          <w:szCs w:val="27"/>
        </w:rPr>
        <w:t>Квак</w:t>
      </w:r>
      <w:r w:rsidRPr="00E73891">
        <w:rPr>
          <w:rStyle w:val="FontStyle17"/>
          <w:sz w:val="27"/>
          <w:szCs w:val="27"/>
        </w:rPr>
        <w:t xml:space="preserve"> А.В. принят </w:t>
      </w:r>
      <w:r w:rsidRPr="00E73891">
        <w:rPr>
          <w:rStyle w:val="FontStyle17"/>
          <w:sz w:val="27"/>
          <w:szCs w:val="27"/>
        </w:rPr>
        <w:t>в штат в Общества в должность инженера по безопасности движения.</w:t>
      </w:r>
      <w:r w:rsidRPr="00E73891">
        <w:rPr>
          <w:rStyle w:val="FontStyle17"/>
          <w:sz w:val="27"/>
          <w:szCs w:val="27"/>
        </w:rPr>
        <w:t xml:space="preserve"> </w:t>
      </w:r>
      <w:r w:rsidRPr="00E73891" w:rsidR="002B37AD">
        <w:rPr>
          <w:rStyle w:val="FontStyle17"/>
          <w:sz w:val="27"/>
          <w:szCs w:val="27"/>
        </w:rPr>
        <w:t xml:space="preserve">Своим бездействием </w:t>
      </w:r>
      <w:r w:rsidRPr="00E73891" w:rsidR="00D1558F">
        <w:rPr>
          <w:rStyle w:val="FontStyle17"/>
          <w:sz w:val="27"/>
          <w:szCs w:val="27"/>
        </w:rPr>
        <w:t>Квак</w:t>
      </w:r>
      <w:r w:rsidRPr="00E73891" w:rsidR="00D1558F">
        <w:rPr>
          <w:rStyle w:val="FontStyle17"/>
          <w:sz w:val="27"/>
          <w:szCs w:val="27"/>
        </w:rPr>
        <w:t xml:space="preserve"> А.В.</w:t>
      </w:r>
      <w:r w:rsidRPr="00E73891" w:rsidR="002B37AD">
        <w:rPr>
          <w:rStyle w:val="FontStyle17"/>
          <w:sz w:val="27"/>
          <w:szCs w:val="27"/>
        </w:rPr>
        <w:t xml:space="preserve"> совершил административное правонарушение, предусмотренное ч.3 ст.14.1.2 КоАП РФ.</w:t>
      </w:r>
    </w:p>
    <w:p w:rsidR="00AD22EC" w:rsidRPr="00E73891" w:rsidP="00E73891" w14:paraId="5A432B6A" w14:textId="77777777">
      <w:pPr>
        <w:widowControl/>
        <w:ind w:firstLine="567"/>
        <w:jc w:val="both"/>
        <w:rPr>
          <w:sz w:val="27"/>
          <w:szCs w:val="27"/>
        </w:rPr>
      </w:pPr>
      <w:r w:rsidRPr="00E73891">
        <w:rPr>
          <w:rStyle w:val="FontStyle17"/>
          <w:sz w:val="27"/>
          <w:szCs w:val="27"/>
        </w:rPr>
        <w:t>Квак</w:t>
      </w:r>
      <w:r w:rsidRPr="00E73891">
        <w:rPr>
          <w:rStyle w:val="FontStyle17"/>
          <w:sz w:val="27"/>
          <w:szCs w:val="27"/>
        </w:rPr>
        <w:t xml:space="preserve"> А.В.</w:t>
      </w:r>
      <w:r w:rsidRPr="00E73891" w:rsidR="002B37AD">
        <w:rPr>
          <w:rStyle w:val="FontStyle17"/>
          <w:sz w:val="27"/>
          <w:szCs w:val="27"/>
        </w:rPr>
        <w:t xml:space="preserve"> </w:t>
      </w:r>
      <w:r w:rsidRPr="00E73891">
        <w:rPr>
          <w:sz w:val="27"/>
          <w:szCs w:val="27"/>
        </w:rPr>
        <w:t>надлежащим образом уведомлялся о времени и месте рассмотрения дела, однако в судебное заседание  не явился, о причинах неявки не сообщил.</w:t>
      </w:r>
    </w:p>
    <w:p w:rsidR="00AD22EC" w:rsidRPr="00E73891" w:rsidP="00E73891" w14:paraId="12751B52" w14:textId="77777777">
      <w:pPr>
        <w:widowControl/>
        <w:ind w:firstLine="567"/>
        <w:jc w:val="both"/>
        <w:rPr>
          <w:sz w:val="27"/>
          <w:szCs w:val="27"/>
        </w:rPr>
      </w:pPr>
      <w:r w:rsidRPr="00E73891">
        <w:rPr>
          <w:sz w:val="27"/>
          <w:szCs w:val="27"/>
          <w:shd w:val="clear" w:color="auto" w:fill="FFFFFF"/>
        </w:rPr>
        <w:t>Исходя из разъяснений, содержащихся в п.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E73891">
        <w:rPr>
          <w:sz w:val="27"/>
          <w:szCs w:val="27"/>
          <w:shd w:val="clear" w:color="auto" w:fill="FFFFFF"/>
        </w:rPr>
        <w:t xml:space="preserve"> и </w:t>
      </w:r>
      <w:r w:rsidRPr="00E73891">
        <w:rPr>
          <w:sz w:val="27"/>
          <w:szCs w:val="27"/>
          <w:shd w:val="clear" w:color="auto" w:fill="FFFFFF"/>
        </w:rPr>
        <w:t>месте</w:t>
      </w:r>
      <w:r w:rsidRPr="00E73891">
        <w:rPr>
          <w:sz w:val="27"/>
          <w:szCs w:val="27"/>
          <w:shd w:val="clear" w:color="auto" w:fill="FFFFFF"/>
        </w:rPr>
        <w:t xml:space="preserve"> судебного рассмотрения. </w:t>
      </w:r>
      <w:r w:rsidRPr="00E73891">
        <w:rPr>
          <w:sz w:val="27"/>
          <w:szCs w:val="27"/>
          <w:shd w:val="clear" w:color="auto" w:fill="FFFFFF"/>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E73891">
        <w:rPr>
          <w:sz w:val="27"/>
          <w:szCs w:val="27"/>
          <w:shd w:val="clear" w:color="auto" w:fill="FFFFFF"/>
        </w:rPr>
        <w:t xml:space="preserve"> доставки СМС-извещения адресату).</w:t>
      </w:r>
      <w:r w:rsidRPr="00E73891">
        <w:rPr>
          <w:sz w:val="27"/>
          <w:szCs w:val="27"/>
        </w:rPr>
        <w:t xml:space="preserve"> </w:t>
      </w:r>
      <w:r w:rsidRPr="00E73891">
        <w:rPr>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E73891">
        <w:rPr>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E73891">
        <w:rPr>
          <w:sz w:val="27"/>
          <w:szCs w:val="27"/>
        </w:rPr>
        <w:t>Судебное</w:t>
      </w:r>
      <w:r w:rsidRPr="00E73891">
        <w:rPr>
          <w:sz w:val="27"/>
          <w:szCs w:val="27"/>
        </w:rPr>
        <w:t>", утвержденных приказом ФГУП "Почта России" от 31 августа 2005 года N 343.</w:t>
      </w:r>
    </w:p>
    <w:p w:rsidR="00AD22EC" w:rsidRPr="00E73891" w:rsidP="00E73891" w14:paraId="7C4E1775" w14:textId="77777777">
      <w:pPr>
        <w:widowControl/>
        <w:ind w:firstLine="567"/>
        <w:jc w:val="both"/>
        <w:rPr>
          <w:sz w:val="27"/>
          <w:szCs w:val="27"/>
        </w:rPr>
      </w:pPr>
      <w:r w:rsidRPr="00E73891">
        <w:rPr>
          <w:sz w:val="27"/>
          <w:szCs w:val="27"/>
        </w:rPr>
        <w:t xml:space="preserve">Поскольку в адрес судебного участка возвращены конверты с отметкой об истечении срока хранения по известному адресу проживания  </w:t>
      </w:r>
      <w:r w:rsidRPr="00E73891">
        <w:rPr>
          <w:rFonts w:eastAsia="Calibri"/>
          <w:sz w:val="27"/>
          <w:szCs w:val="27"/>
          <w:lang w:eastAsia="en-US"/>
        </w:rPr>
        <w:t>Квак</w:t>
      </w:r>
      <w:r w:rsidRPr="00E73891">
        <w:rPr>
          <w:rFonts w:eastAsia="Calibri"/>
          <w:sz w:val="27"/>
          <w:szCs w:val="27"/>
          <w:lang w:eastAsia="en-US"/>
        </w:rPr>
        <w:t xml:space="preserve"> А.В. </w:t>
      </w:r>
      <w:r w:rsidRPr="00E73891">
        <w:rPr>
          <w:sz w:val="27"/>
          <w:szCs w:val="27"/>
        </w:rPr>
        <w:t>и работы,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DD1985" w:rsidRPr="00E73891" w:rsidP="00E73891" w14:paraId="557D9C0D" w14:textId="1174ED4D">
      <w:pPr>
        <w:widowControl/>
        <w:ind w:firstLine="567"/>
        <w:jc w:val="both"/>
        <w:rPr>
          <w:sz w:val="27"/>
          <w:szCs w:val="27"/>
        </w:rPr>
      </w:pPr>
      <w:r w:rsidRPr="00E73891">
        <w:rPr>
          <w:rFonts w:eastAsia="Calibri"/>
          <w:sz w:val="27"/>
          <w:szCs w:val="27"/>
          <w:lang w:eastAsia="en-US"/>
        </w:rPr>
        <w:t>Исследовав материалы дела об административном правонарушении в их совокупности, прихожу к выводу о следующем</w:t>
      </w:r>
      <w:r w:rsidRPr="00E73891" w:rsidR="002B37AD">
        <w:rPr>
          <w:rStyle w:val="FontStyle17"/>
          <w:sz w:val="27"/>
          <w:szCs w:val="27"/>
        </w:rPr>
        <w:t>.</w:t>
      </w:r>
    </w:p>
    <w:p w:rsidR="00AD22EC" w:rsidRPr="00E73891" w:rsidP="00E73891" w14:paraId="605A9880" w14:textId="77777777">
      <w:pPr>
        <w:widowControl/>
        <w:ind w:firstLine="567"/>
        <w:jc w:val="both"/>
        <w:rPr>
          <w:rStyle w:val="FontStyle17"/>
          <w:sz w:val="27"/>
          <w:szCs w:val="27"/>
          <w:shd w:val="clear" w:color="auto" w:fill="FFFFFF"/>
        </w:rPr>
      </w:pPr>
      <w:r w:rsidRPr="00E73891">
        <w:rPr>
          <w:sz w:val="27"/>
          <w:szCs w:val="27"/>
          <w:shd w:val="clear" w:color="auto" w:fill="FFFFFF"/>
        </w:rPr>
        <w:t>В соответствии с ч. 1 ст. </w:t>
      </w:r>
      <w:r>
        <w:fldChar w:fldCharType="begin"/>
      </w:r>
      <w:r>
        <w:instrText xml:space="preserve"> HYPERLINK "http://sudact.ru/law/gk-rf-chast1/razdel-i/podrazdel-2/glava-4/ss-1/statia-49/?marker=fdoctlaw" \o "ГК РФ &gt;  Раздел I. Общие положения &gt; Подраздел 2. Лица &gt; Глава 4. Юридические лица &gt; § 1. Основные положения &gt; Статья 49. Правоспособность юридического лица" \t "_blank" </w:instrText>
      </w:r>
      <w:r>
        <w:fldChar w:fldCharType="separate"/>
      </w:r>
      <w:r w:rsidRPr="00E73891">
        <w:rPr>
          <w:rStyle w:val="Hyperlink"/>
          <w:color w:val="auto"/>
          <w:sz w:val="27"/>
          <w:szCs w:val="27"/>
          <w:u w:val="none"/>
          <w:bdr w:val="none" w:sz="0" w:space="0" w:color="auto" w:frame="1"/>
        </w:rPr>
        <w:t>49 ГК РФ</w:t>
      </w:r>
      <w:r>
        <w:fldChar w:fldCharType="end"/>
      </w:r>
      <w:r w:rsidRPr="00E73891">
        <w:rPr>
          <w:sz w:val="27"/>
          <w:szCs w:val="27"/>
          <w:shd w:val="clear" w:color="auto" w:fill="FFFFFF"/>
        </w:rPr>
        <w:t>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r w:rsidRPr="00E73891" w:rsidR="00780E35">
        <w:rPr>
          <w:rStyle w:val="FontStyle17"/>
          <w:sz w:val="27"/>
          <w:szCs w:val="27"/>
        </w:rPr>
        <w:t xml:space="preserve"> </w:t>
      </w:r>
    </w:p>
    <w:p w:rsidR="00AD22EC" w:rsidRPr="00E73891" w:rsidP="00E73891" w14:paraId="27FD39F5" w14:textId="77777777">
      <w:pPr>
        <w:widowControl/>
        <w:ind w:firstLine="567"/>
        <w:jc w:val="both"/>
        <w:rPr>
          <w:sz w:val="27"/>
          <w:szCs w:val="27"/>
          <w:shd w:val="clear" w:color="auto" w:fill="FFFFFF"/>
        </w:rPr>
      </w:pPr>
      <w:r w:rsidRPr="00E73891">
        <w:rPr>
          <w:sz w:val="27"/>
          <w:szCs w:val="27"/>
          <w:shd w:val="clear" w:color="auto" w:fill="FFFFFF"/>
        </w:rPr>
        <w:t>В соответствии с п. 24 ст. </w:t>
      </w:r>
      <w:r>
        <w:fldChar w:fldCharType="begin"/>
      </w:r>
      <w:r>
        <w:instrText xml:space="preserve"> HYPERLINK "http://sudact.ru/law/federalnyi-zakon-ot-04052011-n-99-fz-o/glava-2/statia-12/?marker=fdoctlaw" \o "Федеральный закон от 04.05.2011 N 99-ФЗ &gt; (ред. от 31.12.2017) &gt; "О лицензировании отдельных видов деятельности" &gt; (с изм. и доп., вступ. в силу с 01.01.2018) &gt;  Глава 2. Организация и осуществление лицензирования &gt; Статья 12. Перечень видов деятельности, на к" \t "_blank" </w:instrText>
      </w:r>
      <w:r>
        <w:fldChar w:fldCharType="separate"/>
      </w:r>
      <w:r w:rsidRPr="00E73891">
        <w:rPr>
          <w:rStyle w:val="Hyperlink"/>
          <w:color w:val="auto"/>
          <w:sz w:val="27"/>
          <w:szCs w:val="27"/>
          <w:u w:val="none"/>
          <w:bdr w:val="none" w:sz="0" w:space="0" w:color="auto" w:frame="1"/>
        </w:rPr>
        <w:t>12</w:t>
      </w:r>
      <w:r>
        <w:fldChar w:fldCharType="end"/>
      </w:r>
      <w:r w:rsidRPr="00E73891">
        <w:rPr>
          <w:sz w:val="27"/>
          <w:szCs w:val="27"/>
          <w:shd w:val="clear" w:color="auto" w:fill="FFFFFF"/>
        </w:rPr>
        <w:t xml:space="preserve"> Федерального закона от 04.05.2011 </w:t>
      </w:r>
      <w:r w:rsidRPr="00E73891">
        <w:rPr>
          <w:sz w:val="27"/>
          <w:szCs w:val="27"/>
          <w:shd w:val="clear" w:color="auto" w:fill="FFFFFF"/>
        </w:rPr>
        <w:t>года №99-</w:t>
      </w:r>
      <w:r w:rsidRPr="00E73891">
        <w:rPr>
          <w:sz w:val="27"/>
          <w:szCs w:val="27"/>
          <w:shd w:val="clear" w:color="auto" w:fill="FFFFFF"/>
        </w:rPr>
        <w:t>ФЗ "О лицензировании отдельных видо</w:t>
      </w:r>
      <w:r w:rsidRPr="00E73891">
        <w:rPr>
          <w:sz w:val="27"/>
          <w:szCs w:val="27"/>
          <w:shd w:val="clear" w:color="auto" w:fill="FFFFFF"/>
        </w:rPr>
        <w:t>в деятельности"</w:t>
      </w:r>
      <w:r w:rsidRPr="00E73891">
        <w:rPr>
          <w:sz w:val="27"/>
          <w:szCs w:val="27"/>
          <w:shd w:val="clear" w:color="auto" w:fill="FFFFFF"/>
        </w:rPr>
        <w:t>,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подлежит лицензированию.</w:t>
      </w:r>
    </w:p>
    <w:p w:rsidR="002A66C9" w:rsidRPr="00E73891" w:rsidP="00E73891" w14:paraId="442FFFE2" w14:textId="14A83EA9">
      <w:pPr>
        <w:widowControl/>
        <w:ind w:firstLine="567"/>
        <w:jc w:val="both"/>
        <w:rPr>
          <w:sz w:val="27"/>
          <w:szCs w:val="27"/>
          <w:shd w:val="clear" w:color="auto" w:fill="FFFFFF"/>
        </w:rPr>
      </w:pPr>
      <w:r w:rsidRPr="00E73891">
        <w:rPr>
          <w:sz w:val="27"/>
          <w:szCs w:val="27"/>
          <w:shd w:val="clear" w:color="auto" w:fill="FFFFFF"/>
        </w:rPr>
        <w:t xml:space="preserve">В судебном заседании установлено, </w:t>
      </w:r>
      <w:r w:rsidRPr="00E73891" w:rsidR="001B7735">
        <w:rPr>
          <w:sz w:val="27"/>
          <w:szCs w:val="27"/>
          <w:shd w:val="clear" w:color="auto" w:fill="FFFFFF"/>
        </w:rPr>
        <w:t xml:space="preserve">что </w:t>
      </w:r>
      <w:r w:rsidRPr="00E73891">
        <w:rPr>
          <w:sz w:val="27"/>
          <w:szCs w:val="27"/>
          <w:shd w:val="clear" w:color="auto" w:fill="FFFFFF"/>
        </w:rPr>
        <w:t xml:space="preserve">Общество имеет лицензию на </w:t>
      </w:r>
      <w:r w:rsidRPr="00E73891" w:rsidR="003F64DE">
        <w:rPr>
          <w:sz w:val="27"/>
          <w:szCs w:val="27"/>
          <w:shd w:val="clear" w:color="auto" w:fill="FFFFFF"/>
        </w:rPr>
        <w:t xml:space="preserve">осуществление деятельности по перевозкам </w:t>
      </w:r>
      <w:r w:rsidRPr="00E73891" w:rsidR="003F64DE">
        <w:rPr>
          <w:rStyle w:val="FontStyle17"/>
          <w:sz w:val="27"/>
          <w:szCs w:val="27"/>
        </w:rPr>
        <w:t xml:space="preserve">пассажиров автомобильным </w:t>
      </w:r>
      <w:r w:rsidRPr="00E73891" w:rsidR="003F64DE">
        <w:rPr>
          <w:rStyle w:val="FontStyle17"/>
          <w:sz w:val="27"/>
          <w:szCs w:val="27"/>
        </w:rPr>
        <w:t>транспортом, оборудованным для перевозок более 8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серии АСС-82-</w:t>
      </w:r>
      <w:r w:rsidRPr="00E73891" w:rsidR="00B80BB5">
        <w:rPr>
          <w:rStyle w:val="FontStyle17"/>
          <w:sz w:val="27"/>
          <w:szCs w:val="27"/>
        </w:rPr>
        <w:t>000076</w:t>
      </w:r>
      <w:r w:rsidRPr="00E73891" w:rsidR="003F64DE">
        <w:rPr>
          <w:rStyle w:val="FontStyle17"/>
          <w:sz w:val="27"/>
          <w:szCs w:val="27"/>
        </w:rPr>
        <w:t xml:space="preserve"> от </w:t>
      </w:r>
      <w:r w:rsidRPr="00E73891" w:rsidR="00B80BB5">
        <w:rPr>
          <w:rStyle w:val="FontStyle17"/>
          <w:sz w:val="27"/>
          <w:szCs w:val="27"/>
        </w:rPr>
        <w:t>16</w:t>
      </w:r>
      <w:r w:rsidRPr="00E73891" w:rsidR="00DD1985">
        <w:rPr>
          <w:rStyle w:val="FontStyle17"/>
          <w:sz w:val="27"/>
          <w:szCs w:val="27"/>
        </w:rPr>
        <w:t>.</w:t>
      </w:r>
      <w:r w:rsidRPr="00E73891" w:rsidR="00B80BB5">
        <w:rPr>
          <w:rStyle w:val="FontStyle17"/>
          <w:sz w:val="27"/>
          <w:szCs w:val="27"/>
        </w:rPr>
        <w:t>03</w:t>
      </w:r>
      <w:r w:rsidRPr="00E73891" w:rsidR="00DD1985">
        <w:rPr>
          <w:rStyle w:val="FontStyle17"/>
          <w:sz w:val="27"/>
          <w:szCs w:val="27"/>
        </w:rPr>
        <w:t>.2015</w:t>
      </w:r>
      <w:r w:rsidRPr="00E73891" w:rsidR="003F64DE">
        <w:rPr>
          <w:rStyle w:val="FontStyle17"/>
          <w:sz w:val="27"/>
          <w:szCs w:val="27"/>
        </w:rPr>
        <w:t xml:space="preserve"> года. Срок действия лицензии – бессрочно.</w:t>
      </w:r>
    </w:p>
    <w:p w:rsidR="0061015F" w:rsidRPr="00E73891" w:rsidP="00E73891" w14:paraId="0E3DA67F" w14:textId="79D25551">
      <w:pPr>
        <w:widowControl/>
        <w:ind w:firstLine="567"/>
        <w:jc w:val="both"/>
        <w:rPr>
          <w:sz w:val="27"/>
          <w:szCs w:val="27"/>
          <w:shd w:val="clear" w:color="auto" w:fill="FFFFFF"/>
        </w:rPr>
      </w:pPr>
      <w:r w:rsidRPr="00E73891">
        <w:rPr>
          <w:sz w:val="27"/>
          <w:szCs w:val="27"/>
          <w:shd w:val="clear" w:color="auto" w:fill="FFFFFF"/>
        </w:rPr>
        <w:t xml:space="preserve">В соответствии с </w:t>
      </w:r>
      <w:r w:rsidRPr="00E73891">
        <w:rPr>
          <w:sz w:val="27"/>
          <w:szCs w:val="27"/>
          <w:shd w:val="clear" w:color="auto" w:fill="FFFFFF"/>
        </w:rPr>
        <w:t>пп</w:t>
      </w:r>
      <w:r w:rsidRPr="00E73891">
        <w:rPr>
          <w:sz w:val="27"/>
          <w:szCs w:val="27"/>
          <w:shd w:val="clear" w:color="auto" w:fill="FFFFFF"/>
        </w:rPr>
        <w:t>. </w:t>
      </w:r>
      <w:r w:rsidRPr="00E73891">
        <w:rPr>
          <w:rStyle w:val="snippetequal"/>
          <w:bCs/>
          <w:sz w:val="27"/>
          <w:szCs w:val="27"/>
          <w:bdr w:val="none" w:sz="0" w:space="0" w:color="auto" w:frame="1"/>
        </w:rPr>
        <w:t>3</w:t>
      </w:r>
      <w:r w:rsidRPr="00E73891">
        <w:rPr>
          <w:rStyle w:val="snippetequal"/>
          <w:b/>
          <w:bCs/>
          <w:sz w:val="27"/>
          <w:szCs w:val="27"/>
          <w:bdr w:val="none" w:sz="0" w:space="0" w:color="auto" w:frame="1"/>
        </w:rPr>
        <w:t> </w:t>
      </w:r>
      <w:r w:rsidRPr="00E73891" w:rsidR="00B80BB5">
        <w:rPr>
          <w:sz w:val="27"/>
          <w:szCs w:val="27"/>
          <w:shd w:val="clear" w:color="auto" w:fill="FFFFFF"/>
        </w:rPr>
        <w:t xml:space="preserve">п. 4 </w:t>
      </w:r>
      <w:r w:rsidRPr="00E73891">
        <w:rPr>
          <w:sz w:val="27"/>
          <w:szCs w:val="27"/>
          <w:shd w:val="clear" w:color="auto" w:fill="FFFFFF"/>
        </w:rPr>
        <w:t>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утвержденного Постановлением Правительства РФ от 02.04.2012</w:t>
      </w:r>
      <w:r w:rsidRPr="00E73891" w:rsidR="00B80BB5">
        <w:rPr>
          <w:sz w:val="27"/>
          <w:szCs w:val="27"/>
          <w:shd w:val="clear" w:color="auto" w:fill="FFFFFF"/>
        </w:rPr>
        <w:t xml:space="preserve"> года №</w:t>
      </w:r>
      <w:r w:rsidRPr="00E73891">
        <w:rPr>
          <w:sz w:val="27"/>
          <w:szCs w:val="27"/>
          <w:shd w:val="clear" w:color="auto" w:fill="FFFFFF"/>
        </w:rPr>
        <w:t>280, в состав деятельности по перевозке пассажиров включаются работы по соблюдению лицензиатом требований, установленных статьей</w:t>
      </w:r>
      <w:r w:rsidRPr="00E73891">
        <w:rPr>
          <w:sz w:val="27"/>
          <w:szCs w:val="27"/>
          <w:shd w:val="clear" w:color="auto" w:fill="FFFFFF"/>
        </w:rPr>
        <w:t xml:space="preserve"> 20 Федерального закона "О безопасности дорожного движения".</w:t>
      </w:r>
    </w:p>
    <w:p w:rsidR="004348B0" w:rsidRPr="00E73891" w:rsidP="00E73891" w14:paraId="56EF0B92" w14:textId="32902748">
      <w:pPr>
        <w:widowControl/>
        <w:ind w:firstLine="567"/>
        <w:jc w:val="both"/>
        <w:rPr>
          <w:sz w:val="27"/>
          <w:szCs w:val="27"/>
          <w:shd w:val="clear" w:color="auto" w:fill="FFFFFF"/>
        </w:rPr>
      </w:pPr>
      <w:r w:rsidRPr="00E73891">
        <w:rPr>
          <w:sz w:val="27"/>
          <w:szCs w:val="27"/>
          <w:shd w:val="clear" w:color="auto" w:fill="FFFFFF"/>
        </w:rPr>
        <w:t>Статьей </w:t>
      </w:r>
      <w:r>
        <w:fldChar w:fldCharType="begin"/>
      </w:r>
      <w:r>
        <w:instrText xml:space="preserve"> HYPERLINK "http://sudact.ru/law/federalnyi-zakon-ot-10121995-n-196-fz-o/glava-iv/statia-20/?marker=fdoctlaw" \o "Федеральный закон от 10.12.1995 N 196-ФЗ &gt; (ред. от 26.07.2017) &gt; "О безопасности дорожного движения" &gt;  Глава IV. Основные требования по обеспечению безопасности дорожного движения &gt; Статья 20. Основные требования по обеспечению безопасности дорожного движени" \t "_blank" </w:instrText>
      </w:r>
      <w:r>
        <w:fldChar w:fldCharType="separate"/>
      </w:r>
      <w:r w:rsidRPr="00E73891">
        <w:rPr>
          <w:rStyle w:val="Hyperlink"/>
          <w:color w:val="auto"/>
          <w:sz w:val="27"/>
          <w:szCs w:val="27"/>
          <w:u w:val="none"/>
          <w:bdr w:val="none" w:sz="0" w:space="0" w:color="auto" w:frame="1"/>
        </w:rPr>
        <w:t>20</w:t>
      </w:r>
      <w:r>
        <w:fldChar w:fldCharType="end"/>
      </w:r>
      <w:r w:rsidRPr="00E73891">
        <w:rPr>
          <w:sz w:val="27"/>
          <w:szCs w:val="27"/>
          <w:shd w:val="clear" w:color="auto" w:fill="FFFFFF"/>
        </w:rPr>
        <w:t> Федеральн</w:t>
      </w:r>
      <w:r w:rsidRPr="00E73891" w:rsidR="004B51F3">
        <w:rPr>
          <w:sz w:val="27"/>
          <w:szCs w:val="27"/>
          <w:shd w:val="clear" w:color="auto" w:fill="FFFFFF"/>
        </w:rPr>
        <w:t>ого</w:t>
      </w:r>
      <w:r w:rsidRPr="00E73891">
        <w:rPr>
          <w:sz w:val="27"/>
          <w:szCs w:val="27"/>
          <w:shd w:val="clear" w:color="auto" w:fill="FFFFFF"/>
        </w:rPr>
        <w:t xml:space="preserve"> закон</w:t>
      </w:r>
      <w:r w:rsidRPr="00E73891" w:rsidR="004B51F3">
        <w:rPr>
          <w:sz w:val="27"/>
          <w:szCs w:val="27"/>
          <w:shd w:val="clear" w:color="auto" w:fill="FFFFFF"/>
        </w:rPr>
        <w:t>а</w:t>
      </w:r>
      <w:r w:rsidRPr="00E73891">
        <w:rPr>
          <w:sz w:val="27"/>
          <w:szCs w:val="27"/>
          <w:shd w:val="clear" w:color="auto" w:fill="FFFFFF"/>
        </w:rPr>
        <w:t xml:space="preserve"> от 10.12.1995 </w:t>
      </w:r>
      <w:r w:rsidRPr="00E73891" w:rsidR="00B80BB5">
        <w:rPr>
          <w:sz w:val="27"/>
          <w:szCs w:val="27"/>
          <w:shd w:val="clear" w:color="auto" w:fill="FFFFFF"/>
        </w:rPr>
        <w:t>года №</w:t>
      </w:r>
      <w:r w:rsidRPr="00E73891">
        <w:rPr>
          <w:sz w:val="27"/>
          <w:szCs w:val="27"/>
          <w:shd w:val="clear" w:color="auto" w:fill="FFFFFF"/>
        </w:rPr>
        <w:t>196-ФЗ</w:t>
      </w:r>
      <w:r w:rsidRPr="00E73891" w:rsidR="00B80BB5">
        <w:rPr>
          <w:sz w:val="27"/>
          <w:szCs w:val="27"/>
          <w:shd w:val="clear" w:color="auto" w:fill="FFFFFF"/>
        </w:rPr>
        <w:t xml:space="preserve"> </w:t>
      </w:r>
      <w:r w:rsidRPr="00E73891">
        <w:rPr>
          <w:sz w:val="27"/>
          <w:szCs w:val="27"/>
          <w:shd w:val="clear" w:color="auto" w:fill="FFFFFF"/>
        </w:rPr>
        <w:t>"О безопасности дорожного движения" определены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453536" w:rsidRPr="00E73891" w:rsidP="00E73891" w14:paraId="72F9118E" w14:textId="36721951">
      <w:pPr>
        <w:widowControl/>
        <w:ind w:firstLine="567"/>
        <w:jc w:val="both"/>
        <w:rPr>
          <w:sz w:val="27"/>
          <w:szCs w:val="27"/>
        </w:rPr>
      </w:pPr>
      <w:r w:rsidRPr="00E73891">
        <w:rPr>
          <w:sz w:val="27"/>
          <w:szCs w:val="27"/>
          <w:shd w:val="clear" w:color="auto" w:fill="FFFFFF"/>
        </w:rPr>
        <w:t>Абзацем 2</w:t>
      </w:r>
      <w:r w:rsidRPr="00E73891" w:rsidR="004B51F3">
        <w:rPr>
          <w:sz w:val="27"/>
          <w:szCs w:val="27"/>
          <w:shd w:val="clear" w:color="auto" w:fill="FFFFFF"/>
        </w:rPr>
        <w:t xml:space="preserve"> п.1</w:t>
      </w:r>
      <w:r w:rsidRPr="00E73891" w:rsidR="00826BC7">
        <w:rPr>
          <w:sz w:val="27"/>
          <w:szCs w:val="27"/>
          <w:shd w:val="clear" w:color="auto" w:fill="FFFFFF"/>
        </w:rPr>
        <w:t xml:space="preserve"> </w:t>
      </w:r>
      <w:r w:rsidRPr="00E73891" w:rsidR="004B51F3">
        <w:rPr>
          <w:sz w:val="27"/>
          <w:szCs w:val="27"/>
          <w:shd w:val="clear" w:color="auto" w:fill="FFFFFF"/>
        </w:rPr>
        <w:t>ст.20 вышеуказанного Закона установлено, что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w:t>
      </w:r>
      <w:r w:rsidRPr="00E73891" w:rsidR="004B51F3">
        <w:rPr>
          <w:sz w:val="27"/>
          <w:szCs w:val="27"/>
        </w:rPr>
        <w:t xml:space="preserve">, </w:t>
      </w:r>
      <w:r w:rsidRPr="00E73891" w:rsidR="00826BC7">
        <w:rPr>
          <w:sz w:val="27"/>
          <w:szCs w:val="27"/>
        </w:rPr>
        <w:t xml:space="preserve">обязаны </w:t>
      </w:r>
      <w:r w:rsidRPr="00E73891" w:rsidR="004B51F3">
        <w:rPr>
          <w:sz w:val="27"/>
          <w:szCs w:val="27"/>
        </w:rPr>
        <w:t>организовывать работу водителей в соответствии с требованиями, обеспечивающими безопасность дорожного движения</w:t>
      </w:r>
      <w:r w:rsidRPr="00E73891" w:rsidR="00ED334E">
        <w:rPr>
          <w:sz w:val="27"/>
          <w:szCs w:val="27"/>
        </w:rPr>
        <w:t>.</w:t>
      </w:r>
    </w:p>
    <w:p w:rsidR="00453536" w:rsidRPr="00E73891" w:rsidP="00E73891" w14:paraId="0D6E5DEF" w14:textId="0B6B8871">
      <w:pPr>
        <w:widowControl/>
        <w:ind w:firstLine="567"/>
        <w:jc w:val="both"/>
        <w:rPr>
          <w:sz w:val="27"/>
          <w:szCs w:val="27"/>
        </w:rPr>
      </w:pPr>
      <w:r w:rsidRPr="00E73891">
        <w:rPr>
          <w:sz w:val="27"/>
          <w:szCs w:val="27"/>
        </w:rPr>
        <w:t xml:space="preserve">Пунктом 18 Приказа Минтранса России от 15.01.2014 </w:t>
      </w:r>
      <w:r w:rsidRPr="00E73891" w:rsidR="00B80BB5">
        <w:rPr>
          <w:sz w:val="27"/>
          <w:szCs w:val="27"/>
        </w:rPr>
        <w:t>года №</w:t>
      </w:r>
      <w:r w:rsidRPr="00E73891">
        <w:rPr>
          <w:sz w:val="27"/>
          <w:szCs w:val="27"/>
        </w:rPr>
        <w:t>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установлен порядок по проведению вводн</w:t>
      </w:r>
      <w:r w:rsidRPr="00E73891" w:rsidR="00EA4BEE">
        <w:rPr>
          <w:sz w:val="27"/>
          <w:szCs w:val="27"/>
        </w:rPr>
        <w:t xml:space="preserve">ого </w:t>
      </w:r>
      <w:r w:rsidRPr="00E73891">
        <w:rPr>
          <w:sz w:val="27"/>
          <w:szCs w:val="27"/>
        </w:rPr>
        <w:t>инструктаж</w:t>
      </w:r>
      <w:r w:rsidRPr="00E73891" w:rsidR="00EA4BEE">
        <w:rPr>
          <w:sz w:val="27"/>
          <w:szCs w:val="27"/>
        </w:rPr>
        <w:t>а</w:t>
      </w:r>
      <w:r w:rsidRPr="00E73891" w:rsidR="00EA4BEE">
        <w:rPr>
          <w:sz w:val="27"/>
          <w:szCs w:val="27"/>
        </w:rPr>
        <w:t xml:space="preserve">, </w:t>
      </w:r>
      <w:r w:rsidRPr="00E73891" w:rsidR="00EA4BEE">
        <w:rPr>
          <w:sz w:val="27"/>
          <w:szCs w:val="27"/>
        </w:rPr>
        <w:t>который</w:t>
      </w:r>
      <w:r w:rsidRPr="00E73891">
        <w:rPr>
          <w:sz w:val="27"/>
          <w:szCs w:val="27"/>
        </w:rPr>
        <w:t xml:space="preserve"> проводится со всеми водителями при приеме их на работу независимо от уровня квалификации и стажа работы.</w:t>
      </w:r>
    </w:p>
    <w:p w:rsidR="00EA4BEE" w:rsidRPr="00E73891" w:rsidP="00E73891" w14:paraId="342B73CA" w14:textId="7680316E">
      <w:pPr>
        <w:widowControl/>
        <w:ind w:firstLine="567"/>
        <w:jc w:val="both"/>
        <w:rPr>
          <w:sz w:val="27"/>
          <w:szCs w:val="27"/>
        </w:rPr>
      </w:pPr>
      <w:r w:rsidRPr="00E73891">
        <w:rPr>
          <w:sz w:val="27"/>
          <w:szCs w:val="27"/>
        </w:rPr>
        <w:t xml:space="preserve">Пунктом </w:t>
      </w:r>
      <w:r w:rsidRPr="00E73891">
        <w:rPr>
          <w:sz w:val="27"/>
          <w:szCs w:val="27"/>
        </w:rPr>
        <w:t xml:space="preserve">20 </w:t>
      </w:r>
      <w:r w:rsidRPr="00E73891">
        <w:rPr>
          <w:sz w:val="27"/>
          <w:szCs w:val="27"/>
        </w:rPr>
        <w:t xml:space="preserve">вышеуказанного </w:t>
      </w:r>
      <w:r w:rsidRPr="00E73891">
        <w:rPr>
          <w:sz w:val="27"/>
          <w:szCs w:val="27"/>
        </w:rPr>
        <w:t xml:space="preserve">Приказа </w:t>
      </w:r>
      <w:r w:rsidRPr="00E73891">
        <w:rPr>
          <w:sz w:val="27"/>
          <w:szCs w:val="27"/>
        </w:rPr>
        <w:t>установлено, что</w:t>
      </w:r>
      <w:r w:rsidRPr="00E73891">
        <w:rPr>
          <w:sz w:val="27"/>
          <w:szCs w:val="27"/>
        </w:rPr>
        <w:t xml:space="preserve"> сезонные инструктажи проводятся со всеми водителями два раза в год - в весенне-летний и осенне-зимний периоды.</w:t>
      </w:r>
    </w:p>
    <w:p w:rsidR="000C6DCB" w:rsidRPr="00E73891" w:rsidP="00E73891" w14:paraId="738C47FB" w14:textId="2409B17C">
      <w:pPr>
        <w:widowControl/>
        <w:ind w:firstLine="567"/>
        <w:jc w:val="both"/>
        <w:rPr>
          <w:rFonts w:eastAsia="Calibri"/>
          <w:sz w:val="27"/>
          <w:szCs w:val="27"/>
          <w:lang w:eastAsia="en-US"/>
        </w:rPr>
      </w:pPr>
      <w:r w:rsidRPr="00E73891">
        <w:rPr>
          <w:sz w:val="27"/>
          <w:szCs w:val="27"/>
        </w:rPr>
        <w:t xml:space="preserve">Так, </w:t>
      </w:r>
      <w:r w:rsidR="00415C10">
        <w:rPr>
          <w:rStyle w:val="FontStyle17"/>
          <w:sz w:val="27"/>
          <w:szCs w:val="27"/>
        </w:rPr>
        <w:t>«ИЗЪЯТО»</w:t>
      </w:r>
      <w:r w:rsidRPr="00E73891" w:rsidR="00B80BB5">
        <w:rPr>
          <w:sz w:val="27"/>
          <w:szCs w:val="27"/>
        </w:rPr>
        <w:t>,</w:t>
      </w:r>
      <w:r w:rsidRPr="00E73891">
        <w:rPr>
          <w:sz w:val="27"/>
          <w:szCs w:val="27"/>
        </w:rPr>
        <w:t xml:space="preserve"> </w:t>
      </w:r>
      <w:r w:rsidRPr="00E73891">
        <w:rPr>
          <w:sz w:val="27"/>
          <w:szCs w:val="27"/>
        </w:rPr>
        <w:t xml:space="preserve">в нарушение вышеуказанных норм, </w:t>
      </w:r>
      <w:r w:rsidRPr="00E73891">
        <w:rPr>
          <w:sz w:val="27"/>
          <w:szCs w:val="27"/>
        </w:rPr>
        <w:t>установлен факт нарушения требований по обеспечению водителей необходимой информацие</w:t>
      </w:r>
      <w:r w:rsidRPr="00E73891" w:rsidR="00B80BB5">
        <w:rPr>
          <w:sz w:val="27"/>
          <w:szCs w:val="27"/>
        </w:rPr>
        <w:t>й путем проведения инструктажей.</w:t>
      </w:r>
    </w:p>
    <w:p w:rsidR="00EE151F" w:rsidRPr="00E73891" w:rsidP="00E73891" w14:paraId="248489DA" w14:textId="51426E2F">
      <w:pPr>
        <w:widowControl/>
        <w:ind w:firstLine="567"/>
        <w:jc w:val="both"/>
        <w:rPr>
          <w:sz w:val="27"/>
          <w:szCs w:val="27"/>
        </w:rPr>
      </w:pPr>
      <w:r w:rsidRPr="00E73891">
        <w:rPr>
          <w:sz w:val="27"/>
          <w:szCs w:val="27"/>
        </w:rPr>
        <w:t xml:space="preserve">Согласно пункту 13 Приказа Минтранса России от 11.03.2016 </w:t>
      </w:r>
      <w:r w:rsidRPr="00E73891" w:rsidR="00B80BB5">
        <w:rPr>
          <w:sz w:val="27"/>
          <w:szCs w:val="27"/>
        </w:rPr>
        <w:t>года №</w:t>
      </w:r>
      <w:r w:rsidRPr="00E73891">
        <w:rPr>
          <w:sz w:val="27"/>
          <w:szCs w:val="27"/>
        </w:rPr>
        <w:t>59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w:t>
      </w:r>
      <w:r w:rsidRPr="00E73891" w:rsidR="00B80BB5">
        <w:rPr>
          <w:sz w:val="27"/>
          <w:szCs w:val="27"/>
        </w:rPr>
        <w:t xml:space="preserve">нспорта", </w:t>
      </w:r>
      <w:r w:rsidRPr="00E73891">
        <w:rPr>
          <w:sz w:val="27"/>
          <w:szCs w:val="27"/>
        </w:rPr>
        <w:t xml:space="preserve">водители, впервые принимаемые на </w:t>
      </w:r>
      <w:r w:rsidRPr="00E73891">
        <w:rPr>
          <w:sz w:val="27"/>
          <w:szCs w:val="27"/>
        </w:rPr>
        <w:t>работу</w:t>
      </w:r>
      <w:r w:rsidRPr="00E73891">
        <w:rPr>
          <w:sz w:val="27"/>
          <w:szCs w:val="27"/>
        </w:rPr>
        <w:t xml:space="preserve"> на такую должность </w:t>
      </w:r>
      <w:r w:rsidRPr="00E73891">
        <w:rPr>
          <w:sz w:val="27"/>
          <w:szCs w:val="27"/>
        </w:rPr>
        <w:t>или имевшие перерыв в трудовой деятельности, непосредственно связанной с управлением транспортными средствами, более одного года, а также переведенные при приеме на работу с одного типа транспортного средства на другой, допускаются к самостоятельной работе, связанной с управлением транспортными средствами, после прохождения у юридического лица или индивидуального предпринимателя, являющегося их работодателем, стажировки. Количество часов стажировки устанавливается работодателем.</w:t>
      </w:r>
    </w:p>
    <w:p w:rsidR="00EE151F" w:rsidRPr="00E73891" w:rsidP="00E73891" w14:paraId="57D7101B" w14:textId="2E6A055B">
      <w:pPr>
        <w:widowControl/>
        <w:ind w:firstLine="567"/>
        <w:jc w:val="both"/>
        <w:rPr>
          <w:sz w:val="27"/>
          <w:szCs w:val="27"/>
        </w:rPr>
      </w:pPr>
      <w:r w:rsidRPr="00E73891">
        <w:rPr>
          <w:sz w:val="27"/>
          <w:szCs w:val="27"/>
        </w:rPr>
        <w:t xml:space="preserve">Пунктом 1.3 приложения 2 </w:t>
      </w:r>
      <w:r w:rsidRPr="00E73891" w:rsidR="00B80BB5">
        <w:rPr>
          <w:sz w:val="27"/>
          <w:szCs w:val="27"/>
        </w:rPr>
        <w:t>Приказа Минтранса России от 15.01.2014 года №7</w:t>
      </w:r>
      <w:r w:rsidRPr="00E73891">
        <w:rPr>
          <w:sz w:val="27"/>
          <w:szCs w:val="27"/>
        </w:rPr>
        <w:t xml:space="preserve"> </w:t>
      </w:r>
      <w:r w:rsidRPr="00E73891">
        <w:rPr>
          <w:sz w:val="27"/>
          <w:szCs w:val="27"/>
        </w:rPr>
        <w:t>закреплено, что  проведение стажировок водителей транспортных средств автомобильного транспорта и городского наземного электрического транспорта при переводе на новый маршрут или при переводе на новый тип (модель) транспортного средства.</w:t>
      </w:r>
    </w:p>
    <w:p w:rsidR="009064DE" w:rsidRPr="00E73891" w:rsidP="00E73891" w14:paraId="5AE192C9" w14:textId="64D2E1C0">
      <w:pPr>
        <w:widowControl/>
        <w:ind w:firstLine="567"/>
        <w:jc w:val="both"/>
        <w:rPr>
          <w:rStyle w:val="FontStyle17"/>
          <w:sz w:val="27"/>
          <w:szCs w:val="27"/>
        </w:rPr>
      </w:pPr>
      <w:r>
        <w:rPr>
          <w:rStyle w:val="FontStyle17"/>
          <w:sz w:val="27"/>
          <w:szCs w:val="27"/>
        </w:rPr>
        <w:t>«ИЗЪЯТО»</w:t>
      </w:r>
      <w:r w:rsidRPr="00E73891" w:rsidR="00EE151F">
        <w:rPr>
          <w:sz w:val="27"/>
          <w:szCs w:val="27"/>
        </w:rPr>
        <w:t xml:space="preserve"> инженером по безопасности движения ООО </w:t>
      </w:r>
      <w:r>
        <w:rPr>
          <w:rStyle w:val="FontStyle17"/>
          <w:sz w:val="27"/>
          <w:szCs w:val="27"/>
        </w:rPr>
        <w:t>«ИЗЪЯТО»</w:t>
      </w:r>
      <w:r w:rsidRPr="00E73891" w:rsidR="00EE151F">
        <w:rPr>
          <w:sz w:val="27"/>
          <w:szCs w:val="27"/>
        </w:rPr>
        <w:t xml:space="preserve"> </w:t>
      </w:r>
      <w:r w:rsidRPr="00E73891" w:rsidR="00EE151F">
        <w:rPr>
          <w:sz w:val="27"/>
          <w:szCs w:val="27"/>
        </w:rPr>
        <w:t>Квак</w:t>
      </w:r>
      <w:r w:rsidRPr="00E73891" w:rsidR="00EE151F">
        <w:rPr>
          <w:sz w:val="27"/>
          <w:szCs w:val="27"/>
        </w:rPr>
        <w:t xml:space="preserve"> А.В. не проведена стажировка </w:t>
      </w:r>
      <w:r w:rsidRPr="00E73891" w:rsidR="00EE151F">
        <w:rPr>
          <w:rStyle w:val="FontStyle17"/>
          <w:sz w:val="27"/>
          <w:szCs w:val="27"/>
        </w:rPr>
        <w:t xml:space="preserve">Пахомова В.П. водителя автобуса марки </w:t>
      </w:r>
      <w:r>
        <w:rPr>
          <w:rStyle w:val="FontStyle17"/>
          <w:sz w:val="27"/>
          <w:szCs w:val="27"/>
        </w:rPr>
        <w:t>«ИЗЪЯТО»</w:t>
      </w:r>
      <w:r w:rsidRPr="00E73891" w:rsidR="00EE151F">
        <w:rPr>
          <w:rStyle w:val="FontStyle17"/>
          <w:sz w:val="27"/>
          <w:szCs w:val="27"/>
        </w:rPr>
        <w:t xml:space="preserve">, имеющего государственный регистрационный знак </w:t>
      </w:r>
      <w:r>
        <w:rPr>
          <w:rStyle w:val="FontStyle17"/>
          <w:sz w:val="27"/>
          <w:szCs w:val="27"/>
        </w:rPr>
        <w:t>«ИЗЪЯТО»</w:t>
      </w:r>
      <w:r w:rsidRPr="00E73891" w:rsidR="00EE151F">
        <w:rPr>
          <w:rStyle w:val="FontStyle17"/>
          <w:sz w:val="27"/>
          <w:szCs w:val="27"/>
        </w:rPr>
        <w:t xml:space="preserve"> </w:t>
      </w:r>
      <w:r>
        <w:rPr>
          <w:rStyle w:val="FontStyle17"/>
          <w:sz w:val="27"/>
          <w:szCs w:val="27"/>
        </w:rPr>
        <w:t>М</w:t>
      </w:r>
      <w:r w:rsidRPr="00E73891">
        <w:rPr>
          <w:rStyle w:val="FontStyle17"/>
          <w:sz w:val="27"/>
          <w:szCs w:val="27"/>
        </w:rPr>
        <w:t>.</w:t>
      </w:r>
    </w:p>
    <w:p w:rsidR="009064DE" w:rsidRPr="00E73891" w:rsidP="00E73891" w14:paraId="095EFA61" w14:textId="73B7706F">
      <w:pPr>
        <w:widowControl/>
        <w:ind w:firstLine="567"/>
        <w:jc w:val="both"/>
        <w:rPr>
          <w:rStyle w:val="FontStyle17"/>
          <w:sz w:val="27"/>
          <w:szCs w:val="27"/>
        </w:rPr>
      </w:pPr>
      <w:r w:rsidRPr="00E73891">
        <w:rPr>
          <w:rStyle w:val="FontStyle17"/>
          <w:sz w:val="27"/>
          <w:szCs w:val="27"/>
        </w:rPr>
        <w:t>Согласно п.16.1 и п</w:t>
      </w:r>
      <w:r w:rsidRPr="00E73891" w:rsidR="00B80BB5">
        <w:rPr>
          <w:rStyle w:val="FontStyle17"/>
          <w:sz w:val="27"/>
          <w:szCs w:val="27"/>
        </w:rPr>
        <w:t>.</w:t>
      </w:r>
      <w:r w:rsidRPr="00E73891">
        <w:rPr>
          <w:rStyle w:val="FontStyle17"/>
          <w:sz w:val="27"/>
          <w:szCs w:val="27"/>
        </w:rPr>
        <w:t>п</w:t>
      </w:r>
      <w:r w:rsidRPr="00E73891">
        <w:rPr>
          <w:rStyle w:val="FontStyle17"/>
          <w:sz w:val="27"/>
          <w:szCs w:val="27"/>
        </w:rPr>
        <w:t>.</w:t>
      </w:r>
      <w:r w:rsidRPr="00E73891">
        <w:rPr>
          <w:rStyle w:val="FontStyle17"/>
          <w:sz w:val="27"/>
          <w:szCs w:val="27"/>
        </w:rPr>
        <w:t>4 п.6</w:t>
      </w:r>
      <w:r w:rsidRPr="00E73891">
        <w:rPr>
          <w:rStyle w:val="FontStyle17"/>
          <w:sz w:val="27"/>
          <w:szCs w:val="27"/>
        </w:rPr>
        <w:t xml:space="preserve"> </w:t>
      </w:r>
      <w:r w:rsidRPr="00E73891">
        <w:rPr>
          <w:rStyle w:val="FontStyle17"/>
          <w:sz w:val="27"/>
          <w:szCs w:val="27"/>
        </w:rPr>
        <w:t xml:space="preserve">Приказа Минтранса России от 18.09.2008 </w:t>
      </w:r>
      <w:r w:rsidRPr="00E73891" w:rsidR="00B80BB5">
        <w:rPr>
          <w:rStyle w:val="FontStyle17"/>
          <w:sz w:val="27"/>
          <w:szCs w:val="27"/>
        </w:rPr>
        <w:t xml:space="preserve">года №152 </w:t>
      </w:r>
      <w:r w:rsidRPr="00E73891">
        <w:rPr>
          <w:rStyle w:val="FontStyle17"/>
          <w:sz w:val="27"/>
          <w:szCs w:val="27"/>
        </w:rPr>
        <w:t xml:space="preserve">"Об утверждении обязательных реквизитов и порядка заполнения путевых листов" дата и время проведения </w:t>
      </w:r>
      <w:r w:rsidRPr="00E73891">
        <w:rPr>
          <w:rStyle w:val="FontStyle17"/>
          <w:sz w:val="27"/>
          <w:szCs w:val="27"/>
        </w:rPr>
        <w:t>предрейсового</w:t>
      </w:r>
      <w:r w:rsidRPr="00E73891">
        <w:rPr>
          <w:rStyle w:val="FontStyle17"/>
          <w:sz w:val="27"/>
          <w:szCs w:val="27"/>
        </w:rPr>
        <w:t xml:space="preserve"> контроля технического состояния транспортного средства проставляются контролером технического состояния автотранспортных средств или контролером технического состояния транспортных средств городского наземного электрического транспорта, проводившим соответствующий контроль, и заверяются его подписью с указанием</w:t>
      </w:r>
      <w:r w:rsidRPr="00E73891">
        <w:rPr>
          <w:rStyle w:val="FontStyle17"/>
          <w:sz w:val="27"/>
          <w:szCs w:val="27"/>
        </w:rPr>
        <w:t xml:space="preserve"> фамилии и инициалов. Сведения о транспортном средстве включают  дату (число, месяц, год) и время (часы, минуты) выезда транспортного средства с места постоянной стоянки транспортного средства и его заезда на указанную стоянку.</w:t>
      </w:r>
    </w:p>
    <w:p w:rsidR="004E5959" w:rsidRPr="00E73891" w:rsidP="00E73891" w14:paraId="71353AEF" w14:textId="6189F758">
      <w:pPr>
        <w:widowControl/>
        <w:ind w:firstLine="567"/>
        <w:jc w:val="both"/>
        <w:rPr>
          <w:rStyle w:val="FontStyle17"/>
          <w:sz w:val="27"/>
          <w:szCs w:val="27"/>
        </w:rPr>
      </w:pPr>
      <w:r w:rsidRPr="00E73891">
        <w:rPr>
          <w:rStyle w:val="FontStyle17"/>
          <w:sz w:val="27"/>
          <w:szCs w:val="27"/>
        </w:rPr>
        <w:t xml:space="preserve">Вместе с тем, </w:t>
      </w:r>
      <w:r>
        <w:fldChar w:fldCharType="begin"/>
      </w:r>
      <w:r>
        <w:instrText xml:space="preserve"> HYPERLINK "consultantplus://offline/ref=719969F30F39E0AEB4D5BBD9E31F4C9E8153B33F93BEBF4391AA03AF58DCBAAB1AD8AB7BC40411W8I" </w:instrText>
      </w:r>
      <w:r>
        <w:fldChar w:fldCharType="separate"/>
      </w:r>
      <w:r w:rsidRPr="00E73891">
        <w:rPr>
          <w:rStyle w:val="FontStyle17"/>
          <w:sz w:val="27"/>
          <w:szCs w:val="27"/>
        </w:rPr>
        <w:t>запрещается</w:t>
      </w:r>
      <w:r>
        <w:fldChar w:fldCharType="end"/>
      </w:r>
      <w:r w:rsidRPr="00E73891">
        <w:rPr>
          <w:rStyle w:val="FontStyle17"/>
          <w:sz w:val="27"/>
          <w:szCs w:val="27"/>
        </w:rPr>
        <w:t xml:space="preserve">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w:t>
      </w:r>
      <w:r w:rsidRPr="00E73891" w:rsidR="00B80BB5">
        <w:rPr>
          <w:rStyle w:val="FontStyle17"/>
          <w:sz w:val="27"/>
          <w:szCs w:val="27"/>
        </w:rPr>
        <w:t>е средство (п.2 ст.6 Федерального</w:t>
      </w:r>
      <w:r w:rsidRPr="00E73891">
        <w:rPr>
          <w:rStyle w:val="FontStyle17"/>
          <w:sz w:val="27"/>
          <w:szCs w:val="27"/>
        </w:rPr>
        <w:t xml:space="preserve"> закон</w:t>
      </w:r>
      <w:r w:rsidRPr="00E73891" w:rsidR="00B80BB5">
        <w:rPr>
          <w:rStyle w:val="FontStyle17"/>
          <w:sz w:val="27"/>
          <w:szCs w:val="27"/>
        </w:rPr>
        <w:t>а</w:t>
      </w:r>
      <w:r w:rsidRPr="00E73891">
        <w:rPr>
          <w:rStyle w:val="FontStyle17"/>
          <w:sz w:val="27"/>
          <w:szCs w:val="27"/>
        </w:rPr>
        <w:t xml:space="preserve"> от 08.11.2007 </w:t>
      </w:r>
      <w:r w:rsidRPr="00E73891" w:rsidR="00B80BB5">
        <w:rPr>
          <w:rStyle w:val="FontStyle17"/>
          <w:sz w:val="27"/>
          <w:szCs w:val="27"/>
        </w:rPr>
        <w:t>года №</w:t>
      </w:r>
      <w:r w:rsidRPr="00E73891">
        <w:rPr>
          <w:rStyle w:val="FontStyle17"/>
          <w:sz w:val="27"/>
          <w:szCs w:val="27"/>
        </w:rPr>
        <w:t>259-ФЗ "Устав автомобильного транспорта и городского наземного электрического транспорта").</w:t>
      </w:r>
    </w:p>
    <w:p w:rsidR="004E5959" w:rsidRPr="00E73891" w:rsidP="00E73891" w14:paraId="6E9CD7B3" w14:textId="3146F5FA">
      <w:pPr>
        <w:widowControl/>
        <w:ind w:firstLine="567"/>
        <w:jc w:val="both"/>
        <w:rPr>
          <w:rStyle w:val="FontStyle17"/>
          <w:sz w:val="27"/>
          <w:szCs w:val="27"/>
        </w:rPr>
      </w:pPr>
      <w:r w:rsidRPr="00E73891">
        <w:rPr>
          <w:rStyle w:val="FontStyle17"/>
          <w:sz w:val="27"/>
          <w:szCs w:val="27"/>
        </w:rPr>
        <w:t xml:space="preserve">Пунктом 1 Приказа Минтранса России от 06.04.2017 </w:t>
      </w:r>
      <w:r w:rsidRPr="00E73891" w:rsidR="00B80BB5">
        <w:rPr>
          <w:rStyle w:val="FontStyle17"/>
          <w:sz w:val="27"/>
          <w:szCs w:val="27"/>
        </w:rPr>
        <w:t>года №</w:t>
      </w:r>
      <w:r w:rsidRPr="00E73891">
        <w:rPr>
          <w:rStyle w:val="FontStyle17"/>
          <w:sz w:val="27"/>
          <w:szCs w:val="27"/>
        </w:rPr>
        <w:t xml:space="preserve">141 "Об утверждении Порядка организации и проведения </w:t>
      </w:r>
      <w:r w:rsidRPr="00E73891">
        <w:rPr>
          <w:rStyle w:val="FontStyle17"/>
          <w:sz w:val="27"/>
          <w:szCs w:val="27"/>
        </w:rPr>
        <w:t>предрейсового</w:t>
      </w:r>
      <w:r w:rsidRPr="00E73891">
        <w:rPr>
          <w:rStyle w:val="FontStyle17"/>
          <w:sz w:val="27"/>
          <w:szCs w:val="27"/>
        </w:rPr>
        <w:t xml:space="preserve"> контроля технического </w:t>
      </w:r>
      <w:r w:rsidRPr="00E73891" w:rsidR="00B80BB5">
        <w:rPr>
          <w:rStyle w:val="FontStyle17"/>
          <w:sz w:val="27"/>
          <w:szCs w:val="27"/>
        </w:rPr>
        <w:t xml:space="preserve">состояния транспортных средств" </w:t>
      </w:r>
      <w:r w:rsidRPr="00E73891">
        <w:rPr>
          <w:rStyle w:val="FontStyle17"/>
          <w:sz w:val="27"/>
          <w:szCs w:val="27"/>
        </w:rPr>
        <w:t xml:space="preserve">установлен порядок организации и проведения </w:t>
      </w:r>
      <w:r w:rsidRPr="00E73891">
        <w:rPr>
          <w:rStyle w:val="FontStyle17"/>
          <w:sz w:val="27"/>
          <w:szCs w:val="27"/>
        </w:rPr>
        <w:t>предрейсового</w:t>
      </w:r>
      <w:r w:rsidRPr="00E73891">
        <w:rPr>
          <w:rStyle w:val="FontStyle17"/>
          <w:sz w:val="27"/>
          <w:szCs w:val="27"/>
        </w:rPr>
        <w:t xml:space="preserve"> контроля технического состояния транспортных средств (далее - Порядок) устанавливает требования к организации и проведению </w:t>
      </w:r>
      <w:r w:rsidRPr="00E73891">
        <w:rPr>
          <w:rStyle w:val="FontStyle17"/>
          <w:sz w:val="27"/>
          <w:szCs w:val="27"/>
        </w:rPr>
        <w:t>предрейсового</w:t>
      </w:r>
      <w:r w:rsidRPr="00E73891">
        <w:rPr>
          <w:rStyle w:val="FontStyle17"/>
          <w:sz w:val="27"/>
          <w:szCs w:val="27"/>
        </w:rPr>
        <w:t xml:space="preserve"> контроля технического состояния транспортных средств (далее - </w:t>
      </w:r>
      <w:r w:rsidRPr="00E73891">
        <w:rPr>
          <w:rStyle w:val="FontStyle17"/>
          <w:sz w:val="27"/>
          <w:szCs w:val="27"/>
        </w:rPr>
        <w:t>предрейсовый</w:t>
      </w:r>
      <w:r w:rsidRPr="00E73891">
        <w:rPr>
          <w:rStyle w:val="FontStyle17"/>
          <w:sz w:val="27"/>
          <w:szCs w:val="27"/>
        </w:rPr>
        <w:t xml:space="preserve"> контроль) с целью исключения выпуска на линию технически неисправных транспортных средств.</w:t>
      </w:r>
    </w:p>
    <w:p w:rsidR="004E5959" w:rsidRPr="00E73891" w:rsidP="00E73891" w14:paraId="40A11C50" w14:textId="67B80411">
      <w:pPr>
        <w:widowControl/>
        <w:ind w:firstLine="567"/>
        <w:jc w:val="both"/>
        <w:rPr>
          <w:rStyle w:val="FontStyle17"/>
          <w:sz w:val="27"/>
          <w:szCs w:val="27"/>
        </w:rPr>
      </w:pPr>
      <w:r w:rsidRPr="00E73891">
        <w:rPr>
          <w:rStyle w:val="FontStyle17"/>
          <w:sz w:val="27"/>
          <w:szCs w:val="27"/>
        </w:rPr>
        <w:t xml:space="preserve">Настоящий Порядок обязателен для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(п.2 Приказа Минтранса России от 06.04.2017 </w:t>
      </w:r>
      <w:r w:rsidRPr="00E73891" w:rsidR="00B80BB5">
        <w:rPr>
          <w:rStyle w:val="FontStyle17"/>
          <w:sz w:val="27"/>
          <w:szCs w:val="27"/>
        </w:rPr>
        <w:t>года №141</w:t>
      </w:r>
      <w:r w:rsidRPr="00E73891">
        <w:rPr>
          <w:rStyle w:val="FontStyle17"/>
          <w:sz w:val="27"/>
          <w:szCs w:val="27"/>
        </w:rPr>
        <w:t>).</w:t>
      </w:r>
    </w:p>
    <w:p w:rsidR="004E5959" w:rsidRPr="00E73891" w:rsidP="00E73891" w14:paraId="15904C1D" w14:textId="349F6BE0">
      <w:pPr>
        <w:widowControl/>
        <w:ind w:firstLine="567"/>
        <w:jc w:val="both"/>
        <w:rPr>
          <w:rStyle w:val="FontStyle17"/>
          <w:sz w:val="27"/>
          <w:szCs w:val="27"/>
        </w:rPr>
      </w:pPr>
      <w:r w:rsidRPr="00E73891">
        <w:rPr>
          <w:rStyle w:val="FontStyle17"/>
          <w:sz w:val="27"/>
          <w:szCs w:val="27"/>
        </w:rPr>
        <w:t xml:space="preserve">Пунктом </w:t>
      </w:r>
      <w:r w:rsidRPr="00E73891">
        <w:rPr>
          <w:rStyle w:val="FontStyle17"/>
          <w:sz w:val="27"/>
          <w:szCs w:val="27"/>
        </w:rPr>
        <w:t xml:space="preserve">3 Приказа Минтранса России от 06.04.2017 </w:t>
      </w:r>
      <w:r w:rsidRPr="00E73891">
        <w:rPr>
          <w:rStyle w:val="FontStyle17"/>
          <w:sz w:val="27"/>
          <w:szCs w:val="27"/>
        </w:rPr>
        <w:t>года №</w:t>
      </w:r>
      <w:r w:rsidRPr="00E73891">
        <w:rPr>
          <w:rStyle w:val="FontStyle17"/>
          <w:sz w:val="27"/>
          <w:szCs w:val="27"/>
        </w:rPr>
        <w:t xml:space="preserve">141 "Об утверждении Порядка организации и проведения </w:t>
      </w:r>
      <w:r w:rsidRPr="00E73891">
        <w:rPr>
          <w:rStyle w:val="FontStyle17"/>
          <w:sz w:val="27"/>
          <w:szCs w:val="27"/>
        </w:rPr>
        <w:t>предрейсового</w:t>
      </w:r>
      <w:r w:rsidRPr="00E73891">
        <w:rPr>
          <w:rStyle w:val="FontStyle17"/>
          <w:sz w:val="27"/>
          <w:szCs w:val="27"/>
        </w:rPr>
        <w:t xml:space="preserve"> контроля </w:t>
      </w:r>
      <w:r w:rsidRPr="00E73891">
        <w:rPr>
          <w:rStyle w:val="FontStyle17"/>
          <w:sz w:val="27"/>
          <w:szCs w:val="27"/>
        </w:rPr>
        <w:t xml:space="preserve">технического состояния транспортных средств" установлено, что </w:t>
      </w:r>
      <w:r w:rsidRPr="00E73891">
        <w:rPr>
          <w:rStyle w:val="FontStyle17"/>
          <w:sz w:val="27"/>
          <w:szCs w:val="27"/>
        </w:rPr>
        <w:t>предрейсовый</w:t>
      </w:r>
      <w:r w:rsidRPr="00E73891">
        <w:rPr>
          <w:rStyle w:val="FontStyle17"/>
          <w:sz w:val="27"/>
          <w:szCs w:val="27"/>
        </w:rPr>
        <w:t xml:space="preserve"> контроль проводится до выезда транспортного средства с места его постоянной стоянки.</w:t>
      </w:r>
    </w:p>
    <w:p w:rsidR="004E5959" w:rsidRPr="00E73891" w:rsidP="00E73891" w14:paraId="257038D4" w14:textId="62AAFA93">
      <w:pPr>
        <w:widowControl/>
        <w:ind w:firstLine="567"/>
        <w:jc w:val="both"/>
        <w:rPr>
          <w:sz w:val="27"/>
          <w:szCs w:val="27"/>
        </w:rPr>
      </w:pPr>
      <w:r w:rsidRPr="00E73891">
        <w:rPr>
          <w:rStyle w:val="FontStyle17"/>
          <w:sz w:val="27"/>
          <w:szCs w:val="27"/>
        </w:rPr>
        <w:t xml:space="preserve">Как усматривается из материалов дела, в нарушение вышеуказанных норм, </w:t>
      </w:r>
      <w:r w:rsidR="00415C10">
        <w:rPr>
          <w:rStyle w:val="FontStyle17"/>
          <w:sz w:val="27"/>
          <w:szCs w:val="27"/>
        </w:rPr>
        <w:t>«ИЗЪЯТО»</w:t>
      </w:r>
      <w:r w:rsidRPr="00E73891">
        <w:rPr>
          <w:rStyle w:val="FontStyle17"/>
          <w:sz w:val="27"/>
          <w:szCs w:val="27"/>
        </w:rPr>
        <w:t xml:space="preserve"> имел факт нарушения в заполнении путевых листов, в части </w:t>
      </w:r>
      <w:r w:rsidRPr="00E73891" w:rsidR="008B31DB">
        <w:rPr>
          <w:rStyle w:val="FontStyle17"/>
          <w:sz w:val="27"/>
          <w:szCs w:val="27"/>
        </w:rPr>
        <w:t xml:space="preserve">не </w:t>
      </w:r>
      <w:r w:rsidRPr="00E73891">
        <w:rPr>
          <w:rStyle w:val="FontStyle17"/>
          <w:sz w:val="27"/>
          <w:szCs w:val="27"/>
        </w:rPr>
        <w:t>указания даты, времени (часы, минуты) выезда транспортного средства с момента постоянной стоянки транспортного средства и его заезда на указанную стоянку, а также в</w:t>
      </w:r>
      <w:r w:rsidRPr="00E73891" w:rsidR="008B31DB">
        <w:rPr>
          <w:rStyle w:val="FontStyle17"/>
          <w:sz w:val="27"/>
          <w:szCs w:val="27"/>
        </w:rPr>
        <w:t xml:space="preserve"> не указании</w:t>
      </w:r>
      <w:r w:rsidRPr="00E73891">
        <w:rPr>
          <w:rStyle w:val="FontStyle17"/>
          <w:sz w:val="27"/>
          <w:szCs w:val="27"/>
        </w:rPr>
        <w:t xml:space="preserve"> фамилии и инициал</w:t>
      </w:r>
      <w:r w:rsidRPr="00E73891" w:rsidR="008B31DB">
        <w:rPr>
          <w:rStyle w:val="FontStyle17"/>
          <w:sz w:val="27"/>
          <w:szCs w:val="27"/>
        </w:rPr>
        <w:t>ов</w:t>
      </w:r>
      <w:r w:rsidRPr="00E73891">
        <w:rPr>
          <w:rStyle w:val="FontStyle17"/>
          <w:sz w:val="27"/>
          <w:szCs w:val="27"/>
        </w:rPr>
        <w:t xml:space="preserve"> </w:t>
      </w:r>
      <w:r w:rsidRPr="00E73891" w:rsidR="00B80BB5">
        <w:rPr>
          <w:rStyle w:val="FontStyle17"/>
          <w:sz w:val="27"/>
          <w:szCs w:val="27"/>
        </w:rPr>
        <w:t>контроле</w:t>
      </w:r>
      <w:r w:rsidRPr="00E73891" w:rsidR="008B31DB">
        <w:rPr>
          <w:rStyle w:val="FontStyle17"/>
          <w:sz w:val="27"/>
          <w:szCs w:val="27"/>
        </w:rPr>
        <w:t>ра</w:t>
      </w:r>
      <w:r w:rsidRPr="00E73891">
        <w:rPr>
          <w:rStyle w:val="FontStyle17"/>
          <w:sz w:val="27"/>
          <w:szCs w:val="27"/>
        </w:rPr>
        <w:t xml:space="preserve">, проводившего </w:t>
      </w:r>
      <w:r w:rsidRPr="00E73891" w:rsidR="008B31DB">
        <w:rPr>
          <w:rStyle w:val="FontStyle17"/>
          <w:sz w:val="27"/>
          <w:szCs w:val="27"/>
        </w:rPr>
        <w:t>предре</w:t>
      </w:r>
      <w:r w:rsidRPr="00E73891">
        <w:rPr>
          <w:rStyle w:val="FontStyle17"/>
          <w:sz w:val="27"/>
          <w:szCs w:val="27"/>
        </w:rPr>
        <w:t>йсовый</w:t>
      </w:r>
      <w:r w:rsidRPr="00E73891">
        <w:rPr>
          <w:rStyle w:val="FontStyle17"/>
          <w:sz w:val="27"/>
          <w:szCs w:val="27"/>
        </w:rPr>
        <w:t xml:space="preserve"> контроль технического </w:t>
      </w:r>
      <w:r w:rsidRPr="00E73891" w:rsidR="008B31DB">
        <w:rPr>
          <w:rStyle w:val="FontStyle17"/>
          <w:sz w:val="27"/>
          <w:szCs w:val="27"/>
        </w:rPr>
        <w:t>состояния</w:t>
      </w:r>
      <w:r w:rsidRPr="00E73891">
        <w:rPr>
          <w:rStyle w:val="FontStyle17"/>
          <w:sz w:val="27"/>
          <w:szCs w:val="27"/>
        </w:rPr>
        <w:t xml:space="preserve"> транспортных средств.</w:t>
      </w:r>
    </w:p>
    <w:p w:rsidR="00F51306" w:rsidRPr="00E73891" w:rsidP="00E73891" w14:paraId="7E9CC6C7" w14:textId="01E764CA">
      <w:pPr>
        <w:widowControl/>
        <w:ind w:firstLine="567"/>
        <w:jc w:val="both"/>
        <w:rPr>
          <w:rStyle w:val="FontStyle17"/>
          <w:sz w:val="27"/>
          <w:szCs w:val="27"/>
        </w:rPr>
      </w:pPr>
      <w:r w:rsidRPr="00E73891">
        <w:rPr>
          <w:rStyle w:val="FontStyle17"/>
          <w:sz w:val="27"/>
          <w:szCs w:val="27"/>
        </w:rPr>
        <w:t xml:space="preserve">Виновность </w:t>
      </w:r>
      <w:r w:rsidRPr="00E73891" w:rsidR="008B31DB">
        <w:rPr>
          <w:rStyle w:val="FontStyle17"/>
          <w:sz w:val="27"/>
          <w:szCs w:val="27"/>
        </w:rPr>
        <w:t xml:space="preserve">инженера по безопасности движения ООО </w:t>
      </w:r>
      <w:r w:rsidR="00415C10">
        <w:rPr>
          <w:rStyle w:val="FontStyle17"/>
          <w:sz w:val="27"/>
          <w:szCs w:val="27"/>
        </w:rPr>
        <w:t>М</w:t>
      </w:r>
      <w:r w:rsidRPr="00E73891" w:rsidR="008B31DB">
        <w:rPr>
          <w:rStyle w:val="FontStyle17"/>
          <w:sz w:val="27"/>
          <w:szCs w:val="27"/>
        </w:rPr>
        <w:t xml:space="preserve"> </w:t>
      </w:r>
      <w:r w:rsidRPr="00E73891" w:rsidR="008B31DB">
        <w:rPr>
          <w:rStyle w:val="FontStyle17"/>
          <w:sz w:val="27"/>
          <w:szCs w:val="27"/>
        </w:rPr>
        <w:t>Квак</w:t>
      </w:r>
      <w:r w:rsidRPr="00E73891" w:rsidR="008B31DB">
        <w:rPr>
          <w:rStyle w:val="FontStyle17"/>
          <w:sz w:val="27"/>
          <w:szCs w:val="27"/>
        </w:rPr>
        <w:t xml:space="preserve"> А.В. в совершении данного правонарушения подтверждается: протоколом об административном правонарушении от </w:t>
      </w:r>
      <w:r w:rsidR="00415C10">
        <w:rPr>
          <w:rStyle w:val="FontStyle17"/>
          <w:sz w:val="27"/>
          <w:szCs w:val="27"/>
        </w:rPr>
        <w:t>«ИЗЪЯТО»</w:t>
      </w:r>
      <w:r w:rsidRPr="00E73891" w:rsidR="008B31DB">
        <w:rPr>
          <w:rStyle w:val="FontStyle17"/>
          <w:sz w:val="27"/>
          <w:szCs w:val="27"/>
        </w:rPr>
        <w:t xml:space="preserve">, который составлен компетентным лицом в соответствие с требованиями ст.28.2 КоАП РФ; копией акта проверки от </w:t>
      </w:r>
      <w:r w:rsidR="00415C10">
        <w:rPr>
          <w:rStyle w:val="FontStyle17"/>
          <w:sz w:val="27"/>
          <w:szCs w:val="27"/>
        </w:rPr>
        <w:t>«ИЗЪЯТО»</w:t>
      </w:r>
      <w:r w:rsidRPr="00E73891" w:rsidR="008B31DB">
        <w:rPr>
          <w:rStyle w:val="FontStyle17"/>
          <w:sz w:val="27"/>
          <w:szCs w:val="27"/>
        </w:rPr>
        <w:t xml:space="preserve">; копией распоряжения о проведении внеплановой документарной проверки ООО </w:t>
      </w:r>
      <w:r w:rsidR="00415C10">
        <w:rPr>
          <w:rStyle w:val="FontStyle17"/>
          <w:sz w:val="27"/>
          <w:szCs w:val="27"/>
        </w:rPr>
        <w:t>«ИЗЪЯТО»</w:t>
      </w:r>
      <w:r w:rsidR="00415C10">
        <w:rPr>
          <w:rStyle w:val="FontStyle17"/>
          <w:sz w:val="27"/>
          <w:szCs w:val="27"/>
        </w:rPr>
        <w:t xml:space="preserve"> </w:t>
      </w:r>
      <w:r w:rsidRPr="00E73891" w:rsidR="008B31DB">
        <w:rPr>
          <w:rStyle w:val="FontStyle17"/>
          <w:sz w:val="27"/>
          <w:szCs w:val="27"/>
        </w:rPr>
        <w:t xml:space="preserve">от </w:t>
      </w:r>
      <w:r w:rsidR="00415C10">
        <w:rPr>
          <w:rStyle w:val="FontStyle17"/>
          <w:sz w:val="27"/>
          <w:szCs w:val="27"/>
        </w:rPr>
        <w:t>«ИЗЪЯТО»</w:t>
      </w:r>
      <w:r w:rsidRPr="00E73891" w:rsidR="008B31DB">
        <w:rPr>
          <w:rStyle w:val="FontStyle17"/>
          <w:sz w:val="27"/>
          <w:szCs w:val="27"/>
        </w:rPr>
        <w:t xml:space="preserve">; копией путевого листа </w:t>
      </w:r>
      <w:r w:rsidR="00415C10">
        <w:rPr>
          <w:rStyle w:val="FontStyle17"/>
          <w:sz w:val="27"/>
          <w:szCs w:val="27"/>
        </w:rPr>
        <w:t>«ИЗЪЯТО»</w:t>
      </w:r>
      <w:r w:rsidRPr="00E73891" w:rsidR="008B31DB">
        <w:rPr>
          <w:rStyle w:val="FontStyle17"/>
          <w:sz w:val="27"/>
          <w:szCs w:val="27"/>
        </w:rPr>
        <w:t>;</w:t>
      </w:r>
      <w:r w:rsidRPr="00E73891" w:rsidR="008B31DB">
        <w:rPr>
          <w:rStyle w:val="FontStyle17"/>
          <w:sz w:val="27"/>
          <w:szCs w:val="27"/>
        </w:rPr>
        <w:t xml:space="preserve"> копией приказа о приеме на работу </w:t>
      </w:r>
      <w:r w:rsidRPr="00E73891" w:rsidR="008B31DB">
        <w:rPr>
          <w:rStyle w:val="FontStyle17"/>
          <w:sz w:val="27"/>
          <w:szCs w:val="27"/>
        </w:rPr>
        <w:t>Квак</w:t>
      </w:r>
      <w:r w:rsidRPr="00E73891" w:rsidR="008B31DB">
        <w:rPr>
          <w:rStyle w:val="FontStyle17"/>
          <w:sz w:val="27"/>
          <w:szCs w:val="27"/>
        </w:rPr>
        <w:t xml:space="preserve"> А.В. на должность </w:t>
      </w:r>
      <w:r w:rsidRPr="00E73891" w:rsidR="008B31DB">
        <w:rPr>
          <w:rFonts w:eastAsia="Calibri"/>
          <w:sz w:val="27"/>
          <w:szCs w:val="27"/>
          <w:lang w:eastAsia="en-US"/>
        </w:rPr>
        <w:t xml:space="preserve">инженера по безопасности движения Общества с ограниченной ответственностью </w:t>
      </w:r>
      <w:r w:rsidR="00415C10">
        <w:rPr>
          <w:rStyle w:val="FontStyle17"/>
          <w:sz w:val="27"/>
          <w:szCs w:val="27"/>
        </w:rPr>
        <w:t>«ИЗЪЯТО»</w:t>
      </w:r>
      <w:r w:rsidRPr="00E73891" w:rsidR="008B31DB">
        <w:rPr>
          <w:rFonts w:eastAsia="Calibri"/>
          <w:sz w:val="27"/>
          <w:szCs w:val="27"/>
          <w:lang w:eastAsia="en-US"/>
        </w:rPr>
        <w:t xml:space="preserve">; копией журнала инструктажа; </w:t>
      </w:r>
      <w:r w:rsidRPr="00E73891">
        <w:rPr>
          <w:rFonts w:eastAsia="Calibri"/>
          <w:sz w:val="27"/>
          <w:szCs w:val="27"/>
          <w:lang w:eastAsia="en-US"/>
        </w:rPr>
        <w:t xml:space="preserve">копией лицензии </w:t>
      </w:r>
      <w:r w:rsidR="00415C10">
        <w:rPr>
          <w:rStyle w:val="FontStyle17"/>
          <w:sz w:val="27"/>
          <w:szCs w:val="27"/>
        </w:rPr>
        <w:t>«ИЗЪЯТО»</w:t>
      </w:r>
      <w:r w:rsidRPr="00E73891">
        <w:rPr>
          <w:rFonts w:eastAsia="Calibri"/>
          <w:sz w:val="27"/>
          <w:szCs w:val="27"/>
          <w:lang w:eastAsia="en-US"/>
        </w:rPr>
        <w:t>; копией</w:t>
      </w:r>
      <w:r w:rsidRPr="00E73891" w:rsidR="00B80BB5">
        <w:rPr>
          <w:rFonts w:eastAsia="Calibri"/>
          <w:sz w:val="27"/>
          <w:szCs w:val="27"/>
          <w:lang w:eastAsia="en-US"/>
        </w:rPr>
        <w:t xml:space="preserve"> табеля учета рабочего времени</w:t>
      </w:r>
      <w:r w:rsidRPr="00E73891" w:rsidR="00E73891">
        <w:rPr>
          <w:rFonts w:eastAsia="Calibri"/>
          <w:sz w:val="27"/>
          <w:szCs w:val="27"/>
          <w:lang w:eastAsia="en-US"/>
        </w:rPr>
        <w:t xml:space="preserve">; письменными пояснениями </w:t>
      </w:r>
      <w:r w:rsidRPr="00E73891" w:rsidR="00E73891">
        <w:rPr>
          <w:rFonts w:eastAsia="Calibri"/>
          <w:sz w:val="27"/>
          <w:szCs w:val="27"/>
          <w:lang w:eastAsia="en-US"/>
        </w:rPr>
        <w:t>Квак</w:t>
      </w:r>
      <w:r w:rsidRPr="00E73891" w:rsidR="00E73891">
        <w:rPr>
          <w:rFonts w:eastAsia="Calibri"/>
          <w:sz w:val="27"/>
          <w:szCs w:val="27"/>
          <w:lang w:eastAsia="en-US"/>
        </w:rPr>
        <w:t xml:space="preserve"> А.В., из которых усматривается, что он признает вину и обязуется устранить допущенные нарушения.</w:t>
      </w:r>
    </w:p>
    <w:p w:rsidR="00E73891" w:rsidRPr="00E73891" w:rsidP="00E73891" w14:paraId="5CECEF9B" w14:textId="4BADD37D">
      <w:pPr>
        <w:widowControl/>
        <w:ind w:firstLine="567"/>
        <w:jc w:val="both"/>
        <w:rPr>
          <w:rStyle w:val="FontStyle17"/>
          <w:sz w:val="27"/>
          <w:szCs w:val="27"/>
        </w:rPr>
      </w:pPr>
      <w:r w:rsidRPr="00E73891">
        <w:rPr>
          <w:rStyle w:val="FontStyle17"/>
          <w:sz w:val="27"/>
          <w:szCs w:val="27"/>
        </w:rPr>
        <w:t xml:space="preserve">Исследовав обстоятельства по делу в их совокупности и оценив добытые доказательства, </w:t>
      </w:r>
      <w:r w:rsidRPr="00E73891" w:rsidR="00B80BB5">
        <w:rPr>
          <w:rStyle w:val="FontStyle17"/>
          <w:sz w:val="27"/>
          <w:szCs w:val="27"/>
        </w:rPr>
        <w:t>мировой судья</w:t>
      </w:r>
      <w:r w:rsidRPr="00E73891">
        <w:rPr>
          <w:rStyle w:val="FontStyle17"/>
          <w:sz w:val="27"/>
          <w:szCs w:val="27"/>
        </w:rPr>
        <w:t xml:space="preserve"> приходит к выводу о виновности </w:t>
      </w:r>
      <w:r w:rsidRPr="00E73891" w:rsidR="008B31DB">
        <w:rPr>
          <w:rStyle w:val="FontStyle17"/>
          <w:sz w:val="27"/>
          <w:szCs w:val="27"/>
        </w:rPr>
        <w:t xml:space="preserve">инженера по безопасности движения ООО </w:t>
      </w:r>
      <w:r w:rsidR="00415C10">
        <w:rPr>
          <w:rStyle w:val="FontStyle17"/>
          <w:sz w:val="27"/>
          <w:szCs w:val="27"/>
        </w:rPr>
        <w:t>«ИЗЪЯТО»</w:t>
      </w:r>
      <w:r w:rsidRPr="00E73891" w:rsidR="008B31DB">
        <w:rPr>
          <w:rStyle w:val="FontStyle17"/>
          <w:sz w:val="27"/>
          <w:szCs w:val="27"/>
        </w:rPr>
        <w:t xml:space="preserve"> </w:t>
      </w:r>
      <w:r w:rsidRPr="00E73891" w:rsidR="008B31DB">
        <w:rPr>
          <w:rStyle w:val="FontStyle17"/>
          <w:sz w:val="27"/>
          <w:szCs w:val="27"/>
        </w:rPr>
        <w:t>Квак</w:t>
      </w:r>
      <w:r w:rsidRPr="00E73891" w:rsidR="008B31DB">
        <w:rPr>
          <w:rStyle w:val="FontStyle17"/>
          <w:sz w:val="27"/>
          <w:szCs w:val="27"/>
        </w:rPr>
        <w:t xml:space="preserve"> А.В.</w:t>
      </w:r>
      <w:r w:rsidRPr="00E73891" w:rsidR="00ED6BBE">
        <w:rPr>
          <w:rStyle w:val="FontStyle17"/>
          <w:sz w:val="27"/>
          <w:szCs w:val="27"/>
        </w:rPr>
        <w:t xml:space="preserve"> </w:t>
      </w:r>
      <w:r w:rsidRPr="00E73891">
        <w:rPr>
          <w:rStyle w:val="FontStyle17"/>
          <w:sz w:val="27"/>
          <w:szCs w:val="27"/>
        </w:rPr>
        <w:t xml:space="preserve">в совершении инкриминируемого </w:t>
      </w:r>
      <w:r w:rsidRPr="00E73891" w:rsidR="00197F3B">
        <w:rPr>
          <w:rStyle w:val="FontStyle17"/>
          <w:sz w:val="27"/>
          <w:szCs w:val="27"/>
        </w:rPr>
        <w:t>ему</w:t>
      </w:r>
      <w:r w:rsidRPr="00E73891">
        <w:rPr>
          <w:rStyle w:val="FontStyle17"/>
          <w:sz w:val="27"/>
          <w:szCs w:val="27"/>
        </w:rPr>
        <w:t xml:space="preserve"> административного прав</w:t>
      </w:r>
      <w:r w:rsidRPr="00E73891" w:rsidR="00113A7D">
        <w:rPr>
          <w:rStyle w:val="FontStyle17"/>
          <w:sz w:val="27"/>
          <w:szCs w:val="27"/>
        </w:rPr>
        <w:t>онарушения,</w:t>
      </w:r>
      <w:r w:rsidRPr="00E73891" w:rsidR="00197F3B">
        <w:rPr>
          <w:rStyle w:val="FontStyle17"/>
          <w:sz w:val="27"/>
          <w:szCs w:val="27"/>
        </w:rPr>
        <w:t xml:space="preserve"> предусмотренного ч.</w:t>
      </w:r>
      <w:r w:rsidRPr="00E73891" w:rsidR="00ED6BBE">
        <w:rPr>
          <w:rStyle w:val="FontStyle17"/>
          <w:sz w:val="27"/>
          <w:szCs w:val="27"/>
        </w:rPr>
        <w:t>3</w:t>
      </w:r>
      <w:r w:rsidRPr="00E73891" w:rsidR="00D516A3">
        <w:rPr>
          <w:rStyle w:val="FontStyle17"/>
          <w:sz w:val="27"/>
          <w:szCs w:val="27"/>
        </w:rPr>
        <w:t xml:space="preserve"> ст.</w:t>
      </w:r>
      <w:r w:rsidRPr="00E73891" w:rsidR="00ED6BBE">
        <w:rPr>
          <w:rStyle w:val="FontStyle17"/>
          <w:sz w:val="27"/>
          <w:szCs w:val="27"/>
        </w:rPr>
        <w:t>14.1.2</w:t>
      </w:r>
      <w:r w:rsidRPr="00E73891">
        <w:rPr>
          <w:rStyle w:val="FontStyle17"/>
          <w:sz w:val="27"/>
          <w:szCs w:val="27"/>
        </w:rPr>
        <w:t xml:space="preserve"> КоАП РФ, а именно: </w:t>
      </w:r>
      <w:r w:rsidRPr="00E73891" w:rsidR="00ED6BBE">
        <w:rPr>
          <w:rStyle w:val="FontStyle17"/>
          <w:sz w:val="27"/>
          <w:szCs w:val="27"/>
        </w:rPr>
        <w:t>осуществление предпринимательской деятельности в области транспорта с нарушением условий, предусмотренных лицензией.</w:t>
      </w:r>
    </w:p>
    <w:p w:rsidR="00BD5EB7" w:rsidRPr="00E73891" w:rsidP="00E73891" w14:paraId="64AF6EBF" w14:textId="08B0E62D">
      <w:pPr>
        <w:widowControl/>
        <w:ind w:firstLine="567"/>
        <w:jc w:val="both"/>
        <w:rPr>
          <w:rStyle w:val="FontStyle17"/>
          <w:sz w:val="27"/>
          <w:szCs w:val="27"/>
        </w:rPr>
      </w:pPr>
      <w:r w:rsidRPr="00B80BB5">
        <w:rPr>
          <w:sz w:val="27"/>
          <w:szCs w:val="27"/>
        </w:rPr>
        <w:t xml:space="preserve">Принимая во внимание личность </w:t>
      </w:r>
      <w:r w:rsidRPr="00E73891">
        <w:rPr>
          <w:rStyle w:val="FontStyle17"/>
          <w:sz w:val="27"/>
          <w:szCs w:val="27"/>
        </w:rPr>
        <w:t>Квак</w:t>
      </w:r>
      <w:r w:rsidRPr="00E73891">
        <w:rPr>
          <w:rStyle w:val="FontStyle17"/>
          <w:sz w:val="27"/>
          <w:szCs w:val="27"/>
        </w:rPr>
        <w:t xml:space="preserve"> А.В.</w:t>
      </w:r>
      <w:r w:rsidRPr="00B80BB5">
        <w:rPr>
          <w:sz w:val="27"/>
          <w:szCs w:val="27"/>
        </w:rPr>
        <w:t xml:space="preserve">, характер совершенного им административного правонарушения, его имущественное положение, отношение виновного к содеянному, </w:t>
      </w:r>
      <w:r w:rsidRPr="00B80BB5">
        <w:rPr>
          <w:rFonts w:eastAsia="Calibri"/>
          <w:sz w:val="27"/>
          <w:szCs w:val="27"/>
        </w:rPr>
        <w:t xml:space="preserve">отсутствие обстоятельств, отягчающих административную ответственность, наличие обстоятельства, смягчающего административную ответственность в виде </w:t>
      </w:r>
      <w:r w:rsidRPr="00E73891" w:rsidR="00E73891">
        <w:rPr>
          <w:rFonts w:eastAsia="Calibri"/>
          <w:sz w:val="27"/>
          <w:szCs w:val="27"/>
        </w:rPr>
        <w:t xml:space="preserve">признания вины, </w:t>
      </w:r>
      <w:r w:rsidRPr="00B80BB5">
        <w:rPr>
          <w:rFonts w:eastAsia="Calibri"/>
          <w:sz w:val="27"/>
          <w:szCs w:val="27"/>
          <w:lang w:eastAsia="en-US"/>
        </w:rPr>
        <w:t>совершение административного правонарушения впервые, отсутствие какого-либо вреда и угрозе его причинения, а также отсутствие имущественного вреда</w:t>
      </w:r>
      <w:r w:rsidRPr="00B80BB5">
        <w:rPr>
          <w:sz w:val="27"/>
          <w:szCs w:val="27"/>
        </w:rPr>
        <w:t>, полагаю необходимым назначить ему административное наказание в виде предупреждения, предусмотренного санкцией</w:t>
      </w:r>
      <w:r w:rsidRPr="00B80BB5">
        <w:rPr>
          <w:sz w:val="27"/>
          <w:szCs w:val="27"/>
        </w:rPr>
        <w:t xml:space="preserve"> </w:t>
      </w:r>
      <w:r w:rsidRPr="00E73891">
        <w:rPr>
          <w:rStyle w:val="FontStyle17"/>
          <w:sz w:val="27"/>
          <w:szCs w:val="27"/>
        </w:rPr>
        <w:t>ч.3  ст.14.1.2 КоАП РФ.</w:t>
      </w:r>
    </w:p>
    <w:p w:rsidR="00DC4577" w:rsidRPr="00E73891" w:rsidP="00E73891" w14:paraId="5FD1CB91" w14:textId="32A45075">
      <w:pPr>
        <w:widowControl/>
        <w:ind w:firstLine="567"/>
        <w:jc w:val="both"/>
        <w:rPr>
          <w:rStyle w:val="FontStyle17"/>
          <w:sz w:val="27"/>
          <w:szCs w:val="27"/>
        </w:rPr>
      </w:pPr>
      <w:r w:rsidRPr="00E73891">
        <w:rPr>
          <w:rStyle w:val="FontStyle17"/>
          <w:sz w:val="27"/>
          <w:szCs w:val="27"/>
        </w:rPr>
        <w:t xml:space="preserve">Руководствуясь ст.ст.3.1, </w:t>
      </w:r>
      <w:r w:rsidRPr="00E73891" w:rsidR="007A723A">
        <w:rPr>
          <w:rStyle w:val="FontStyle17"/>
          <w:sz w:val="27"/>
          <w:szCs w:val="27"/>
        </w:rPr>
        <w:t xml:space="preserve">4.1, </w:t>
      </w:r>
      <w:r w:rsidRPr="00E73891" w:rsidR="00105AB9">
        <w:rPr>
          <w:rStyle w:val="FontStyle17"/>
          <w:sz w:val="27"/>
          <w:szCs w:val="27"/>
        </w:rPr>
        <w:t>14.1.2</w:t>
      </w:r>
      <w:r w:rsidRPr="00E73891">
        <w:rPr>
          <w:rStyle w:val="FontStyle17"/>
          <w:sz w:val="27"/>
          <w:szCs w:val="27"/>
        </w:rPr>
        <w:t xml:space="preserve">, 29.9-29.10, 30.1 Кодекса Российской Федерации об административных правонарушениях, </w:t>
      </w:r>
      <w:r w:rsidRPr="00E73891" w:rsidR="007A723A">
        <w:rPr>
          <w:rStyle w:val="FontStyle17"/>
          <w:sz w:val="27"/>
          <w:szCs w:val="27"/>
        </w:rPr>
        <w:t xml:space="preserve">мировой </w:t>
      </w:r>
      <w:r w:rsidRPr="00E73891">
        <w:rPr>
          <w:rStyle w:val="FontStyle17"/>
          <w:sz w:val="27"/>
          <w:szCs w:val="27"/>
        </w:rPr>
        <w:t>судья -</w:t>
      </w:r>
    </w:p>
    <w:p w:rsidR="00DC4577" w:rsidRPr="00E73891" w:rsidP="00E73891" w14:paraId="0E7B631A" w14:textId="77777777">
      <w:pPr>
        <w:pStyle w:val="Style5"/>
        <w:widowControl/>
        <w:ind w:firstLine="567"/>
        <w:jc w:val="both"/>
        <w:rPr>
          <w:sz w:val="27"/>
          <w:szCs w:val="27"/>
        </w:rPr>
      </w:pPr>
    </w:p>
    <w:p w:rsidR="00DC4577" w:rsidRPr="00E73891" w:rsidP="00E73891" w14:paraId="2E95A5BA" w14:textId="00ECB563">
      <w:pPr>
        <w:pStyle w:val="Style5"/>
        <w:widowControl/>
        <w:ind w:firstLine="567"/>
        <w:jc w:val="both"/>
        <w:rPr>
          <w:rStyle w:val="FontStyle16"/>
          <w:b w:val="0"/>
          <w:spacing w:val="60"/>
          <w:sz w:val="27"/>
          <w:szCs w:val="27"/>
        </w:rPr>
      </w:pPr>
      <w:r w:rsidRPr="00E73891">
        <w:rPr>
          <w:rStyle w:val="FontStyle16"/>
          <w:b w:val="0"/>
          <w:spacing w:val="60"/>
          <w:sz w:val="27"/>
          <w:szCs w:val="27"/>
        </w:rPr>
        <w:t xml:space="preserve">               </w:t>
      </w:r>
      <w:r w:rsidRPr="00E73891" w:rsidR="009C46B0">
        <w:rPr>
          <w:rStyle w:val="FontStyle16"/>
          <w:b w:val="0"/>
          <w:spacing w:val="60"/>
          <w:sz w:val="27"/>
          <w:szCs w:val="27"/>
        </w:rPr>
        <w:t xml:space="preserve"> </w:t>
      </w:r>
      <w:r w:rsidRPr="00E73891" w:rsidR="00996A78">
        <w:rPr>
          <w:rStyle w:val="FontStyle16"/>
          <w:b w:val="0"/>
          <w:spacing w:val="60"/>
          <w:sz w:val="27"/>
          <w:szCs w:val="27"/>
        </w:rPr>
        <w:t xml:space="preserve">    </w:t>
      </w:r>
      <w:r w:rsidRPr="00E73891" w:rsidR="00A72054">
        <w:rPr>
          <w:rStyle w:val="FontStyle16"/>
          <w:b w:val="0"/>
          <w:spacing w:val="60"/>
          <w:sz w:val="27"/>
          <w:szCs w:val="27"/>
        </w:rPr>
        <w:t xml:space="preserve"> </w:t>
      </w:r>
      <w:r w:rsidRPr="00E73891" w:rsidR="00AF7E09">
        <w:rPr>
          <w:rStyle w:val="FontStyle16"/>
          <w:b w:val="0"/>
          <w:spacing w:val="60"/>
          <w:sz w:val="27"/>
          <w:szCs w:val="27"/>
        </w:rPr>
        <w:t xml:space="preserve">   п</w:t>
      </w:r>
      <w:r w:rsidRPr="00E73891">
        <w:rPr>
          <w:rStyle w:val="FontStyle16"/>
          <w:b w:val="0"/>
          <w:spacing w:val="60"/>
          <w:sz w:val="27"/>
          <w:szCs w:val="27"/>
        </w:rPr>
        <w:t>остановил:</w:t>
      </w:r>
    </w:p>
    <w:p w:rsidR="00DC4577" w:rsidRPr="00E73891" w:rsidP="00E73891" w14:paraId="3E039CC6" w14:textId="77777777">
      <w:pPr>
        <w:pStyle w:val="Style4"/>
        <w:widowControl/>
        <w:spacing w:line="240" w:lineRule="auto"/>
        <w:ind w:firstLine="567"/>
        <w:rPr>
          <w:sz w:val="27"/>
          <w:szCs w:val="27"/>
        </w:rPr>
      </w:pPr>
    </w:p>
    <w:p w:rsidR="00E73891" w:rsidRPr="00E73891" w:rsidP="00E73891" w14:paraId="67847566" w14:textId="5616F095">
      <w:pPr>
        <w:ind w:firstLine="567"/>
        <w:jc w:val="both"/>
        <w:rPr>
          <w:sz w:val="27"/>
          <w:szCs w:val="27"/>
        </w:rPr>
      </w:pPr>
      <w:r w:rsidRPr="00E73891">
        <w:rPr>
          <w:rFonts w:eastAsia="Calibri"/>
          <w:b/>
          <w:i/>
          <w:sz w:val="27"/>
          <w:szCs w:val="27"/>
          <w:lang w:eastAsia="en-US"/>
        </w:rPr>
        <w:t xml:space="preserve">инженера по безопасности движения Общества с ограниченной ответственностью </w:t>
      </w:r>
      <w:r w:rsidR="00415C10">
        <w:rPr>
          <w:rStyle w:val="FontStyle17"/>
          <w:sz w:val="27"/>
          <w:szCs w:val="27"/>
        </w:rPr>
        <w:t>«ИЗЪЯТО»</w:t>
      </w:r>
      <w:r w:rsidRPr="00E73891">
        <w:rPr>
          <w:rFonts w:eastAsia="Calibri"/>
          <w:b/>
          <w:i/>
          <w:sz w:val="27"/>
          <w:szCs w:val="27"/>
          <w:lang w:eastAsia="en-US"/>
        </w:rPr>
        <w:t xml:space="preserve"> </w:t>
      </w:r>
      <w:r w:rsidRPr="00E73891">
        <w:rPr>
          <w:rFonts w:eastAsia="Calibri"/>
          <w:b/>
          <w:i/>
          <w:sz w:val="27"/>
          <w:szCs w:val="27"/>
          <w:lang w:eastAsia="en-US"/>
        </w:rPr>
        <w:t>Квак</w:t>
      </w:r>
      <w:r w:rsidRPr="00E73891">
        <w:rPr>
          <w:rFonts w:eastAsia="Calibri"/>
          <w:b/>
          <w:i/>
          <w:sz w:val="27"/>
          <w:szCs w:val="27"/>
          <w:lang w:eastAsia="en-US"/>
        </w:rPr>
        <w:t xml:space="preserve"> Анатолия Васильевича</w:t>
      </w:r>
      <w:r w:rsidRPr="00E73891" w:rsidR="001634F8">
        <w:rPr>
          <w:rStyle w:val="FontStyle17"/>
          <w:sz w:val="27"/>
          <w:szCs w:val="27"/>
        </w:rPr>
        <w:t xml:space="preserve"> </w:t>
      </w:r>
      <w:r w:rsidRPr="00E73891" w:rsidR="005E3131">
        <w:rPr>
          <w:rStyle w:val="FontStyle17"/>
          <w:sz w:val="27"/>
          <w:szCs w:val="27"/>
        </w:rPr>
        <w:t xml:space="preserve">признать </w:t>
      </w:r>
      <w:r w:rsidRPr="00E73891" w:rsidR="00C4170E">
        <w:rPr>
          <w:rStyle w:val="FontStyle17"/>
          <w:sz w:val="27"/>
          <w:szCs w:val="27"/>
        </w:rPr>
        <w:t>виновным</w:t>
      </w:r>
      <w:r w:rsidRPr="00E73891" w:rsidR="00DC4577">
        <w:rPr>
          <w:rStyle w:val="FontStyle17"/>
          <w:sz w:val="27"/>
          <w:szCs w:val="27"/>
        </w:rPr>
        <w:t xml:space="preserve"> в совершении </w:t>
      </w:r>
      <w:r w:rsidRPr="00E73891" w:rsidR="006042B3">
        <w:rPr>
          <w:rStyle w:val="FontStyle17"/>
          <w:sz w:val="27"/>
          <w:szCs w:val="27"/>
        </w:rPr>
        <w:t>административного</w:t>
      </w:r>
      <w:r w:rsidRPr="00E73891" w:rsidR="00367C52">
        <w:rPr>
          <w:rStyle w:val="FontStyle17"/>
          <w:sz w:val="27"/>
          <w:szCs w:val="27"/>
        </w:rPr>
        <w:t xml:space="preserve"> </w:t>
      </w:r>
      <w:r w:rsidRPr="00E73891" w:rsidR="00DC4577">
        <w:rPr>
          <w:rStyle w:val="FontStyle17"/>
          <w:sz w:val="27"/>
          <w:szCs w:val="27"/>
        </w:rPr>
        <w:t>право</w:t>
      </w:r>
      <w:r w:rsidRPr="00E73891" w:rsidR="00AF7E09">
        <w:rPr>
          <w:rStyle w:val="FontStyle17"/>
          <w:sz w:val="27"/>
          <w:szCs w:val="27"/>
        </w:rPr>
        <w:t>нарушения, предусмотренного ч.</w:t>
      </w:r>
      <w:r w:rsidRPr="00E73891" w:rsidR="00960DB9">
        <w:rPr>
          <w:rStyle w:val="FontStyle17"/>
          <w:sz w:val="27"/>
          <w:szCs w:val="27"/>
        </w:rPr>
        <w:t>3</w:t>
      </w:r>
      <w:r w:rsidRPr="00E73891" w:rsidR="00DC4577">
        <w:rPr>
          <w:rStyle w:val="FontStyle17"/>
          <w:sz w:val="27"/>
          <w:szCs w:val="27"/>
        </w:rPr>
        <w:t xml:space="preserve"> ст</w:t>
      </w:r>
      <w:r w:rsidRPr="00E73891" w:rsidR="00AF7E09">
        <w:rPr>
          <w:rStyle w:val="FontStyle17"/>
          <w:sz w:val="27"/>
          <w:szCs w:val="27"/>
        </w:rPr>
        <w:t>.</w:t>
      </w:r>
      <w:r w:rsidRPr="00E73891" w:rsidR="00105AB9">
        <w:rPr>
          <w:rStyle w:val="FontStyle17"/>
          <w:sz w:val="27"/>
          <w:szCs w:val="27"/>
        </w:rPr>
        <w:t>14.1.2</w:t>
      </w:r>
      <w:r w:rsidRPr="00E73891" w:rsidR="00DC4577">
        <w:rPr>
          <w:rStyle w:val="FontStyle17"/>
          <w:sz w:val="27"/>
          <w:szCs w:val="27"/>
        </w:rPr>
        <w:t xml:space="preserve"> Кодекса Российской Федерации об </w:t>
      </w:r>
      <w:r w:rsidRPr="00E73891" w:rsidR="00DC4577">
        <w:rPr>
          <w:rStyle w:val="FontStyle17"/>
          <w:sz w:val="27"/>
          <w:szCs w:val="27"/>
        </w:rPr>
        <w:t xml:space="preserve">административных правонарушениях </w:t>
      </w:r>
      <w:r w:rsidRPr="00E73891">
        <w:rPr>
          <w:sz w:val="27"/>
          <w:szCs w:val="27"/>
        </w:rPr>
        <w:t>и назначить ему административное наказание в виде предупреждения.</w:t>
      </w:r>
    </w:p>
    <w:p w:rsidR="00E73891" w:rsidP="00415C10" w14:paraId="600DFE5B" w14:textId="49185666">
      <w:pPr>
        <w:widowControl/>
        <w:ind w:firstLine="567"/>
        <w:jc w:val="both"/>
        <w:rPr>
          <w:sz w:val="27"/>
          <w:szCs w:val="27"/>
        </w:rPr>
      </w:pPr>
      <w:r w:rsidRPr="00E73891">
        <w:rPr>
          <w:sz w:val="27"/>
          <w:szCs w:val="27"/>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E73891" w:rsidP="00E73891" w14:paraId="218942E6" w14:textId="77777777">
      <w:pPr>
        <w:widowControl/>
        <w:ind w:firstLine="567"/>
        <w:jc w:val="both"/>
        <w:rPr>
          <w:sz w:val="27"/>
          <w:szCs w:val="27"/>
        </w:rPr>
      </w:pPr>
    </w:p>
    <w:p w:rsidR="00E73891" w:rsidRPr="00E73891" w:rsidP="00E73891" w14:paraId="3D66A65F" w14:textId="77777777">
      <w:pPr>
        <w:ind w:left="567" w:right="-2"/>
        <w:jc w:val="both"/>
        <w:rPr>
          <w:b/>
          <w:sz w:val="28"/>
          <w:szCs w:val="28"/>
        </w:rPr>
      </w:pPr>
      <w:r w:rsidRPr="00E73891">
        <w:rPr>
          <w:b/>
          <w:sz w:val="28"/>
          <w:szCs w:val="28"/>
        </w:rPr>
        <w:t>Мировой судья:</w:t>
      </w:r>
      <w:r w:rsidRPr="00E73891">
        <w:rPr>
          <w:b/>
          <w:sz w:val="28"/>
          <w:szCs w:val="28"/>
        </w:rPr>
        <w:tab/>
      </w:r>
      <w:r w:rsidRPr="00E73891">
        <w:rPr>
          <w:b/>
          <w:sz w:val="28"/>
          <w:szCs w:val="28"/>
        </w:rPr>
        <w:tab/>
      </w:r>
      <w:r w:rsidRPr="00E73891">
        <w:rPr>
          <w:b/>
          <w:sz w:val="28"/>
          <w:szCs w:val="28"/>
        </w:rPr>
        <w:tab/>
        <w:t xml:space="preserve">    (подпись)                          К.Г. Чинов</w:t>
      </w:r>
    </w:p>
    <w:p w:rsidR="00415C10" w:rsidP="00E73891" w14:paraId="3E9D2745" w14:textId="77777777">
      <w:pPr>
        <w:widowControl/>
        <w:autoSpaceDE/>
        <w:autoSpaceDN/>
        <w:adjustRightInd/>
        <w:ind w:left="567" w:right="-2"/>
        <w:jc w:val="both"/>
      </w:pPr>
    </w:p>
    <w:p w:rsidR="00E73891" w:rsidRPr="00415C10" w:rsidP="00E73891" w14:paraId="6A634BD3" w14:textId="74C31162">
      <w:pPr>
        <w:widowControl/>
        <w:autoSpaceDE/>
        <w:autoSpaceDN/>
        <w:adjustRightInd/>
        <w:ind w:left="567" w:right="-2"/>
        <w:jc w:val="both"/>
      </w:pPr>
      <w:r w:rsidRPr="00415C10">
        <w:t>«СОГЛАСОВАНО»</w:t>
      </w:r>
    </w:p>
    <w:p w:rsidR="00415C10" w:rsidRPr="00415C10" w:rsidP="00E73891" w14:paraId="7A7EDDB3" w14:textId="1B75D741">
      <w:pPr>
        <w:widowControl/>
        <w:autoSpaceDE/>
        <w:autoSpaceDN/>
        <w:adjustRightInd/>
        <w:ind w:left="567" w:right="-2"/>
        <w:jc w:val="both"/>
      </w:pPr>
      <w:r w:rsidRPr="00415C10">
        <w:t>Мировой судья:</w:t>
      </w:r>
    </w:p>
    <w:p w:rsidR="00415C10" w:rsidRPr="00415C10" w:rsidP="00E73891" w14:paraId="700C1B07" w14:textId="12CF87E5">
      <w:pPr>
        <w:widowControl/>
        <w:autoSpaceDE/>
        <w:autoSpaceDN/>
        <w:adjustRightInd/>
        <w:ind w:left="567" w:right="-2"/>
        <w:jc w:val="both"/>
      </w:pPr>
      <w:r w:rsidRPr="00415C10">
        <w:t>_________________</w:t>
      </w:r>
      <w:r w:rsidRPr="00415C10">
        <w:t>К.Г.Чинов</w:t>
      </w:r>
    </w:p>
    <w:p w:rsidR="00E73891" w:rsidRPr="00E73891" w:rsidP="00E73891" w14:paraId="7E60CF64" w14:textId="77777777">
      <w:pPr>
        <w:ind w:right="-2" w:firstLine="567"/>
        <w:jc w:val="both"/>
        <w:rPr>
          <w:b/>
          <w:sz w:val="27"/>
          <w:szCs w:val="27"/>
        </w:rPr>
      </w:pPr>
    </w:p>
    <w:p w:rsidR="00E73891" w:rsidRPr="00E73891" w:rsidP="00E73891" w14:paraId="63012530" w14:textId="77777777">
      <w:pPr>
        <w:widowControl/>
        <w:autoSpaceDE/>
        <w:autoSpaceDN/>
        <w:adjustRightInd/>
        <w:ind w:left="567" w:right="-2"/>
        <w:jc w:val="both"/>
        <w:rPr>
          <w:sz w:val="27"/>
          <w:szCs w:val="27"/>
        </w:rPr>
      </w:pPr>
    </w:p>
    <w:p w:rsidR="00E73891" w:rsidRPr="00E73891" w:rsidP="00E73891" w14:paraId="3DFC9800" w14:textId="77777777">
      <w:pPr>
        <w:ind w:left="567" w:right="-2"/>
        <w:jc w:val="both"/>
        <w:rPr>
          <w:b/>
          <w:sz w:val="28"/>
          <w:szCs w:val="28"/>
        </w:rPr>
      </w:pPr>
    </w:p>
    <w:p w:rsidR="003C6AE7" w:rsidRPr="00E73891" w:rsidP="00E73891" w14:paraId="6E22D6B0" w14:textId="17565EED">
      <w:pPr>
        <w:widowControl/>
        <w:ind w:firstLine="567"/>
        <w:jc w:val="both"/>
        <w:rPr>
          <w:rStyle w:val="FontStyle17"/>
          <w:bCs/>
          <w:sz w:val="27"/>
          <w:szCs w:val="27"/>
        </w:rPr>
      </w:pPr>
    </w:p>
    <w:sectPr w:rsidSect="00656976">
      <w:footerReference w:type="default" r:id="rId4"/>
      <w:type w:val="continuous"/>
      <w:pgSz w:w="11905" w:h="16837"/>
      <w:pgMar w:top="1134" w:right="850" w:bottom="1134" w:left="170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3CDF" w14:paraId="4952240D" w14:textId="77777777">
    <w:pPr>
      <w:pStyle w:val="Footer"/>
      <w:jc w:val="center"/>
    </w:pPr>
    <w:r>
      <w:fldChar w:fldCharType="begin"/>
    </w:r>
    <w:r>
      <w:instrText>PAGE   \* MERGEFORMAT</w:instrText>
    </w:r>
    <w:r>
      <w:fldChar w:fldCharType="separate"/>
    </w:r>
    <w:r w:rsidR="00415C10">
      <w:rPr>
        <w:noProof/>
      </w:rPr>
      <w:t>6</w:t>
    </w:r>
    <w:r>
      <w:fldChar w:fldCharType="end"/>
    </w:r>
  </w:p>
  <w:p w:rsidR="00193CDF" w14:paraId="6655D99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0C16158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77"/>
    <w:rsid w:val="000170A6"/>
    <w:rsid w:val="00034443"/>
    <w:rsid w:val="00036D85"/>
    <w:rsid w:val="00036E5A"/>
    <w:rsid w:val="00044402"/>
    <w:rsid w:val="0004622B"/>
    <w:rsid w:val="0005211B"/>
    <w:rsid w:val="00057548"/>
    <w:rsid w:val="000601CB"/>
    <w:rsid w:val="00061475"/>
    <w:rsid w:val="00062034"/>
    <w:rsid w:val="000629C0"/>
    <w:rsid w:val="000643F7"/>
    <w:rsid w:val="0006551E"/>
    <w:rsid w:val="00066FA8"/>
    <w:rsid w:val="00070269"/>
    <w:rsid w:val="000875EB"/>
    <w:rsid w:val="00092F0C"/>
    <w:rsid w:val="00094454"/>
    <w:rsid w:val="000A3B2E"/>
    <w:rsid w:val="000A5A29"/>
    <w:rsid w:val="000C64D2"/>
    <w:rsid w:val="000C6DCB"/>
    <w:rsid w:val="000C74AF"/>
    <w:rsid w:val="000D0774"/>
    <w:rsid w:val="000D305C"/>
    <w:rsid w:val="000E7EAD"/>
    <w:rsid w:val="000F557E"/>
    <w:rsid w:val="00103C20"/>
    <w:rsid w:val="00105AB9"/>
    <w:rsid w:val="00107E6E"/>
    <w:rsid w:val="00113A7D"/>
    <w:rsid w:val="00114F50"/>
    <w:rsid w:val="00116C3F"/>
    <w:rsid w:val="0012189F"/>
    <w:rsid w:val="001232EB"/>
    <w:rsid w:val="0013491F"/>
    <w:rsid w:val="00146868"/>
    <w:rsid w:val="00152CA3"/>
    <w:rsid w:val="0016059C"/>
    <w:rsid w:val="0016247B"/>
    <w:rsid w:val="00162B13"/>
    <w:rsid w:val="001634F8"/>
    <w:rsid w:val="00164EEA"/>
    <w:rsid w:val="00167498"/>
    <w:rsid w:val="0017366B"/>
    <w:rsid w:val="00175EB0"/>
    <w:rsid w:val="00183C38"/>
    <w:rsid w:val="0019190F"/>
    <w:rsid w:val="001932C2"/>
    <w:rsid w:val="00193CDF"/>
    <w:rsid w:val="00196A83"/>
    <w:rsid w:val="00197F3B"/>
    <w:rsid w:val="001B151E"/>
    <w:rsid w:val="001B7735"/>
    <w:rsid w:val="001C746A"/>
    <w:rsid w:val="001C753F"/>
    <w:rsid w:val="001D2BEE"/>
    <w:rsid w:val="001E0D6C"/>
    <w:rsid w:val="00205CF0"/>
    <w:rsid w:val="00211CFD"/>
    <w:rsid w:val="00223FCD"/>
    <w:rsid w:val="00225759"/>
    <w:rsid w:val="00236AEB"/>
    <w:rsid w:val="00240D8B"/>
    <w:rsid w:val="002477EC"/>
    <w:rsid w:val="00250179"/>
    <w:rsid w:val="00252F54"/>
    <w:rsid w:val="00253AB0"/>
    <w:rsid w:val="0026311E"/>
    <w:rsid w:val="00267058"/>
    <w:rsid w:val="002816D1"/>
    <w:rsid w:val="00282AC0"/>
    <w:rsid w:val="00290786"/>
    <w:rsid w:val="002A060B"/>
    <w:rsid w:val="002A21A5"/>
    <w:rsid w:val="002A25AF"/>
    <w:rsid w:val="002A66C9"/>
    <w:rsid w:val="002B04F5"/>
    <w:rsid w:val="002B1314"/>
    <w:rsid w:val="002B37AD"/>
    <w:rsid w:val="002D2637"/>
    <w:rsid w:val="002F3570"/>
    <w:rsid w:val="00302D52"/>
    <w:rsid w:val="00303D25"/>
    <w:rsid w:val="00316F1F"/>
    <w:rsid w:val="00325091"/>
    <w:rsid w:val="00327ED6"/>
    <w:rsid w:val="00336A6E"/>
    <w:rsid w:val="00337B10"/>
    <w:rsid w:val="00340177"/>
    <w:rsid w:val="00340985"/>
    <w:rsid w:val="003513D8"/>
    <w:rsid w:val="00355DE2"/>
    <w:rsid w:val="00367C52"/>
    <w:rsid w:val="00373829"/>
    <w:rsid w:val="0037386A"/>
    <w:rsid w:val="00381E06"/>
    <w:rsid w:val="00394F1C"/>
    <w:rsid w:val="00396C24"/>
    <w:rsid w:val="003A1D0C"/>
    <w:rsid w:val="003A7124"/>
    <w:rsid w:val="003B0435"/>
    <w:rsid w:val="003B2DB9"/>
    <w:rsid w:val="003B5447"/>
    <w:rsid w:val="003C3A68"/>
    <w:rsid w:val="003C6AE7"/>
    <w:rsid w:val="003D248A"/>
    <w:rsid w:val="003D5D86"/>
    <w:rsid w:val="003E76FE"/>
    <w:rsid w:val="003F5DE7"/>
    <w:rsid w:val="003F64DE"/>
    <w:rsid w:val="00415C10"/>
    <w:rsid w:val="004211F4"/>
    <w:rsid w:val="004348B0"/>
    <w:rsid w:val="00435BCB"/>
    <w:rsid w:val="00442254"/>
    <w:rsid w:val="00453536"/>
    <w:rsid w:val="00454EC7"/>
    <w:rsid w:val="004569E8"/>
    <w:rsid w:val="004616E8"/>
    <w:rsid w:val="004646BE"/>
    <w:rsid w:val="004801AA"/>
    <w:rsid w:val="0048280C"/>
    <w:rsid w:val="00485317"/>
    <w:rsid w:val="004856D3"/>
    <w:rsid w:val="00490DC7"/>
    <w:rsid w:val="004A1555"/>
    <w:rsid w:val="004B51F3"/>
    <w:rsid w:val="004B5E73"/>
    <w:rsid w:val="004B763D"/>
    <w:rsid w:val="004C0B4A"/>
    <w:rsid w:val="004D0058"/>
    <w:rsid w:val="004D4AA3"/>
    <w:rsid w:val="004D7C5C"/>
    <w:rsid w:val="004E5959"/>
    <w:rsid w:val="004F23AA"/>
    <w:rsid w:val="004F3604"/>
    <w:rsid w:val="004F6EC1"/>
    <w:rsid w:val="00512E9E"/>
    <w:rsid w:val="00524043"/>
    <w:rsid w:val="0053247B"/>
    <w:rsid w:val="00540891"/>
    <w:rsid w:val="005423A1"/>
    <w:rsid w:val="005442B3"/>
    <w:rsid w:val="00551853"/>
    <w:rsid w:val="00553F01"/>
    <w:rsid w:val="00557FC1"/>
    <w:rsid w:val="0057015F"/>
    <w:rsid w:val="0058320A"/>
    <w:rsid w:val="00592B47"/>
    <w:rsid w:val="005A44A9"/>
    <w:rsid w:val="005A6CBB"/>
    <w:rsid w:val="005B3C86"/>
    <w:rsid w:val="005C06D9"/>
    <w:rsid w:val="005C16F4"/>
    <w:rsid w:val="005D75D5"/>
    <w:rsid w:val="005E08D6"/>
    <w:rsid w:val="005E206D"/>
    <w:rsid w:val="005E3131"/>
    <w:rsid w:val="005F566A"/>
    <w:rsid w:val="00602BF6"/>
    <w:rsid w:val="006042B3"/>
    <w:rsid w:val="0061015F"/>
    <w:rsid w:val="006177FE"/>
    <w:rsid w:val="00642691"/>
    <w:rsid w:val="006528F8"/>
    <w:rsid w:val="00656976"/>
    <w:rsid w:val="006614CF"/>
    <w:rsid w:val="00663BC2"/>
    <w:rsid w:val="00666DBC"/>
    <w:rsid w:val="00676B0C"/>
    <w:rsid w:val="00692D78"/>
    <w:rsid w:val="006A281A"/>
    <w:rsid w:val="006A717F"/>
    <w:rsid w:val="006B2A7C"/>
    <w:rsid w:val="006C0EC9"/>
    <w:rsid w:val="006C68F0"/>
    <w:rsid w:val="006D221D"/>
    <w:rsid w:val="006D6E1D"/>
    <w:rsid w:val="006E367E"/>
    <w:rsid w:val="006F1C3E"/>
    <w:rsid w:val="00707AB4"/>
    <w:rsid w:val="00723E8B"/>
    <w:rsid w:val="00726A1C"/>
    <w:rsid w:val="00737FB2"/>
    <w:rsid w:val="0074572A"/>
    <w:rsid w:val="00745ABB"/>
    <w:rsid w:val="0075469B"/>
    <w:rsid w:val="00757988"/>
    <w:rsid w:val="00763777"/>
    <w:rsid w:val="007637A9"/>
    <w:rsid w:val="007763F1"/>
    <w:rsid w:val="0078018B"/>
    <w:rsid w:val="00780E35"/>
    <w:rsid w:val="007817E4"/>
    <w:rsid w:val="007843CD"/>
    <w:rsid w:val="00792BDE"/>
    <w:rsid w:val="00793671"/>
    <w:rsid w:val="007A723A"/>
    <w:rsid w:val="007B548C"/>
    <w:rsid w:val="007B7BFB"/>
    <w:rsid w:val="007D0D73"/>
    <w:rsid w:val="007D7DE8"/>
    <w:rsid w:val="007E4113"/>
    <w:rsid w:val="007E5465"/>
    <w:rsid w:val="00801249"/>
    <w:rsid w:val="00807AFC"/>
    <w:rsid w:val="0081660A"/>
    <w:rsid w:val="00826BC7"/>
    <w:rsid w:val="00840980"/>
    <w:rsid w:val="00841383"/>
    <w:rsid w:val="00843DCC"/>
    <w:rsid w:val="0084454E"/>
    <w:rsid w:val="008557B3"/>
    <w:rsid w:val="00860625"/>
    <w:rsid w:val="008631C4"/>
    <w:rsid w:val="008744A9"/>
    <w:rsid w:val="00875010"/>
    <w:rsid w:val="0088648B"/>
    <w:rsid w:val="00894CA0"/>
    <w:rsid w:val="008955D5"/>
    <w:rsid w:val="008967FD"/>
    <w:rsid w:val="008B0D35"/>
    <w:rsid w:val="008B2AD5"/>
    <w:rsid w:val="008B31DB"/>
    <w:rsid w:val="008B345F"/>
    <w:rsid w:val="008C327D"/>
    <w:rsid w:val="008D6EC4"/>
    <w:rsid w:val="008E7632"/>
    <w:rsid w:val="008E7E4D"/>
    <w:rsid w:val="008F0DF5"/>
    <w:rsid w:val="008F41D4"/>
    <w:rsid w:val="009002A5"/>
    <w:rsid w:val="009011E4"/>
    <w:rsid w:val="009064DE"/>
    <w:rsid w:val="009141A8"/>
    <w:rsid w:val="00941FEA"/>
    <w:rsid w:val="009500ED"/>
    <w:rsid w:val="0095642C"/>
    <w:rsid w:val="00960DB9"/>
    <w:rsid w:val="00993AE6"/>
    <w:rsid w:val="00996A78"/>
    <w:rsid w:val="009A3D23"/>
    <w:rsid w:val="009C1EDE"/>
    <w:rsid w:val="009C46B0"/>
    <w:rsid w:val="009C6766"/>
    <w:rsid w:val="009D0131"/>
    <w:rsid w:val="009D18D4"/>
    <w:rsid w:val="009D1E95"/>
    <w:rsid w:val="009D523D"/>
    <w:rsid w:val="009E441E"/>
    <w:rsid w:val="00A00C08"/>
    <w:rsid w:val="00A16D96"/>
    <w:rsid w:val="00A322D5"/>
    <w:rsid w:val="00A33AA6"/>
    <w:rsid w:val="00A436D6"/>
    <w:rsid w:val="00A43EA8"/>
    <w:rsid w:val="00A54E9A"/>
    <w:rsid w:val="00A559BB"/>
    <w:rsid w:val="00A66204"/>
    <w:rsid w:val="00A66E48"/>
    <w:rsid w:val="00A67E90"/>
    <w:rsid w:val="00A72054"/>
    <w:rsid w:val="00A74488"/>
    <w:rsid w:val="00A81A5E"/>
    <w:rsid w:val="00A822E2"/>
    <w:rsid w:val="00A8285A"/>
    <w:rsid w:val="00A83D47"/>
    <w:rsid w:val="00A947BB"/>
    <w:rsid w:val="00A96384"/>
    <w:rsid w:val="00AA0CB5"/>
    <w:rsid w:val="00AB46F1"/>
    <w:rsid w:val="00AB76DD"/>
    <w:rsid w:val="00AB7CC3"/>
    <w:rsid w:val="00AC57B9"/>
    <w:rsid w:val="00AC709A"/>
    <w:rsid w:val="00AD22EC"/>
    <w:rsid w:val="00AF2BB5"/>
    <w:rsid w:val="00AF7737"/>
    <w:rsid w:val="00AF7E09"/>
    <w:rsid w:val="00B216E8"/>
    <w:rsid w:val="00B5435B"/>
    <w:rsid w:val="00B54DCF"/>
    <w:rsid w:val="00B62427"/>
    <w:rsid w:val="00B73460"/>
    <w:rsid w:val="00B77E30"/>
    <w:rsid w:val="00B80BB5"/>
    <w:rsid w:val="00B81A50"/>
    <w:rsid w:val="00BA41C3"/>
    <w:rsid w:val="00BA698F"/>
    <w:rsid w:val="00BB6CA5"/>
    <w:rsid w:val="00BD1EE9"/>
    <w:rsid w:val="00BD5EB7"/>
    <w:rsid w:val="00BE1043"/>
    <w:rsid w:val="00BE6543"/>
    <w:rsid w:val="00BF0BA3"/>
    <w:rsid w:val="00BF189F"/>
    <w:rsid w:val="00C050FE"/>
    <w:rsid w:val="00C203AE"/>
    <w:rsid w:val="00C4170E"/>
    <w:rsid w:val="00C743D6"/>
    <w:rsid w:val="00C96D3F"/>
    <w:rsid w:val="00C9705F"/>
    <w:rsid w:val="00CB7491"/>
    <w:rsid w:val="00CC534B"/>
    <w:rsid w:val="00CC6C7F"/>
    <w:rsid w:val="00CF3464"/>
    <w:rsid w:val="00D00166"/>
    <w:rsid w:val="00D017D6"/>
    <w:rsid w:val="00D1558F"/>
    <w:rsid w:val="00D16339"/>
    <w:rsid w:val="00D16F21"/>
    <w:rsid w:val="00D209A8"/>
    <w:rsid w:val="00D23B7B"/>
    <w:rsid w:val="00D24600"/>
    <w:rsid w:val="00D266E3"/>
    <w:rsid w:val="00D429E7"/>
    <w:rsid w:val="00D46583"/>
    <w:rsid w:val="00D46824"/>
    <w:rsid w:val="00D506F4"/>
    <w:rsid w:val="00D516A3"/>
    <w:rsid w:val="00D73370"/>
    <w:rsid w:val="00D738B1"/>
    <w:rsid w:val="00D80C1F"/>
    <w:rsid w:val="00D87687"/>
    <w:rsid w:val="00D90C20"/>
    <w:rsid w:val="00D91665"/>
    <w:rsid w:val="00D918B9"/>
    <w:rsid w:val="00D93455"/>
    <w:rsid w:val="00D954D8"/>
    <w:rsid w:val="00DA489A"/>
    <w:rsid w:val="00DC4577"/>
    <w:rsid w:val="00DD1985"/>
    <w:rsid w:val="00DD1B5B"/>
    <w:rsid w:val="00DE05D2"/>
    <w:rsid w:val="00DE184C"/>
    <w:rsid w:val="00DE750B"/>
    <w:rsid w:val="00E0175F"/>
    <w:rsid w:val="00E02437"/>
    <w:rsid w:val="00E126B6"/>
    <w:rsid w:val="00E12FE9"/>
    <w:rsid w:val="00E14727"/>
    <w:rsid w:val="00E15103"/>
    <w:rsid w:val="00E200E4"/>
    <w:rsid w:val="00E22837"/>
    <w:rsid w:val="00E238E3"/>
    <w:rsid w:val="00E305DB"/>
    <w:rsid w:val="00E50793"/>
    <w:rsid w:val="00E61E45"/>
    <w:rsid w:val="00E624FE"/>
    <w:rsid w:val="00E64428"/>
    <w:rsid w:val="00E727F1"/>
    <w:rsid w:val="00E72A2F"/>
    <w:rsid w:val="00E73891"/>
    <w:rsid w:val="00E74447"/>
    <w:rsid w:val="00E75DCB"/>
    <w:rsid w:val="00E8382F"/>
    <w:rsid w:val="00E87107"/>
    <w:rsid w:val="00E93535"/>
    <w:rsid w:val="00E95855"/>
    <w:rsid w:val="00EA4BEE"/>
    <w:rsid w:val="00EC2D25"/>
    <w:rsid w:val="00EC31C6"/>
    <w:rsid w:val="00ED334E"/>
    <w:rsid w:val="00ED5211"/>
    <w:rsid w:val="00ED6BBE"/>
    <w:rsid w:val="00EE0D14"/>
    <w:rsid w:val="00EE151F"/>
    <w:rsid w:val="00EE3552"/>
    <w:rsid w:val="00EE3DE1"/>
    <w:rsid w:val="00EF7927"/>
    <w:rsid w:val="00F03D5E"/>
    <w:rsid w:val="00F13EBE"/>
    <w:rsid w:val="00F13F19"/>
    <w:rsid w:val="00F17C6A"/>
    <w:rsid w:val="00F376B4"/>
    <w:rsid w:val="00F4046A"/>
    <w:rsid w:val="00F418E1"/>
    <w:rsid w:val="00F51306"/>
    <w:rsid w:val="00F532E0"/>
    <w:rsid w:val="00F80CBB"/>
    <w:rsid w:val="00F81BD6"/>
    <w:rsid w:val="00F85A16"/>
    <w:rsid w:val="00F95A45"/>
    <w:rsid w:val="00FA551A"/>
    <w:rsid w:val="00FC4322"/>
    <w:rsid w:val="00FC48C0"/>
    <w:rsid w:val="00FC5168"/>
    <w:rsid w:val="00FC7453"/>
    <w:rsid w:val="00FD1113"/>
    <w:rsid w:val="00FD5986"/>
    <w:rsid w:val="00FD6074"/>
    <w:rsid w:val="00FE76A7"/>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sz w:val="24"/>
      <w:szCs w:val="24"/>
    </w:rPr>
  </w:style>
  <w:style w:type="paragraph" w:styleId="Heading1">
    <w:name w:val="heading 1"/>
    <w:basedOn w:val="Normal"/>
    <w:next w:val="Normal"/>
    <w:link w:val="1"/>
    <w:uiPriority w:val="9"/>
    <w:qFormat/>
    <w:rsid w:val="00F13F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74" w:lineRule="exact"/>
      <w:ind w:firstLine="427"/>
      <w:jc w:val="both"/>
    </w:pPr>
  </w:style>
  <w:style w:type="paragraph" w:customStyle="1" w:styleId="Style5">
    <w:name w:val="Style5"/>
    <w:basedOn w:val="Normal"/>
    <w:uiPriority w:val="99"/>
  </w:style>
  <w:style w:type="character" w:customStyle="1" w:styleId="FontStyle11">
    <w:name w:val="Font Style11"/>
    <w:uiPriority w:val="99"/>
    <w:rPr>
      <w:rFonts w:ascii="Times New Roman" w:hAnsi="Times New Roman" w:cs="Times New Roman"/>
      <w:b/>
      <w:bCs/>
      <w:sz w:val="30"/>
      <w:szCs w:val="30"/>
    </w:rPr>
  </w:style>
  <w:style w:type="character" w:customStyle="1" w:styleId="FontStyle12">
    <w:name w:val="Font Style12"/>
    <w:uiPriority w:val="99"/>
    <w:rPr>
      <w:rFonts w:ascii="Times New Roman" w:hAnsi="Times New Roman" w:cs="Times New Roman"/>
      <w:spacing w:val="20"/>
      <w:sz w:val="18"/>
      <w:szCs w:val="18"/>
    </w:rPr>
  </w:style>
  <w:style w:type="character" w:customStyle="1" w:styleId="FontStyle13">
    <w:name w:val="Font Style13"/>
    <w:uiPriority w:val="99"/>
    <w:rPr>
      <w:rFonts w:ascii="Times New Roman" w:hAnsi="Times New Roman" w:cs="Times New Roman"/>
      <w:spacing w:val="20"/>
      <w:sz w:val="18"/>
      <w:szCs w:val="18"/>
    </w:rPr>
  </w:style>
  <w:style w:type="character" w:customStyle="1" w:styleId="FontStyle14">
    <w:name w:val="Font Style14"/>
    <w:uiPriority w:val="99"/>
    <w:rPr>
      <w:rFonts w:ascii="Times New Roman" w:hAnsi="Times New Roman" w:cs="Times New Roman"/>
      <w:b/>
      <w:bCs/>
      <w:i/>
      <w:iCs/>
      <w:sz w:val="22"/>
      <w:szCs w:val="22"/>
    </w:rPr>
  </w:style>
  <w:style w:type="character" w:customStyle="1" w:styleId="FontStyle15">
    <w:name w:val="Font Style15"/>
    <w:uiPriority w:val="99"/>
    <w:rPr>
      <w:rFonts w:ascii="Times New Roman" w:hAnsi="Times New Roman" w:cs="Times New Roman"/>
      <w:b/>
      <w:bCs/>
      <w:i/>
      <w:iCs/>
      <w:sz w:val="22"/>
      <w:szCs w:val="22"/>
    </w:rPr>
  </w:style>
  <w:style w:type="character" w:customStyle="1" w:styleId="FontStyle16">
    <w:name w:val="Font Style16"/>
    <w:uiPriority w:val="99"/>
    <w:rPr>
      <w:rFonts w:ascii="Times New Roman" w:hAnsi="Times New Roman" w:cs="Times New Roman"/>
      <w:b/>
      <w:bCs/>
      <w:sz w:val="22"/>
      <w:szCs w:val="22"/>
    </w:rPr>
  </w:style>
  <w:style w:type="character" w:customStyle="1" w:styleId="FontStyle17">
    <w:name w:val="Font Style17"/>
    <w:uiPriority w:val="99"/>
    <w:rPr>
      <w:rFonts w:ascii="Times New Roman" w:hAnsi="Times New Roman" w:cs="Times New Roman"/>
      <w:sz w:val="22"/>
      <w:szCs w:val="22"/>
    </w:rPr>
  </w:style>
  <w:style w:type="paragraph" w:styleId="BalloonText">
    <w:name w:val="Balloon Text"/>
    <w:basedOn w:val="Normal"/>
    <w:link w:val="a"/>
    <w:semiHidden/>
    <w:rsid w:val="00336A6E"/>
    <w:pPr>
      <w:widowControl/>
      <w:autoSpaceDE/>
      <w:autoSpaceDN/>
      <w:adjustRightInd/>
    </w:pPr>
    <w:rPr>
      <w:rFonts w:ascii="Tahoma" w:hAnsi="Tahoma" w:cs="Tahoma"/>
      <w:sz w:val="16"/>
      <w:szCs w:val="16"/>
      <w:lang w:eastAsia="en-US"/>
    </w:rPr>
  </w:style>
  <w:style w:type="character" w:customStyle="1" w:styleId="a">
    <w:name w:val="Текст выноски Знак"/>
    <w:link w:val="BalloonText"/>
    <w:semiHidden/>
    <w:rsid w:val="00336A6E"/>
    <w:rPr>
      <w:rFonts w:ascii="Tahoma" w:hAnsi="Tahoma" w:cs="Tahoma"/>
      <w:sz w:val="16"/>
      <w:szCs w:val="16"/>
      <w:lang w:eastAsia="en-US"/>
    </w:rPr>
  </w:style>
  <w:style w:type="paragraph" w:customStyle="1" w:styleId="ConsPlusNormal">
    <w:name w:val="ConsPlusNormal"/>
    <w:rsid w:val="00FE76A7"/>
    <w:pPr>
      <w:autoSpaceDE w:val="0"/>
      <w:autoSpaceDN w:val="0"/>
      <w:adjustRightInd w:val="0"/>
    </w:pPr>
    <w:rPr>
      <w:rFonts w:ascii="Arial" w:hAnsi="Arial" w:cs="Arial"/>
    </w:rPr>
  </w:style>
  <w:style w:type="character" w:styleId="Hyperlink">
    <w:name w:val="Hyperlink"/>
    <w:rsid w:val="004569E8"/>
    <w:rPr>
      <w:color w:val="0000FF"/>
      <w:u w:val="single"/>
    </w:rPr>
  </w:style>
  <w:style w:type="character" w:customStyle="1" w:styleId="apple-converted-space">
    <w:name w:val="apple-converted-space"/>
    <w:basedOn w:val="DefaultParagraphFont"/>
    <w:rsid w:val="004569E8"/>
  </w:style>
  <w:style w:type="character" w:customStyle="1" w:styleId="highlightsearch">
    <w:name w:val="highlightsearch"/>
    <w:basedOn w:val="DefaultParagraphFont"/>
    <w:rsid w:val="004569E8"/>
  </w:style>
  <w:style w:type="paragraph" w:customStyle="1" w:styleId="s1">
    <w:name w:val="s_1"/>
    <w:basedOn w:val="Normal"/>
    <w:rsid w:val="00103C20"/>
    <w:pPr>
      <w:widowControl/>
      <w:autoSpaceDE/>
      <w:autoSpaceDN/>
      <w:adjustRightInd/>
      <w:spacing w:before="100" w:beforeAutospacing="1" w:after="100" w:afterAutospacing="1"/>
    </w:pPr>
  </w:style>
  <w:style w:type="character" w:customStyle="1" w:styleId="1">
    <w:name w:val="Заголовок 1 Знак"/>
    <w:link w:val="Heading1"/>
    <w:uiPriority w:val="9"/>
    <w:rsid w:val="00F13F19"/>
    <w:rPr>
      <w:rFonts w:ascii="Cambria" w:eastAsia="Times New Roman" w:hAnsi="Cambria" w:cs="Times New Roman"/>
      <w:b/>
      <w:bCs/>
      <w:kern w:val="32"/>
      <w:sz w:val="32"/>
      <w:szCs w:val="32"/>
    </w:rPr>
  </w:style>
  <w:style w:type="character" w:customStyle="1" w:styleId="snippetequal">
    <w:name w:val="snippet_equal"/>
    <w:rsid w:val="007D0D73"/>
  </w:style>
  <w:style w:type="paragraph" w:styleId="Header">
    <w:name w:val="header"/>
    <w:basedOn w:val="Normal"/>
    <w:link w:val="a0"/>
    <w:uiPriority w:val="99"/>
    <w:unhideWhenUsed/>
    <w:rsid w:val="00A72054"/>
    <w:pPr>
      <w:tabs>
        <w:tab w:val="center" w:pos="4677"/>
        <w:tab w:val="right" w:pos="9355"/>
      </w:tabs>
    </w:pPr>
  </w:style>
  <w:style w:type="character" w:customStyle="1" w:styleId="a0">
    <w:name w:val="Верхний колонтитул Знак"/>
    <w:basedOn w:val="DefaultParagraphFont"/>
    <w:link w:val="Header"/>
    <w:uiPriority w:val="99"/>
    <w:rsid w:val="00A72054"/>
    <w:rPr>
      <w:rFonts w:hAnsi="Times New Roman"/>
      <w:sz w:val="24"/>
      <w:szCs w:val="24"/>
    </w:rPr>
  </w:style>
  <w:style w:type="paragraph" w:styleId="Footer">
    <w:name w:val="footer"/>
    <w:basedOn w:val="Normal"/>
    <w:link w:val="a1"/>
    <w:uiPriority w:val="99"/>
    <w:unhideWhenUsed/>
    <w:rsid w:val="00A72054"/>
    <w:pPr>
      <w:tabs>
        <w:tab w:val="center" w:pos="4677"/>
        <w:tab w:val="right" w:pos="9355"/>
      </w:tabs>
    </w:pPr>
  </w:style>
  <w:style w:type="character" w:customStyle="1" w:styleId="a1">
    <w:name w:val="Нижний колонтитул Знак"/>
    <w:basedOn w:val="DefaultParagraphFont"/>
    <w:link w:val="Footer"/>
    <w:uiPriority w:val="99"/>
    <w:rsid w:val="00A72054"/>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