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40B" w:rsidRPr="00D75DAB" w:rsidP="004C240B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Pr="004C240B">
        <w:rPr>
          <w:sz w:val="24"/>
          <w:szCs w:val="24"/>
        </w:rPr>
        <w:t>15</w:t>
      </w:r>
      <w:r>
        <w:rPr>
          <w:sz w:val="24"/>
          <w:szCs w:val="24"/>
        </w:rPr>
        <w:t xml:space="preserve"> /202</w:t>
      </w:r>
      <w:r w:rsidRPr="004C240B">
        <w:rPr>
          <w:sz w:val="24"/>
          <w:szCs w:val="24"/>
        </w:rPr>
        <w:t>2</w:t>
      </w:r>
    </w:p>
    <w:p w:rsidR="004C240B" w:rsidRPr="003F6D31" w:rsidP="004C240B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>
        <w:rPr>
          <w:sz w:val="24"/>
          <w:szCs w:val="24"/>
        </w:rPr>
        <w:t>01-2021-001682-04</w:t>
      </w:r>
    </w:p>
    <w:p w:rsidR="004C240B" w:rsidP="004C240B">
      <w:pPr>
        <w:pStyle w:val="Title"/>
        <w:ind w:firstLine="567"/>
        <w:rPr>
          <w:sz w:val="24"/>
          <w:szCs w:val="24"/>
        </w:rPr>
      </w:pPr>
    </w:p>
    <w:p w:rsidR="004C240B" w:rsidRPr="00790CD5" w:rsidP="004C240B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4C240B" w:rsidRPr="00790CD5" w:rsidP="004C24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C240B" w:rsidRPr="00790CD5" w:rsidP="004C24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C240B" w:rsidRPr="00790CD5" w:rsidP="004C24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28 февраля  2022  года</w:t>
      </w:r>
    </w:p>
    <w:p w:rsidR="004C240B" w:rsidRPr="00790CD5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240B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4C240B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представителя лица, привлекаемого к административной ответственности, </w:t>
      </w:r>
      <w:r w:rsidRPr="004C240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240B" w:rsidRPr="004D4A27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A27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</w:t>
      </w:r>
      <w:r>
        <w:rPr>
          <w:rFonts w:ascii="Times New Roman" w:hAnsi="Times New Roman"/>
          <w:sz w:val="24"/>
          <w:szCs w:val="24"/>
        </w:rPr>
        <w:t>правонарушении в отношении</w:t>
      </w:r>
      <w:r w:rsidRPr="004D4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4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«Крым Марин»</w:t>
      </w:r>
      <w:r w:rsidRPr="004D4A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ОГРН 1149102053627, ИНН 9102031149</w:t>
      </w:r>
      <w:r w:rsidRPr="004D4A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юридический адрес</w:t>
      </w:r>
      <w:r w:rsidRPr="004D4A27">
        <w:rPr>
          <w:rFonts w:ascii="Times New Roman" w:hAnsi="Times New Roman"/>
          <w:sz w:val="24"/>
          <w:szCs w:val="24"/>
        </w:rPr>
        <w:t xml:space="preserve">: Республика Крым, гор. Ялта, </w:t>
      </w:r>
      <w:r>
        <w:rPr>
          <w:rFonts w:ascii="Times New Roman" w:hAnsi="Times New Roman"/>
          <w:sz w:val="24"/>
          <w:szCs w:val="24"/>
        </w:rPr>
        <w:t>пгт. Массандра, шоссе Южнобережное</w:t>
      </w:r>
      <w:r w:rsidRPr="004D4A27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1Д, пом.3</w:t>
      </w:r>
      <w:r w:rsidRPr="004D4A27">
        <w:rPr>
          <w:rFonts w:ascii="Times New Roman" w:hAnsi="Times New Roman"/>
          <w:sz w:val="24"/>
          <w:szCs w:val="24"/>
        </w:rPr>
        <w:t xml:space="preserve">, привлекаемого в совершении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3 </w:t>
      </w:r>
      <w:r w:rsidRPr="004D4A27">
        <w:rPr>
          <w:rFonts w:ascii="Times New Roman" w:hAnsi="Times New Roman"/>
          <w:sz w:val="24"/>
          <w:szCs w:val="24"/>
        </w:rPr>
        <w:t>ст. 1</w:t>
      </w:r>
      <w:r>
        <w:rPr>
          <w:rFonts w:ascii="Times New Roman" w:hAnsi="Times New Roman"/>
          <w:sz w:val="24"/>
          <w:szCs w:val="24"/>
        </w:rPr>
        <w:t>4</w:t>
      </w:r>
      <w:r w:rsidRPr="004D4A2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1.2</w:t>
      </w:r>
      <w:r w:rsidRPr="004D4A27">
        <w:rPr>
          <w:rFonts w:ascii="Times New Roman" w:hAnsi="Times New Roman"/>
          <w:sz w:val="24"/>
          <w:szCs w:val="24"/>
        </w:rPr>
        <w:t xml:space="preserve"> КоАП РФ,</w:t>
      </w:r>
    </w:p>
    <w:p w:rsidR="004C240B" w:rsidP="004C24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C240B" w:rsidRPr="00790CD5" w:rsidP="004C24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C240B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240B" w:rsidRPr="00ED35AC" w:rsidP="004C240B">
      <w:pPr>
        <w:spacing w:after="0" w:line="240" w:lineRule="auto"/>
        <w:ind w:right="14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«Крым Марин»,</w:t>
      </w:r>
      <w:r w:rsidRPr="00705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ОГРН 1149102053627, ИНН 9102031149</w:t>
      </w:r>
      <w:r w:rsidRPr="004D4A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юридический адрес</w:t>
      </w:r>
      <w:r w:rsidRPr="004D4A27">
        <w:rPr>
          <w:rFonts w:ascii="Times New Roman" w:hAnsi="Times New Roman"/>
          <w:sz w:val="24"/>
          <w:szCs w:val="24"/>
        </w:rPr>
        <w:t xml:space="preserve">: Республика Крым, гор. Ялта, </w:t>
      </w:r>
      <w:r>
        <w:rPr>
          <w:rFonts w:ascii="Times New Roman" w:hAnsi="Times New Roman"/>
          <w:sz w:val="24"/>
          <w:szCs w:val="24"/>
        </w:rPr>
        <w:t>пгт. Массандра, шоссе Южнобережное</w:t>
      </w:r>
      <w:r w:rsidRPr="004D4A27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>1Д, пом.3</w:t>
      </w:r>
      <w:r w:rsidRPr="004D4A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03.12.2021 г. в 08</w:t>
      </w:r>
      <w:r w:rsidRPr="00705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ч. 42</w:t>
      </w:r>
      <w:r w:rsidRPr="00ED35AC">
        <w:rPr>
          <w:rFonts w:ascii="Times New Roman" w:hAnsi="Times New Roman"/>
          <w:sz w:val="24"/>
          <w:szCs w:val="24"/>
        </w:rPr>
        <w:t xml:space="preserve"> мин. допустил</w:t>
      </w:r>
      <w:r>
        <w:rPr>
          <w:rFonts w:ascii="Times New Roman" w:hAnsi="Times New Roman"/>
          <w:sz w:val="24"/>
          <w:szCs w:val="24"/>
        </w:rPr>
        <w:t>о</w:t>
      </w:r>
      <w:r w:rsidRPr="00ED35AC">
        <w:rPr>
          <w:rFonts w:ascii="Times New Roman" w:hAnsi="Times New Roman"/>
          <w:sz w:val="24"/>
          <w:szCs w:val="24"/>
        </w:rPr>
        <w:t xml:space="preserve"> осуществление лицензируемой дея</w:t>
      </w:r>
      <w:r>
        <w:rPr>
          <w:rFonts w:ascii="Times New Roman" w:hAnsi="Times New Roman"/>
          <w:sz w:val="24"/>
          <w:szCs w:val="24"/>
        </w:rPr>
        <w:t>тельности (перевозка пассажиров  внутренним водным транспортом, морским транспортом</w:t>
      </w:r>
      <w:r w:rsidRPr="00ED35AC">
        <w:rPr>
          <w:rFonts w:ascii="Times New Roman" w:hAnsi="Times New Roman"/>
          <w:sz w:val="24"/>
          <w:szCs w:val="24"/>
        </w:rPr>
        <w:t>) с нарушением п</w:t>
      </w:r>
      <w:r>
        <w:rPr>
          <w:rFonts w:ascii="Times New Roman" w:hAnsi="Times New Roman"/>
          <w:sz w:val="24"/>
          <w:szCs w:val="24"/>
        </w:rPr>
        <w:t>орядка извещения об изменении места нахождения юридического лица, а также об отсутствии права собственности на объект перевозки (судно)</w:t>
      </w:r>
      <w:r w:rsidRPr="00ED35AC">
        <w:rPr>
          <w:rFonts w:ascii="Times New Roman" w:hAnsi="Times New Roman"/>
          <w:sz w:val="24"/>
          <w:szCs w:val="24"/>
        </w:rPr>
        <w:t>, чем н</w:t>
      </w:r>
      <w:r>
        <w:rPr>
          <w:rFonts w:ascii="Times New Roman" w:hAnsi="Times New Roman"/>
          <w:sz w:val="24"/>
          <w:szCs w:val="24"/>
        </w:rPr>
        <w:t>арушило п. 8 ст.3, ч.1 ст.18 Федерального закона от 04.05.2011 № 99-ФЗ «О лицензировании отдельных видов деятельности»,</w:t>
      </w:r>
      <w:r w:rsidRPr="00ED35AC">
        <w:rPr>
          <w:rFonts w:ascii="Times New Roman" w:hAnsi="Times New Roman"/>
          <w:sz w:val="24"/>
          <w:szCs w:val="24"/>
        </w:rPr>
        <w:t xml:space="preserve"> то есть совершил</w:t>
      </w:r>
      <w:r>
        <w:rPr>
          <w:rFonts w:ascii="Times New Roman" w:hAnsi="Times New Roman"/>
          <w:sz w:val="24"/>
          <w:szCs w:val="24"/>
        </w:rPr>
        <w:t>о</w:t>
      </w:r>
      <w:r w:rsidRPr="00ED35AC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3 ст. 14.1.2 КоАП РФ. </w:t>
      </w:r>
    </w:p>
    <w:p w:rsidR="004C240B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>В су</w:t>
      </w:r>
      <w:r>
        <w:rPr>
          <w:rFonts w:ascii="Times New Roman" w:hAnsi="Times New Roman"/>
          <w:sz w:val="24"/>
          <w:szCs w:val="24"/>
        </w:rPr>
        <w:t>дебном заседании</w:t>
      </w:r>
      <w:r w:rsidRPr="00ED3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представитель ООО «Крым Марин» </w:t>
      </w:r>
      <w:r w:rsidRPr="004C240B">
        <w:rPr>
          <w:rFonts w:ascii="Times New Roman" w:hAnsi="Times New Roman"/>
          <w:sz w:val="24"/>
          <w:szCs w:val="24"/>
        </w:rPr>
        <w:t xml:space="preserve">«ПЕРСОНАЛЬНЫЕ ДАННЫЕ»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по доверенности) </w:t>
      </w:r>
      <w:r w:rsidRPr="00ED3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признал, просил заменить административное наказание в виде административного штрафа на предупреждение.</w:t>
      </w:r>
    </w:p>
    <w:p w:rsidR="004C240B" w:rsidRPr="00ED35AC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представителя юридического лица,  и</w:t>
      </w:r>
      <w:r w:rsidRPr="00ED35AC">
        <w:rPr>
          <w:rFonts w:ascii="Times New Roman" w:hAnsi="Times New Roman"/>
          <w:sz w:val="24"/>
          <w:szCs w:val="24"/>
        </w:rPr>
        <w:t>сследовав письменные материалы дела, мировой судья установил</w:t>
      </w:r>
      <w:r>
        <w:rPr>
          <w:rFonts w:ascii="Times New Roman" w:hAnsi="Times New Roman"/>
          <w:sz w:val="24"/>
          <w:szCs w:val="24"/>
        </w:rPr>
        <w:t>, что вина ООО «Крым Марин»</w:t>
      </w:r>
      <w:r w:rsidRPr="00ED35A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3 ст. 14.1.2 КоАП РФ, подтверждается следующими письменными доказательствами, содержащимися в материалах дела: </w:t>
      </w:r>
      <w:r>
        <w:rPr>
          <w:rFonts w:ascii="Times New Roman" w:eastAsia="Calibri" w:hAnsi="Times New Roman"/>
          <w:sz w:val="24"/>
          <w:szCs w:val="24"/>
        </w:rPr>
        <w:t xml:space="preserve"> протоколом </w:t>
      </w:r>
      <w:r w:rsidRPr="00ED35AC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№ 03.3.276-256 от 14.12.2021 (л.д.1-5); выпиской из реестра лицензий от 14.12.2021</w:t>
      </w:r>
      <w:r w:rsidRPr="00ED3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приложением (л.д.6-10); ответом Филиала ФГБУ «АМП Черного моря» в </w:t>
      </w:r>
      <w:r>
        <w:rPr>
          <w:rFonts w:ascii="Times New Roman" w:hAnsi="Times New Roman"/>
          <w:sz w:val="24"/>
          <w:szCs w:val="24"/>
        </w:rPr>
        <w:t>гор.Севастополь</w:t>
      </w:r>
      <w:r>
        <w:rPr>
          <w:rFonts w:ascii="Times New Roman" w:hAnsi="Times New Roman"/>
          <w:sz w:val="24"/>
          <w:szCs w:val="24"/>
        </w:rPr>
        <w:t xml:space="preserve"> от 26.11.2021(л.д.12-13</w:t>
      </w:r>
      <w:r w:rsidRPr="00ED35AC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копией выписки из Государственного судового реестра от 26.11.2021 ( л.д.14-15); </w:t>
      </w:r>
      <w:r w:rsidRPr="00ED35AC">
        <w:rPr>
          <w:rFonts w:ascii="Times New Roman" w:hAnsi="Times New Roman"/>
          <w:sz w:val="24"/>
          <w:szCs w:val="24"/>
        </w:rPr>
        <w:t>выпиской из Единого государственного реестра</w:t>
      </w:r>
      <w:r>
        <w:rPr>
          <w:rFonts w:ascii="Times New Roman" w:hAnsi="Times New Roman"/>
          <w:sz w:val="24"/>
          <w:szCs w:val="24"/>
        </w:rPr>
        <w:t xml:space="preserve"> юридических лиц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16-21); копией заявления о предоставлении лицензии ( л.д.29-30); копией предостережения о недопустимости нарушения обязательных требований от 23.09.2021 ( л.д.38-40).</w:t>
      </w:r>
    </w:p>
    <w:p w:rsidR="004C240B" w:rsidP="004C2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4C240B" w:rsidP="004C2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п.8 ст. 3 </w:t>
      </w:r>
      <w:r w:rsidRPr="00F6543E">
        <w:rPr>
          <w:rFonts w:ascii="Times New Roman" w:hAnsi="Times New Roman" w:eastAsiaTheme="minorHAnsi"/>
          <w:sz w:val="24"/>
          <w:szCs w:val="24"/>
          <w:lang w:eastAsia="en-US"/>
        </w:rPr>
        <w:t>Федеральный закон от 04.05.2011 N 99-ФЗ (ред. от 30.12.2021) "О лицензировании отдельных видов деятельности"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место осуществления отдельного вида деятельности, подлежащего лицензированию (далее - место осуществления лицензируемого вида деятельности), - производственный объект (здание, помещение, сооружение, линейный объект, территория, в том числе водные, земельные и лесные участки, транспортное средство и другой объект), который предназначен для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осуществления лицензируемого вида деятельности и (или) используется при его осуществлении, соответствует лицензионным требованиям, принадлежит соискателю лицензии или лицензиату на праве собственности либо ином законном основании, а также территория, которая предназначена для осуществления лицензируемого вида деятельности и (или) используется при его осуществлении. Место осуществления лицензируемого вида деятельности имеет почтовый адрес и (или) другие данные, позволяющие его идентифицировать.</w:t>
      </w:r>
    </w:p>
    <w:p w:rsidR="004C240B" w:rsidRPr="005638E1" w:rsidP="004C2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ч.2,3 ст.33 Кодекса торгового мореплавания право собственности и иные вещные права на судно, ограничения (обременения) этих прав (ипотека, доверительное управление и другие), их возникновение, переход и прекращение, подлежат регистрации в Государственном судовом реестре или реестре маломерных судов. Регистрация в Государственном судовом реестре, Российском международном реестре судов, Российском открытом реестре судов или реестре маломерных судов права собственности и иных вещных прав на судно, ограничений (обременений) этих прав, их возникновения, перехода и прекращения является единственным доказательством существования зарегистрированных прав, ограничений (обременений) этих прав и сделок, которые могут быть оспорены только в судебном порядке.</w:t>
      </w:r>
    </w:p>
    <w:p w:rsidR="004C240B" w:rsidRPr="00ED35AC" w:rsidP="004C240B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D35AC">
        <w:rPr>
          <w:rFonts w:ascii="Times New Roman" w:hAnsi="Times New Roman"/>
          <w:sz w:val="24"/>
          <w:szCs w:val="24"/>
        </w:rPr>
        <w:t>Согласно</w:t>
      </w:r>
      <w:r w:rsidRPr="00ED35AC">
        <w:rPr>
          <w:rFonts w:ascii="Times New Roman" w:eastAsia="Calibri" w:hAnsi="Times New Roman"/>
          <w:sz w:val="24"/>
          <w:szCs w:val="24"/>
          <w:lang w:eastAsia="en-US"/>
        </w:rPr>
        <w:t xml:space="preserve"> ч. 3 ст. 14.1.2 </w:t>
      </w:r>
      <w:r w:rsidRPr="00ED35AC">
        <w:rPr>
          <w:rFonts w:ascii="Times New Roman" w:hAnsi="Times New Roman"/>
          <w:sz w:val="24"/>
          <w:szCs w:val="24"/>
        </w:rPr>
        <w:t xml:space="preserve">КоАП РФ, административная ответственность наступает за </w:t>
      </w:r>
      <w:r w:rsidRPr="00ED35AC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</w:t>
      </w:r>
      <w:hyperlink r:id="rId4" w:history="1">
        <w:r w:rsidRPr="00ED35AC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11.23</w:t>
        </w:r>
      </w:hyperlink>
      <w:r w:rsidRPr="00ED35AC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</w:t>
      </w:r>
      <w:r w:rsidRPr="00ED35AC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ED35AC">
        <w:rPr>
          <w:rFonts w:ascii="Times New Roman" w:hAnsi="Times New Roman" w:eastAsiaTheme="minorHAnsi"/>
          <w:sz w:val="24"/>
          <w:szCs w:val="24"/>
          <w:lang w:eastAsia="en-US"/>
        </w:rPr>
        <w:t>влечет предупреждение или наложение административного штрафа на должностных лиц и индивидуальных предпринимателей в размере двадцати тысяч рублей; на юридических лиц - ста тысяч рублей.</w:t>
      </w:r>
    </w:p>
    <w:p w:rsidR="004C240B" w:rsidP="004C2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Действия ООО «Крым Марин»</w:t>
      </w:r>
      <w:r w:rsidRPr="00ED35AC">
        <w:rPr>
          <w:rFonts w:ascii="Times New Roman" w:hAnsi="Times New Roman"/>
          <w:sz w:val="24"/>
          <w:szCs w:val="24"/>
        </w:rPr>
        <w:t xml:space="preserve"> мировой судья квалифицирует по </w:t>
      </w:r>
      <w:r>
        <w:rPr>
          <w:rFonts w:ascii="Times New Roman" w:hAnsi="Times New Roman"/>
          <w:sz w:val="24"/>
          <w:szCs w:val="24"/>
        </w:rPr>
        <w:t xml:space="preserve">ч. 3 </w:t>
      </w:r>
      <w:r w:rsidRPr="00ED35AC">
        <w:rPr>
          <w:rFonts w:ascii="Times New Roman" w:hAnsi="Times New Roman"/>
          <w:sz w:val="24"/>
          <w:szCs w:val="24"/>
        </w:rPr>
        <w:t>ст. 1</w:t>
      </w:r>
      <w:r>
        <w:rPr>
          <w:rFonts w:ascii="Times New Roman" w:hAnsi="Times New Roman"/>
          <w:sz w:val="24"/>
          <w:szCs w:val="24"/>
        </w:rPr>
        <w:t>4.1.2</w:t>
      </w:r>
      <w:r w:rsidRPr="00ED35AC">
        <w:rPr>
          <w:rFonts w:ascii="Times New Roman" w:hAnsi="Times New Roman"/>
          <w:sz w:val="24"/>
          <w:szCs w:val="24"/>
        </w:rPr>
        <w:t xml:space="preserve"> КоАП РФ, как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осуществление предпринимательской деятельности в области транспорта с нарушением условий, предусмотренных лицензией.</w:t>
      </w:r>
    </w:p>
    <w:p w:rsidR="004C240B" w:rsidRPr="005638E1" w:rsidP="004C240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8E1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4C240B" w:rsidRPr="005638E1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8E1">
        <w:rPr>
          <w:rFonts w:ascii="Times New Roman" w:hAnsi="Times New Roman"/>
          <w:sz w:val="24"/>
          <w:szCs w:val="24"/>
        </w:rPr>
        <w:t>При этом,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C240B" w:rsidRPr="005638E1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8E1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 является признание ви</w:t>
      </w:r>
      <w:r>
        <w:rPr>
          <w:rFonts w:ascii="Times New Roman" w:hAnsi="Times New Roman"/>
          <w:sz w:val="24"/>
          <w:szCs w:val="24"/>
        </w:rPr>
        <w:t>ны. Обстоятельств, о</w:t>
      </w:r>
      <w:r w:rsidRPr="005638E1">
        <w:rPr>
          <w:rFonts w:ascii="Times New Roman" w:hAnsi="Times New Roman"/>
          <w:sz w:val="24"/>
          <w:szCs w:val="24"/>
        </w:rPr>
        <w:t>тягчающих ответственность за совершенное правонарушение, не установлено.</w:t>
      </w:r>
    </w:p>
    <w:p w:rsidR="004C240B" w:rsidRPr="005638E1" w:rsidP="004C240B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5638E1">
          <w:rPr>
            <w:rStyle w:val="Hyperlink"/>
            <w:color w:val="auto"/>
            <w:u w:val="none"/>
          </w:rPr>
          <w:t>Кодексом</w:t>
        </w:r>
      </w:hyperlink>
      <w:r w:rsidRPr="005638E1">
        <w:t xml:space="preserve"> Российской Федерации об административных правонарушениях (</w:t>
      </w:r>
      <w:hyperlink r:id="rId6" w:history="1">
        <w:r w:rsidRPr="005638E1">
          <w:rPr>
            <w:rStyle w:val="Hyperlink"/>
            <w:color w:val="auto"/>
            <w:u w:val="none"/>
          </w:rPr>
          <w:t>часть 1 статьи 4.1</w:t>
        </w:r>
      </w:hyperlink>
      <w:r w:rsidRPr="005638E1">
        <w:t xml:space="preserve"> КоАП РФ).</w:t>
      </w:r>
    </w:p>
    <w:p w:rsidR="004C240B" w:rsidRPr="005638E1" w:rsidP="004C2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 соответствии с </w:t>
      </w:r>
      <w:hyperlink r:id="rId7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1 статьи 4.1.1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РФ, </w:t>
      </w:r>
      <w:r w:rsidRPr="005638E1">
        <w:rPr>
          <w:rFonts w:ascii="Times New Roman" w:hAnsi="Times New Roman" w:eastAsiaTheme="minorHAnsi"/>
          <w:sz w:val="24"/>
          <w:szCs w:val="24"/>
          <w:lang w:eastAsia="en-US"/>
        </w:rPr>
        <w:t xml:space="preserve">некоммерческим организациям, а также </w:t>
      </w:r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>являющимся субъектами малого и средн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раздела II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статьи 3.4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названного Кодекса, за исключением случаев, предусмотренных </w:t>
      </w:r>
      <w:hyperlink r:id="rId10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этой статьи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>.</w:t>
      </w:r>
    </w:p>
    <w:p w:rsidR="004C240B" w:rsidRPr="005638E1" w:rsidP="004C2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1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14.31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2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14.33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3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4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5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19.5.1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6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19.6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7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8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19.8.2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9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19.23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0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частями 2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и </w:t>
      </w:r>
      <w:hyperlink r:id="rId21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3 статьи 19.27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2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19.28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3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19.29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4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19.30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5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19.33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этого Кодекса (</w:t>
      </w:r>
      <w:hyperlink r:id="rId10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 2 статьи 4.1.1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РФ).</w:t>
      </w:r>
    </w:p>
    <w:p w:rsidR="004C240B" w:rsidP="004C2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Согласно </w:t>
      </w:r>
      <w:hyperlink r:id="rId9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предупреждение устанавливается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C240B" w:rsidRPr="005638E1" w:rsidP="004C2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 анализа приведенных норм </w:t>
      </w:r>
      <w:hyperlink r:id="rId26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КоАП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РФ следует, что </w:t>
      </w:r>
      <w:hyperlink r:id="rId27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 4.1.1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применима в отношении административных правонарушений, за исключением составов, перечисленных в </w:t>
      </w:r>
      <w:hyperlink r:id="rId10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этой статьи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>, при наличии совокупности следующих условий: 1) лицо, привлекаемое к ответственности, является некоммерческой организацией либо субъектом малого и среднего предпринимательства, осуществляющим предпринимательскую деятельность без образования юридического лица, и юридическим лицом, а также их работником; 2) административное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об административных 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C240B" w:rsidRPr="005638E1" w:rsidP="004C2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27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статьи 4.1.1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РФ.</w:t>
      </w:r>
    </w:p>
    <w:p w:rsidR="004C240B" w:rsidP="004C2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 учетом формулировки </w:t>
      </w:r>
      <w:hyperlink r:id="rId7" w:history="1">
        <w:r w:rsidRPr="005638E1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1 статьи 4.1.1</w:t>
        </w:r>
      </w:hyperlink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вопрос о наличи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4C240B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разрешении вопроса о применении административного наказания </w:t>
      </w:r>
      <w:r>
        <w:rPr>
          <w:rFonts w:ascii="Times New Roman" w:hAnsi="Times New Roman"/>
          <w:sz w:val="25"/>
          <w:szCs w:val="25"/>
        </w:rPr>
        <w:t>ООО «Крым Марин»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принимается во внимание характер совершенного им административного правонарушения, его имущественное и финансовое положение, смягчающее вину обстоятельство в виде признания вины,  отсутствие обстоятельств, отягчающих административную ответственность, а также тот факт, что привлекаемое юридическое лицо является </w:t>
      </w:r>
      <w:r w:rsidRPr="005638E1">
        <w:rPr>
          <w:rFonts w:ascii="Times New Roman" w:hAnsi="Times New Roman" w:eastAsiaTheme="minorHAnsi"/>
          <w:bCs/>
          <w:sz w:val="24"/>
          <w:szCs w:val="24"/>
          <w:lang w:eastAsia="en-US"/>
        </w:rPr>
        <w:t>субъектом малого и среднего предпринимательства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(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микропредприятием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>, что подтверждается сведениями из Единого реестра субъектов малого и среднего предпринимательства</w:t>
      </w:r>
      <w:r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связи с чем, полагаю возможным  заменить административное наказание в виде административного штрафа на</w:t>
      </w:r>
      <w:r>
        <w:rPr>
          <w:rFonts w:ascii="Times New Roman" w:hAnsi="Times New Roman"/>
          <w:sz w:val="24"/>
          <w:szCs w:val="24"/>
        </w:rPr>
        <w:t xml:space="preserve"> предупреждение, что будет являться  в рассматриваемом случае, по мнению судьи, надлежащей мерой </w:t>
      </w:r>
      <w:r>
        <w:rPr>
          <w:rFonts w:ascii="Times New Roman" w:hAnsi="Times New Roman"/>
          <w:sz w:val="24"/>
          <w:szCs w:val="24"/>
        </w:rPr>
        <w:t xml:space="preserve">ответственности в целях предупреждения в дальнейшем совершения    аналогичных административных проступков. </w:t>
      </w:r>
    </w:p>
    <w:p w:rsidR="004C240B" w:rsidRPr="00ED35AC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4C240B" w:rsidRPr="00ED35AC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предупреждения, с учетом конкретных обстоятельств дела.</w:t>
      </w:r>
    </w:p>
    <w:p w:rsidR="004C240B" w:rsidRPr="00ED35AC" w:rsidP="004C240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4C240B" w:rsidRPr="00ED35AC" w:rsidP="004C240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35AC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4C240B" w:rsidRPr="00ED35AC" w:rsidP="004C240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35AC">
        <w:rPr>
          <w:rFonts w:ascii="Times New Roman" w:hAnsi="Times New Roman"/>
          <w:b/>
          <w:sz w:val="24"/>
          <w:szCs w:val="24"/>
        </w:rPr>
        <w:t>ПОСТАНОВИЛ:</w:t>
      </w:r>
    </w:p>
    <w:p w:rsidR="004C240B" w:rsidRPr="00ED35AC" w:rsidP="004C2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240B" w:rsidRPr="005638E1" w:rsidP="004C2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35AC">
        <w:rPr>
          <w:rFonts w:ascii="Times New Roman" w:hAnsi="Times New Roman"/>
          <w:sz w:val="24"/>
          <w:szCs w:val="24"/>
        </w:rPr>
        <w:t>Признать виновным</w:t>
      </w:r>
      <w:r w:rsidRPr="004D4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4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«Крым Марин»</w:t>
      </w:r>
      <w:r w:rsidRPr="004D4A2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ОГРН 1149102053627, ИНН 9102031149,</w:t>
      </w:r>
      <w:r w:rsidRPr="00ED35A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3 ст. 14.1.2 КоАП РФ, и назначить ему административное наказание в виде предупреждения.</w:t>
      </w:r>
    </w:p>
    <w:p w:rsidR="004C240B" w:rsidRPr="00ED35AC" w:rsidP="004C240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D35A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D35AC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ED35A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ED35AC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4C240B" w:rsidRPr="00790CD5" w:rsidP="004C240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C240B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240B" w:rsidRPr="009D1CCF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4C240B" w:rsidRPr="00790CD5" w:rsidP="004C24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C240B" w:rsidRPr="00790CD5" w:rsidP="004C24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C240B" w:rsidRPr="00790CD5" w:rsidP="004C24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C240B" w:rsidRPr="00790CD5" w:rsidP="004C24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240B" w:rsidRPr="00790CD5" w:rsidP="004C24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C240B" w:rsidRPr="00790CD5" w:rsidP="004C240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C240B" w:rsidRPr="00790CD5" w:rsidP="004C240B">
      <w:pPr>
        <w:ind w:firstLine="567"/>
        <w:rPr>
          <w:rFonts w:ascii="Times New Roman" w:hAnsi="Times New Roman"/>
          <w:sz w:val="24"/>
          <w:szCs w:val="24"/>
        </w:rPr>
      </w:pPr>
    </w:p>
    <w:p w:rsidR="004C240B" w:rsidRPr="00790CD5" w:rsidP="004C240B">
      <w:pPr>
        <w:ind w:firstLine="567"/>
        <w:rPr>
          <w:rFonts w:ascii="Times New Roman" w:hAnsi="Times New Roman"/>
          <w:sz w:val="24"/>
          <w:szCs w:val="24"/>
        </w:rPr>
      </w:pPr>
    </w:p>
    <w:p w:rsidR="004C240B" w:rsidRPr="00790CD5" w:rsidP="004C240B">
      <w:pPr>
        <w:ind w:firstLine="567"/>
        <w:rPr>
          <w:sz w:val="24"/>
          <w:szCs w:val="24"/>
        </w:rPr>
      </w:pPr>
    </w:p>
    <w:p w:rsidR="004C240B" w:rsidRPr="00790CD5" w:rsidP="004C240B">
      <w:pPr>
        <w:ind w:firstLine="567"/>
        <w:rPr>
          <w:sz w:val="24"/>
          <w:szCs w:val="24"/>
        </w:rPr>
      </w:pPr>
    </w:p>
    <w:p w:rsidR="004C240B" w:rsidRPr="00790CD5" w:rsidP="004C240B">
      <w:pPr>
        <w:ind w:firstLine="567"/>
        <w:rPr>
          <w:sz w:val="24"/>
          <w:szCs w:val="24"/>
        </w:rPr>
      </w:pPr>
    </w:p>
    <w:p w:rsidR="004C240B" w:rsidRPr="00790CD5" w:rsidP="004C240B">
      <w:pPr>
        <w:ind w:firstLine="567"/>
        <w:rPr>
          <w:sz w:val="24"/>
          <w:szCs w:val="24"/>
        </w:rPr>
      </w:pPr>
    </w:p>
    <w:p w:rsidR="004C240B" w:rsidRPr="00790CD5" w:rsidP="004C240B">
      <w:pPr>
        <w:ind w:firstLine="567"/>
        <w:rPr>
          <w:sz w:val="24"/>
          <w:szCs w:val="24"/>
        </w:rPr>
      </w:pPr>
    </w:p>
    <w:p w:rsidR="004C240B" w:rsidRPr="00790CD5" w:rsidP="004C240B">
      <w:pPr>
        <w:ind w:firstLine="567"/>
        <w:rPr>
          <w:sz w:val="24"/>
          <w:szCs w:val="24"/>
        </w:rPr>
      </w:pPr>
    </w:p>
    <w:p w:rsidR="004C240B" w:rsidRPr="00790CD5" w:rsidP="004C240B">
      <w:pPr>
        <w:ind w:firstLine="567"/>
        <w:rPr>
          <w:sz w:val="24"/>
          <w:szCs w:val="24"/>
        </w:rPr>
      </w:pPr>
    </w:p>
    <w:p w:rsidR="004C240B" w:rsidRPr="00790CD5" w:rsidP="004C240B">
      <w:pPr>
        <w:ind w:firstLine="567"/>
        <w:rPr>
          <w:sz w:val="24"/>
          <w:szCs w:val="24"/>
        </w:rPr>
      </w:pPr>
    </w:p>
    <w:p w:rsidR="004C240B" w:rsidRPr="00790CD5" w:rsidP="004C240B">
      <w:pPr>
        <w:ind w:firstLine="567"/>
        <w:rPr>
          <w:sz w:val="24"/>
          <w:szCs w:val="24"/>
        </w:rPr>
      </w:pPr>
    </w:p>
    <w:p w:rsidR="00494636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0B"/>
    <w:rsid w:val="003F6D31"/>
    <w:rsid w:val="00494636"/>
    <w:rsid w:val="004C240B"/>
    <w:rsid w:val="004D4A27"/>
    <w:rsid w:val="005638E1"/>
    <w:rsid w:val="00705A22"/>
    <w:rsid w:val="00705F70"/>
    <w:rsid w:val="00790CD5"/>
    <w:rsid w:val="009D1CCF"/>
    <w:rsid w:val="00D75DAB"/>
    <w:rsid w:val="00ED35AC"/>
    <w:rsid w:val="00F65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0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C240B"/>
    <w:rPr>
      <w:color w:val="0000FF"/>
      <w:u w:val="single"/>
    </w:rPr>
  </w:style>
  <w:style w:type="paragraph" w:styleId="Title">
    <w:name w:val="Title"/>
    <w:basedOn w:val="Normal"/>
    <w:link w:val="a"/>
    <w:qFormat/>
    <w:rsid w:val="004C240B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240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C24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C240B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4C240B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11" Type="http://schemas.openxmlformats.org/officeDocument/2006/relationships/hyperlink" Target="consultantplus://offline/ref=7328A3E3F6D5F2BA9C64C7CF099BACACC5953A3AC6061ED785F72957A497B2822677CE2C47A432C25CA6EF59AA398A4F5A219EA145F0JCPFM" TargetMode="External" /><Relationship Id="rId12" Type="http://schemas.openxmlformats.org/officeDocument/2006/relationships/hyperlink" Target="consultantplus://offline/ref=7328A3E3F6D5F2BA9C64C7CF099BACACC5953A3AC6061ED785F72957A497B2822677CE2643A93B9D59B3FE01A63F93505B3F82A344JFP8M" TargetMode="External" /><Relationship Id="rId13" Type="http://schemas.openxmlformats.org/officeDocument/2006/relationships/hyperlink" Target="consultantplus://offline/ref=7328A3E3F6D5F2BA9C64C7CF099BACACC5953A3AC6061ED785F72957A497B2822677CE2847A433C25CA6EF59AA398A4F5A219EA145F0JCPFM" TargetMode="External" /><Relationship Id="rId14" Type="http://schemas.openxmlformats.org/officeDocument/2006/relationships/hyperlink" Target="consultantplus://offline/ref=7328A3E3F6D5F2BA9C64C7CF099BACACC5953A3AC6061ED785F72957A497B2822677CE2A46AA36C25CA6EF59AA398A4F5A219EA145F0JCPFM" TargetMode="External" /><Relationship Id="rId15" Type="http://schemas.openxmlformats.org/officeDocument/2006/relationships/hyperlink" Target="consultantplus://offline/ref=7328A3E3F6D5F2BA9C64C7CF099BACACC5953A3AC6061ED785F72957A497B2822677CE2A46AD34C25CA6EF59AA398A4F5A219EA145F0JCPFM" TargetMode="External" /><Relationship Id="rId16" Type="http://schemas.openxmlformats.org/officeDocument/2006/relationships/hyperlink" Target="consultantplus://offline/ref=7328A3E3F6D5F2BA9C64C7CF099BACACC5953A3AC6061ED785F72957A497B2822677CE2E44AD36CB09FCFF5DE36D80505C3F81A35BF3C63BJ8PFM" TargetMode="External" /><Relationship Id="rId17" Type="http://schemas.openxmlformats.org/officeDocument/2006/relationships/hyperlink" Target="consultantplus://offline/ref=7328A3E3F6D5F2BA9C64C7CF099BACACC5953A3AC6061ED785F72957A497B2822677CE2E44AF31CB0BFCFF5DE36D80505C3F81A35BF3C63BJ8PFM" TargetMode="External" /><Relationship Id="rId18" Type="http://schemas.openxmlformats.org/officeDocument/2006/relationships/hyperlink" Target="consultantplus://offline/ref=7328A3E3F6D5F2BA9C64C7CF099BACACC5953A3AC6061ED785F72957A497B2822677CE2C40AD31C25CA6EF59AA398A4F5A219EA145F0JCPFM" TargetMode="External" /><Relationship Id="rId19" Type="http://schemas.openxmlformats.org/officeDocument/2006/relationships/hyperlink" Target="consultantplus://offline/ref=7328A3E3F6D5F2BA9C64C7CF099BACACC5953A3AC6061ED785F72957A497B2822677CE2E44AD36C10CFCFF5DE36D80505C3F81A35BF3C63BJ8PF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28A3E3F6D5F2BA9C64C7CF099BACACC5953A3AC6061ED785F72957A497B2822677CE2B4DAE31C25CA6EF59AA398A4F5A219EA145F0JCPFM" TargetMode="External" /><Relationship Id="rId21" Type="http://schemas.openxmlformats.org/officeDocument/2006/relationships/hyperlink" Target="consultantplus://offline/ref=7328A3E3F6D5F2BA9C64C7CF099BACACC5953A3AC6061ED785F72957A497B2822677CE2B46AD36C25CA6EF59AA398A4F5A219EA145F0JCPFM" TargetMode="External" /><Relationship Id="rId22" Type="http://schemas.openxmlformats.org/officeDocument/2006/relationships/hyperlink" Target="consultantplus://offline/ref=7328A3E3F6D5F2BA9C64C7CF099BACACC5953A3AC6061ED785F72957A497B2822677CE2D42AE30C25CA6EF59AA398A4F5A219EA145F0JCPFM" TargetMode="External" /><Relationship Id="rId23" Type="http://schemas.openxmlformats.org/officeDocument/2006/relationships/hyperlink" Target="consultantplus://offline/ref=7328A3E3F6D5F2BA9C64C7CF099BACACC5953A3AC6061ED785F72957A497B2822677CE2C44A430C25CA6EF59AA398A4F5A219EA145F0JCPFM" TargetMode="External" /><Relationship Id="rId24" Type="http://schemas.openxmlformats.org/officeDocument/2006/relationships/hyperlink" Target="consultantplus://offline/ref=7328A3E3F6D5F2BA9C64C7CF099BACACC5953A3AC6061ED785F72957A497B2822677CE2E40A830C25CA6EF59AA398A4F5A219EA145F0JCPFM" TargetMode="External" /><Relationship Id="rId25" Type="http://schemas.openxmlformats.org/officeDocument/2006/relationships/hyperlink" Target="consultantplus://offline/ref=7328A3E3F6D5F2BA9C64C7CF099BACACC5953A3AC6061ED785F72957A497B2822677CE2D4DAB32C25CA6EF59AA398A4F5A219EA145F0JCPFM" TargetMode="External" /><Relationship Id="rId26" Type="http://schemas.openxmlformats.org/officeDocument/2006/relationships/hyperlink" Target="consultantplus://offline/ref=7328A3E3F6D5F2BA9C64C7CF099BACACC5953A3AC6061ED785F72957A497B2823477962245AB2EC808E9A90CA6J3P1M" TargetMode="External" /><Relationship Id="rId27" Type="http://schemas.openxmlformats.org/officeDocument/2006/relationships/hyperlink" Target="consultantplus://offline/ref=7328A3E3F6D5F2BA9C64C7CF099BACACC5953A3AC6061ED785F72957A497B2822677CE2846AE30C25CA6EF59AA398A4F5A219EA145F0JCPFM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20E0891C2D1A6D8C8142314952D4634F8D74E7FF356BCFF0295B0CABB7BC22584F45681177C5EF179E036F1C4B606B96484375ADEEQBg5J" TargetMode="External" /><Relationship Id="rId5" Type="http://schemas.openxmlformats.org/officeDocument/2006/relationships/hyperlink" Target="consultantplus://offline/ref=BDA584D72EC98B585566C87C2E54B4F72232A9577A332FCB192C9F4509D3XEH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E44AC31CE0BFCFF5DE36D80505C3F81A35BF3C63BJ8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