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90CD5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0C6AAF">
        <w:rPr>
          <w:sz w:val="24"/>
          <w:szCs w:val="24"/>
        </w:rPr>
        <w:t>30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1479E">
        <w:rPr>
          <w:rFonts w:ascii="Times New Roman" w:hAnsi="Times New Roman"/>
          <w:sz w:val="24"/>
          <w:szCs w:val="24"/>
        </w:rPr>
        <w:t>25</w:t>
      </w:r>
      <w:r w:rsidR="001D7484">
        <w:rPr>
          <w:rFonts w:ascii="Times New Roman" w:hAnsi="Times New Roman"/>
          <w:sz w:val="24"/>
          <w:szCs w:val="24"/>
        </w:rPr>
        <w:t xml:space="preserve"> января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91479E">
        <w:rPr>
          <w:rFonts w:ascii="Times New Roman" w:hAnsi="Times New Roman"/>
          <w:b/>
          <w:sz w:val="24"/>
          <w:szCs w:val="24"/>
        </w:rPr>
        <w:t>Ксенофонтова Артура Борисовича</w:t>
      </w:r>
      <w:r w:rsidR="0091479E">
        <w:rPr>
          <w:rFonts w:ascii="Times New Roman" w:hAnsi="Times New Roman"/>
          <w:sz w:val="24"/>
          <w:szCs w:val="24"/>
        </w:rPr>
        <w:t xml:space="preserve">, </w:t>
      </w:r>
      <w:r w:rsidRPr="00FD7B9A" w:rsidR="00D433F9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3642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Ксенофонтов А.Б.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8679B">
        <w:rPr>
          <w:rFonts w:ascii="Times New Roman" w:hAnsi="Times New Roman"/>
          <w:sz w:val="24"/>
          <w:szCs w:val="24"/>
        </w:rPr>
        <w:t>председателем Жилищно-строительного кооператива «Таврида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ка Крым, г. Ялта, ул. Пушкинская, д. 7, оф.3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</w:t>
      </w:r>
      <w:r w:rsidRPr="00790CD5">
        <w:rPr>
          <w:rFonts w:ascii="Times New Roman" w:hAnsi="Times New Roman"/>
          <w:sz w:val="24"/>
          <w:szCs w:val="24"/>
        </w:rPr>
        <w:t xml:space="preserve">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E8679B">
        <w:rPr>
          <w:rFonts w:ascii="Times New Roman" w:hAnsi="Times New Roman"/>
          <w:sz w:val="24"/>
          <w:szCs w:val="24"/>
        </w:rPr>
        <w:t xml:space="preserve">по земельному налогу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131EE">
        <w:rPr>
          <w:rFonts w:ascii="Times New Roman" w:hAnsi="Times New Roman"/>
          <w:sz w:val="24"/>
          <w:szCs w:val="24"/>
        </w:rPr>
        <w:t>19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A31AA6">
        <w:rPr>
          <w:rFonts w:ascii="Times New Roman" w:hAnsi="Times New Roman"/>
          <w:sz w:val="24"/>
          <w:szCs w:val="24"/>
        </w:rPr>
        <w:t>03.02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A31AA6">
        <w:rPr>
          <w:rFonts w:ascii="Times New Roman" w:hAnsi="Times New Roman"/>
          <w:sz w:val="24"/>
          <w:szCs w:val="24"/>
        </w:rPr>
        <w:t>14.02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ст. 398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</w:t>
      </w:r>
      <w:r w:rsidRPr="00790CD5">
        <w:rPr>
          <w:rFonts w:ascii="Times New Roman" w:hAnsi="Times New Roman"/>
          <w:sz w:val="24"/>
          <w:szCs w:val="24"/>
        </w:rPr>
        <w:t>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C2495">
        <w:rPr>
          <w:rFonts w:ascii="Times New Roman" w:hAnsi="Times New Roman"/>
          <w:sz w:val="24"/>
          <w:szCs w:val="24"/>
        </w:rPr>
        <w:t>Ксенофонтов А.Б.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</w:t>
      </w:r>
      <w:r w:rsidRPr="003E0307">
        <w:rPr>
          <w:rFonts w:ascii="Times New Roman" w:hAnsi="Times New Roman"/>
          <w:sz w:val="24"/>
          <w:szCs w:val="24"/>
        </w:rPr>
        <w:t>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C2495">
        <w:rPr>
          <w:rFonts w:ascii="Times New Roman" w:hAnsi="Times New Roman"/>
          <w:sz w:val="24"/>
          <w:szCs w:val="24"/>
        </w:rPr>
        <w:t xml:space="preserve"> Ксенофонтовым А.Б.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</w:t>
      </w:r>
      <w:r w:rsidRPr="00790CD5">
        <w:rPr>
          <w:rFonts w:ascii="Times New Roman" w:hAnsi="Times New Roman"/>
          <w:sz w:val="24"/>
          <w:szCs w:val="24"/>
        </w:rPr>
        <w:t xml:space="preserve">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EC2495">
        <w:rPr>
          <w:rFonts w:ascii="Times New Roman" w:hAnsi="Times New Roman"/>
          <w:sz w:val="24"/>
          <w:szCs w:val="24"/>
        </w:rPr>
        <w:t>91032035000016800002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EC2495">
        <w:rPr>
          <w:rFonts w:ascii="Times New Roman" w:hAnsi="Times New Roman"/>
          <w:sz w:val="24"/>
          <w:szCs w:val="24"/>
        </w:rPr>
        <w:t>15</w:t>
      </w:r>
      <w:r w:rsidR="001202B3">
        <w:rPr>
          <w:rFonts w:ascii="Times New Roman" w:hAnsi="Times New Roman"/>
          <w:sz w:val="24"/>
          <w:szCs w:val="24"/>
        </w:rPr>
        <w:t>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>копией акта</w:t>
      </w:r>
      <w:r w:rsidR="00AC58C0">
        <w:rPr>
          <w:rFonts w:ascii="Times New Roman" w:hAnsi="Times New Roman"/>
          <w:sz w:val="24"/>
          <w:szCs w:val="24"/>
        </w:rPr>
        <w:t xml:space="preserve"> камеральной</w:t>
      </w:r>
      <w:r w:rsidR="00072415">
        <w:rPr>
          <w:rFonts w:ascii="Times New Roman" w:hAnsi="Times New Roman"/>
          <w:sz w:val="24"/>
          <w:szCs w:val="24"/>
        </w:rPr>
        <w:t xml:space="preserve">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AC58C0">
        <w:rPr>
          <w:rFonts w:ascii="Times New Roman" w:hAnsi="Times New Roman"/>
          <w:sz w:val="24"/>
          <w:szCs w:val="24"/>
        </w:rPr>
        <w:t>й проверки № 1464  от 25.08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AC58C0">
        <w:rPr>
          <w:rFonts w:ascii="Times New Roman" w:hAnsi="Times New Roman"/>
          <w:sz w:val="24"/>
          <w:szCs w:val="24"/>
        </w:rPr>
        <w:t>10</w:t>
      </w:r>
      <w:r w:rsidR="001202B3">
        <w:rPr>
          <w:rFonts w:ascii="Times New Roman" w:hAnsi="Times New Roman"/>
          <w:sz w:val="24"/>
          <w:szCs w:val="24"/>
        </w:rPr>
        <w:t>-</w:t>
      </w:r>
      <w:r w:rsidR="00AC58C0">
        <w:rPr>
          <w:rFonts w:ascii="Times New Roman" w:hAnsi="Times New Roman"/>
          <w:sz w:val="24"/>
          <w:szCs w:val="24"/>
        </w:rPr>
        <w:t>14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AC58C0">
        <w:rPr>
          <w:rFonts w:ascii="Times New Roman" w:hAnsi="Times New Roman"/>
          <w:sz w:val="24"/>
          <w:szCs w:val="24"/>
        </w:rPr>
        <w:t>ог  (л.д. 15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C58C0">
        <w:rPr>
          <w:rFonts w:ascii="Times New Roman" w:hAnsi="Times New Roman"/>
          <w:sz w:val="24"/>
          <w:szCs w:val="24"/>
        </w:rPr>
        <w:t>17-18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BB5177">
        <w:rPr>
          <w:rFonts w:ascii="Times New Roman" w:hAnsi="Times New Roman"/>
          <w:sz w:val="24"/>
          <w:szCs w:val="24"/>
        </w:rPr>
        <w:t>м  Ксенофонтова А.Б.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BB5177">
        <w:rPr>
          <w:rFonts w:ascii="Times New Roman" w:hAnsi="Times New Roman"/>
          <w:sz w:val="24"/>
          <w:szCs w:val="24"/>
        </w:rPr>
        <w:t xml:space="preserve"> ст.398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смягчающих и обстоятельств, отягчающих </w:t>
      </w:r>
      <w:r w:rsidRPr="00790CD5">
        <w:rPr>
          <w:sz w:val="24"/>
          <w:szCs w:val="24"/>
        </w:rPr>
        <w:t>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BB51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BB5177">
        <w:rPr>
          <w:rFonts w:ascii="Times New Roman" w:hAnsi="Times New Roman"/>
          <w:b/>
          <w:sz w:val="24"/>
          <w:szCs w:val="24"/>
        </w:rPr>
        <w:t>Ксенофонтова Артура Борисовича</w:t>
      </w:r>
      <w:r w:rsidR="00BB5177">
        <w:rPr>
          <w:rFonts w:ascii="Times New Roman" w:hAnsi="Times New Roman"/>
          <w:sz w:val="24"/>
          <w:szCs w:val="24"/>
        </w:rPr>
        <w:t xml:space="preserve">, </w:t>
      </w:r>
      <w:r w:rsidRPr="00FD7B9A" w:rsidR="00D433F9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790CD5">
        <w:rPr>
          <w:rFonts w:ascii="Times New Roman" w:hAnsi="Times New Roman"/>
          <w:sz w:val="24"/>
          <w:szCs w:val="24"/>
        </w:rPr>
        <w:t>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</w:t>
      </w:r>
      <w:r w:rsidRPr="00790CD5">
        <w:rPr>
          <w:rFonts w:ascii="Times New Roman" w:hAnsi="Times New Roman"/>
          <w:sz w:val="24"/>
          <w:szCs w:val="24"/>
        </w:rPr>
        <w:t xml:space="preserve">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7A1E"/>
    <w:rsid w:val="000C11A9"/>
    <w:rsid w:val="000C6AAF"/>
    <w:rsid w:val="000E0C2D"/>
    <w:rsid w:val="000E3CA4"/>
    <w:rsid w:val="001202B3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2797B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722C"/>
    <w:rsid w:val="00AC58C0"/>
    <w:rsid w:val="00AF6563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D2410"/>
    <w:rsid w:val="00CD73BA"/>
    <w:rsid w:val="00D03E58"/>
    <w:rsid w:val="00D0719A"/>
    <w:rsid w:val="00D433F9"/>
    <w:rsid w:val="00D551CB"/>
    <w:rsid w:val="00D60482"/>
    <w:rsid w:val="00D63916"/>
    <w:rsid w:val="00D90317"/>
    <w:rsid w:val="00DA7F4D"/>
    <w:rsid w:val="00DB6E12"/>
    <w:rsid w:val="00DC6E85"/>
    <w:rsid w:val="00E10F22"/>
    <w:rsid w:val="00E37D93"/>
    <w:rsid w:val="00E421CF"/>
    <w:rsid w:val="00E8679B"/>
    <w:rsid w:val="00E86A41"/>
    <w:rsid w:val="00EA0AF5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