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770D8" w:rsidRPr="00174B90" w:rsidP="008770D8">
      <w:pPr>
        <w:pStyle w:val="Style4"/>
        <w:widowControl/>
        <w:spacing w:line="240" w:lineRule="auto"/>
        <w:ind w:firstLine="567"/>
        <w:jc w:val="right"/>
        <w:rPr>
          <w:rStyle w:val="FontStyle17"/>
          <w:b/>
          <w:bCs/>
          <w:sz w:val="24"/>
          <w:szCs w:val="24"/>
        </w:rPr>
      </w:pPr>
      <w:r w:rsidRPr="00174B90">
        <w:rPr>
          <w:rStyle w:val="FontStyle17"/>
          <w:b/>
          <w:bCs/>
          <w:sz w:val="24"/>
          <w:szCs w:val="24"/>
        </w:rPr>
        <w:t>Дело № 5-99-</w:t>
      </w:r>
      <w:r w:rsidR="003F1291">
        <w:rPr>
          <w:rStyle w:val="FontStyle17"/>
          <w:b/>
          <w:bCs/>
          <w:sz w:val="24"/>
          <w:szCs w:val="24"/>
        </w:rPr>
        <w:t>50/2021</w:t>
      </w:r>
    </w:p>
    <w:p w:rsidR="00FC6053" w:rsidP="008770D8">
      <w:pPr>
        <w:pStyle w:val="Style4"/>
        <w:widowControl/>
        <w:spacing w:line="240" w:lineRule="auto"/>
        <w:ind w:firstLine="567"/>
        <w:jc w:val="center"/>
        <w:rPr>
          <w:rStyle w:val="FontStyle17"/>
          <w:b/>
          <w:sz w:val="24"/>
          <w:szCs w:val="24"/>
        </w:rPr>
      </w:pPr>
    </w:p>
    <w:p w:rsidR="008770D8" w:rsidRPr="00174B90" w:rsidP="008770D8">
      <w:pPr>
        <w:pStyle w:val="Style4"/>
        <w:widowControl/>
        <w:spacing w:line="240" w:lineRule="auto"/>
        <w:ind w:firstLine="567"/>
        <w:jc w:val="center"/>
        <w:rPr>
          <w:rStyle w:val="FontStyle17"/>
          <w:b/>
          <w:sz w:val="24"/>
          <w:szCs w:val="24"/>
        </w:rPr>
      </w:pPr>
      <w:r w:rsidRPr="00174B90">
        <w:rPr>
          <w:rStyle w:val="FontStyle17"/>
          <w:b/>
          <w:sz w:val="24"/>
          <w:szCs w:val="24"/>
        </w:rPr>
        <w:t>П О С Т А Н О В Л Е Н И Е</w:t>
      </w:r>
    </w:p>
    <w:p w:rsidR="008770D8" w:rsidRPr="00174B90" w:rsidP="008770D8">
      <w:pPr>
        <w:pStyle w:val="Style4"/>
        <w:widowControl/>
        <w:spacing w:line="240" w:lineRule="auto"/>
        <w:ind w:firstLine="567"/>
        <w:rPr>
          <w:rStyle w:val="FontStyle17"/>
          <w:b/>
          <w:sz w:val="24"/>
          <w:szCs w:val="24"/>
        </w:rPr>
      </w:pPr>
    </w:p>
    <w:p w:rsidR="008770D8" w:rsidRPr="00174B90" w:rsidP="008770D8">
      <w:pPr>
        <w:pStyle w:val="Style4"/>
        <w:widowControl/>
        <w:spacing w:line="240" w:lineRule="auto"/>
        <w:ind w:firstLine="567"/>
        <w:rPr>
          <w:rStyle w:val="FontStyle17"/>
          <w:bCs/>
          <w:sz w:val="24"/>
          <w:szCs w:val="24"/>
        </w:rPr>
      </w:pPr>
      <w:r w:rsidRPr="00174B90">
        <w:rPr>
          <w:rStyle w:val="FontStyle17"/>
          <w:bCs/>
          <w:sz w:val="24"/>
          <w:szCs w:val="24"/>
        </w:rPr>
        <w:t>г. Ялта</w:t>
      </w:r>
      <w:r w:rsidRPr="00174B90">
        <w:rPr>
          <w:rStyle w:val="FontStyle17"/>
          <w:bCs/>
          <w:sz w:val="24"/>
          <w:szCs w:val="24"/>
        </w:rPr>
        <w:tab/>
      </w:r>
      <w:r w:rsidRPr="00174B90">
        <w:rPr>
          <w:rStyle w:val="FontStyle17"/>
          <w:bCs/>
          <w:sz w:val="24"/>
          <w:szCs w:val="24"/>
        </w:rPr>
        <w:tab/>
      </w:r>
      <w:r w:rsidRPr="00174B90">
        <w:rPr>
          <w:rStyle w:val="FontStyle17"/>
          <w:bCs/>
          <w:sz w:val="24"/>
          <w:szCs w:val="24"/>
        </w:rPr>
        <w:tab/>
      </w:r>
      <w:r w:rsidRPr="00174B90">
        <w:rPr>
          <w:rStyle w:val="FontStyle17"/>
          <w:bCs/>
          <w:sz w:val="24"/>
          <w:szCs w:val="24"/>
        </w:rPr>
        <w:tab/>
      </w:r>
      <w:r w:rsidRPr="00174B90">
        <w:rPr>
          <w:rStyle w:val="FontStyle17"/>
          <w:bCs/>
          <w:sz w:val="24"/>
          <w:szCs w:val="24"/>
        </w:rPr>
        <w:tab/>
      </w:r>
      <w:r w:rsidRPr="00174B90">
        <w:rPr>
          <w:rStyle w:val="FontStyle17"/>
          <w:bCs/>
          <w:sz w:val="24"/>
          <w:szCs w:val="24"/>
        </w:rPr>
        <w:tab/>
      </w:r>
      <w:r w:rsidRPr="00174B90">
        <w:rPr>
          <w:rStyle w:val="FontStyle17"/>
          <w:bCs/>
          <w:sz w:val="24"/>
          <w:szCs w:val="24"/>
        </w:rPr>
        <w:tab/>
      </w:r>
      <w:r w:rsidR="003F1291">
        <w:rPr>
          <w:rStyle w:val="FontStyle17"/>
          <w:bCs/>
          <w:sz w:val="24"/>
          <w:szCs w:val="24"/>
        </w:rPr>
        <w:tab/>
        <w:t xml:space="preserve">         15 февраля</w:t>
      </w:r>
      <w:r w:rsidR="008B38C9">
        <w:rPr>
          <w:rStyle w:val="FontStyle17"/>
          <w:bCs/>
          <w:sz w:val="24"/>
          <w:szCs w:val="24"/>
        </w:rPr>
        <w:t xml:space="preserve"> 2021</w:t>
      </w:r>
      <w:r w:rsidRPr="00F57EF2">
        <w:rPr>
          <w:rStyle w:val="FontStyle17"/>
          <w:bCs/>
          <w:sz w:val="24"/>
          <w:szCs w:val="24"/>
        </w:rPr>
        <w:t xml:space="preserve"> </w:t>
      </w:r>
      <w:r w:rsidRPr="00174B90">
        <w:rPr>
          <w:rStyle w:val="FontStyle17"/>
          <w:bCs/>
          <w:sz w:val="24"/>
          <w:szCs w:val="24"/>
        </w:rPr>
        <w:t>года</w:t>
      </w:r>
      <w:r w:rsidRPr="00174B90">
        <w:rPr>
          <w:rStyle w:val="FontStyle17"/>
          <w:sz w:val="24"/>
          <w:szCs w:val="24"/>
        </w:rPr>
        <w:t xml:space="preserve">                                                                    </w:t>
      </w:r>
    </w:p>
    <w:p w:rsidR="008770D8" w:rsidRPr="00174B90" w:rsidP="008770D8">
      <w:pPr>
        <w:pStyle w:val="Style4"/>
        <w:widowControl/>
        <w:spacing w:line="240" w:lineRule="auto"/>
        <w:ind w:firstLine="567"/>
        <w:rPr>
          <w:rStyle w:val="FontStyle17"/>
          <w:sz w:val="24"/>
          <w:szCs w:val="24"/>
        </w:rPr>
      </w:pPr>
    </w:p>
    <w:p w:rsidR="008770D8" w:rsidP="008770D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74B90">
        <w:rPr>
          <w:rFonts w:ascii="Times New Roman" w:hAnsi="Times New Roman"/>
          <w:sz w:val="24"/>
          <w:szCs w:val="24"/>
        </w:rPr>
        <w:t xml:space="preserve">Мировой судья  судебного участка № 99 Ялтинского судебного района (городской округ Ялта)  Республики Крым Переверзева О.В., </w:t>
      </w:r>
    </w:p>
    <w:p w:rsidR="00F57EF2" w:rsidRPr="003F1291" w:rsidP="008770D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участием лица, привлекаемого к административно</w:t>
      </w:r>
      <w:r w:rsidR="003F1291">
        <w:rPr>
          <w:rFonts w:ascii="Times New Roman" w:hAnsi="Times New Roman"/>
          <w:sz w:val="24"/>
          <w:szCs w:val="24"/>
        </w:rPr>
        <w:t>й ответственности, Копчука Д.</w:t>
      </w:r>
      <w:r w:rsidR="003F1291">
        <w:rPr>
          <w:rFonts w:ascii="Times New Roman" w:hAnsi="Times New Roman"/>
          <w:sz w:val="24"/>
          <w:szCs w:val="24"/>
          <w:lang w:val="en-US"/>
        </w:rPr>
        <w:t>C</w:t>
      </w:r>
      <w:r w:rsidRPr="003F1291" w:rsidR="003F1291">
        <w:rPr>
          <w:rFonts w:ascii="Times New Roman" w:hAnsi="Times New Roman"/>
          <w:sz w:val="24"/>
          <w:szCs w:val="24"/>
        </w:rPr>
        <w:t>.</w:t>
      </w:r>
      <w:r w:rsidR="003F1291">
        <w:rPr>
          <w:rFonts w:ascii="Times New Roman" w:hAnsi="Times New Roman"/>
          <w:sz w:val="24"/>
          <w:szCs w:val="24"/>
        </w:rPr>
        <w:t>,</w:t>
      </w:r>
    </w:p>
    <w:p w:rsidR="00F57EF2" w:rsidRPr="00F57EF2" w:rsidP="00F57EF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74B90">
        <w:rPr>
          <w:rFonts w:ascii="Times New Roman" w:hAnsi="Times New Roman"/>
          <w:sz w:val="24"/>
          <w:szCs w:val="24"/>
        </w:rPr>
        <w:t xml:space="preserve">рассмотрев в открытом судебном заседании дело об административном правонарушении, предусмотренном ч.4 ст. 12.15 КоАП РФ, в отношении </w:t>
      </w:r>
      <w:r w:rsidR="003F1291">
        <w:rPr>
          <w:rFonts w:ascii="Times New Roman" w:hAnsi="Times New Roman"/>
          <w:b/>
          <w:sz w:val="24"/>
          <w:szCs w:val="24"/>
        </w:rPr>
        <w:t>Копчука</w:t>
      </w:r>
      <w:r w:rsidR="003F1291">
        <w:rPr>
          <w:rFonts w:ascii="Times New Roman" w:hAnsi="Times New Roman"/>
          <w:b/>
          <w:sz w:val="24"/>
          <w:szCs w:val="24"/>
        </w:rPr>
        <w:t xml:space="preserve"> Дениса Станиславовича</w:t>
      </w:r>
      <w:r w:rsidRPr="00F57EF2">
        <w:rPr>
          <w:rFonts w:ascii="Times New Roman" w:hAnsi="Times New Roman"/>
          <w:sz w:val="24"/>
          <w:szCs w:val="24"/>
        </w:rPr>
        <w:t xml:space="preserve">, </w:t>
      </w:r>
      <w:r w:rsidRPr="00FD7B9A" w:rsidR="00D42281">
        <w:rPr>
          <w:rFonts w:ascii="Times New Roman" w:hAnsi="Times New Roman"/>
        </w:rPr>
        <w:t>«ПЕРСОНАЛЬНЫЕ ДАННЫЕ»</w:t>
      </w:r>
      <w:r w:rsidRPr="00F57EF2" w:rsidR="00583F92">
        <w:rPr>
          <w:rFonts w:ascii="Times New Roman" w:hAnsi="Times New Roman"/>
          <w:sz w:val="24"/>
          <w:szCs w:val="24"/>
        </w:rPr>
        <w:t xml:space="preserve">, </w:t>
      </w:r>
    </w:p>
    <w:p w:rsidR="008770D8" w:rsidRPr="00174B90" w:rsidP="008770D8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174B90">
        <w:rPr>
          <w:rFonts w:ascii="Times New Roman" w:hAnsi="Times New Roman"/>
          <w:b/>
          <w:sz w:val="24"/>
          <w:szCs w:val="24"/>
        </w:rPr>
        <w:t>УСТАНОВИЛ:</w:t>
      </w:r>
    </w:p>
    <w:p w:rsidR="008770D8" w:rsidP="008770D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770D8" w:rsidRPr="00BC4496" w:rsidP="008770D8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Копчук Д.С.</w:t>
      </w:r>
      <w:r w:rsidRPr="00BC4496">
        <w:rPr>
          <w:rFonts w:ascii="Times New Roman" w:hAnsi="Times New Roman"/>
          <w:sz w:val="24"/>
          <w:szCs w:val="24"/>
        </w:rPr>
        <w:t xml:space="preserve"> </w:t>
      </w:r>
      <w:r w:rsidR="008B38C9">
        <w:rPr>
          <w:rFonts w:ascii="Times New Roman" w:hAnsi="Times New Roman"/>
          <w:sz w:val="24"/>
          <w:szCs w:val="24"/>
        </w:rPr>
        <w:t>02.01.2021 года 15-20</w:t>
      </w:r>
      <w:r w:rsidRPr="00BC4496" w:rsidR="00813AAA">
        <w:rPr>
          <w:rFonts w:ascii="Times New Roman" w:hAnsi="Times New Roman"/>
          <w:sz w:val="24"/>
          <w:szCs w:val="24"/>
        </w:rPr>
        <w:t xml:space="preserve"> часов</w:t>
      </w:r>
      <w:r w:rsidRPr="00BC4496">
        <w:rPr>
          <w:rFonts w:ascii="Times New Roman" w:hAnsi="Times New Roman"/>
          <w:sz w:val="24"/>
          <w:szCs w:val="24"/>
        </w:rPr>
        <w:t xml:space="preserve">, на </w:t>
      </w:r>
      <w:r w:rsidRPr="00FD7B9A" w:rsidR="00D42281">
        <w:rPr>
          <w:rFonts w:ascii="Times New Roman" w:hAnsi="Times New Roman"/>
        </w:rPr>
        <w:t>«ПЕРСОНАЛЬНЫЕ ДАННЫЕ»</w:t>
      </w:r>
      <w:r w:rsidRPr="00BC4496">
        <w:rPr>
          <w:rFonts w:ascii="Times New Roman" w:hAnsi="Times New Roman"/>
          <w:sz w:val="24"/>
          <w:szCs w:val="24"/>
        </w:rPr>
        <w:t xml:space="preserve">, управляя транспортным средством </w:t>
      </w:r>
      <w:r w:rsidRPr="00FD7B9A" w:rsidR="0057046D">
        <w:rPr>
          <w:rFonts w:ascii="Times New Roman" w:hAnsi="Times New Roman"/>
        </w:rPr>
        <w:t>«ПЕРСОНАЛЬНЫЕ ДАННЫЕ»</w:t>
      </w:r>
      <w:r w:rsidRPr="00BC4496">
        <w:rPr>
          <w:rFonts w:ascii="Times New Roman" w:hAnsi="Times New Roman"/>
          <w:sz w:val="24"/>
          <w:szCs w:val="24"/>
        </w:rPr>
        <w:t xml:space="preserve">, государственный регистрационный знак </w:t>
      </w:r>
      <w:r w:rsidRPr="00FD7B9A" w:rsidR="00D42281">
        <w:rPr>
          <w:rFonts w:ascii="Times New Roman" w:hAnsi="Times New Roman"/>
        </w:rPr>
        <w:t>«ПЕРСОНАЛЬНЫЕ ДАННЫЕ»</w:t>
      </w:r>
      <w:r w:rsidRPr="00BC4496">
        <w:rPr>
          <w:rFonts w:ascii="Times New Roman" w:hAnsi="Times New Roman"/>
          <w:sz w:val="24"/>
          <w:szCs w:val="24"/>
        </w:rPr>
        <w:t>, на дороге с двухсторонним движением при наличии на проезжей части сплошной линии разметки п. 1.1 приложения 2 ПДД РФ, произвел  обгон впереди движущегося транспортного средства, при этом пере</w:t>
      </w:r>
      <w:r w:rsidRPr="00BC4496">
        <w:rPr>
          <w:rFonts w:ascii="Times New Roman" w:hAnsi="Times New Roman"/>
          <w:sz w:val="24"/>
          <w:szCs w:val="24"/>
        </w:rPr>
        <w:t>сек сплошную линию дорожной разметки, выехав на полосу, предназначенну</w:t>
      </w:r>
      <w:r w:rsidR="00634D1D">
        <w:rPr>
          <w:rFonts w:ascii="Times New Roman" w:hAnsi="Times New Roman"/>
          <w:sz w:val="24"/>
          <w:szCs w:val="24"/>
        </w:rPr>
        <w:t>ю для встречного движения</w:t>
      </w:r>
      <w:r w:rsidRPr="00BC4496">
        <w:rPr>
          <w:rFonts w:ascii="Times New Roman" w:hAnsi="Times New Roman"/>
          <w:sz w:val="24"/>
          <w:szCs w:val="24"/>
        </w:rPr>
        <w:t xml:space="preserve">, в нарушение п. 1.3 ПДД РФ, то есть совершил административное правонарушение, предусмотренное ч. 4 ст. 12.15 КоАП РФ. </w:t>
      </w:r>
      <w:r w:rsidRPr="00BC4496">
        <w:rPr>
          <w:rFonts w:ascii="Times New Roman" w:hAnsi="Times New Roman"/>
          <w:color w:val="FF0000"/>
          <w:sz w:val="24"/>
          <w:szCs w:val="24"/>
        </w:rPr>
        <w:t xml:space="preserve">   </w:t>
      </w:r>
    </w:p>
    <w:p w:rsidR="00187395" w:rsidRPr="00E50CAF" w:rsidP="0018739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50CAF">
        <w:rPr>
          <w:rFonts w:ascii="Times New Roman" w:hAnsi="Times New Roman"/>
          <w:sz w:val="24"/>
          <w:szCs w:val="24"/>
        </w:rPr>
        <w:t>В судебном заседании</w:t>
      </w:r>
      <w:r w:rsidR="00634D1D">
        <w:rPr>
          <w:rFonts w:ascii="Times New Roman" w:hAnsi="Times New Roman"/>
          <w:sz w:val="24"/>
          <w:szCs w:val="24"/>
        </w:rPr>
        <w:t xml:space="preserve"> Копчук Д.С</w:t>
      </w:r>
      <w:r w:rsidRPr="00E50CAF" w:rsidR="002A7CCD">
        <w:rPr>
          <w:rFonts w:ascii="Times New Roman" w:hAnsi="Times New Roman"/>
          <w:sz w:val="24"/>
          <w:szCs w:val="24"/>
        </w:rPr>
        <w:t xml:space="preserve">. </w:t>
      </w:r>
      <w:r w:rsidRPr="00E50CAF">
        <w:rPr>
          <w:rFonts w:ascii="Times New Roman" w:hAnsi="Times New Roman"/>
          <w:sz w:val="24"/>
          <w:szCs w:val="24"/>
        </w:rPr>
        <w:t xml:space="preserve">вину </w:t>
      </w:r>
      <w:r w:rsidRPr="00E50CAF">
        <w:rPr>
          <w:rFonts w:ascii="Times New Roman" w:hAnsi="Times New Roman"/>
          <w:sz w:val="24"/>
          <w:szCs w:val="24"/>
        </w:rPr>
        <w:t>в совершении правонарушения признал, в содеянном раскаялся, факты, изложенные в протоколе</w:t>
      </w:r>
      <w:r w:rsidRPr="00E50CAF" w:rsidR="00E50CAF">
        <w:rPr>
          <w:rFonts w:ascii="Times New Roman" w:hAnsi="Times New Roman"/>
          <w:sz w:val="24"/>
          <w:szCs w:val="24"/>
        </w:rPr>
        <w:t>,</w:t>
      </w:r>
      <w:r w:rsidRPr="00E50CAF">
        <w:rPr>
          <w:rFonts w:ascii="Times New Roman" w:hAnsi="Times New Roman"/>
          <w:sz w:val="24"/>
          <w:szCs w:val="24"/>
        </w:rPr>
        <w:t xml:space="preserve"> не оспаривает</w:t>
      </w:r>
      <w:r w:rsidRPr="00E50CAF" w:rsidR="00E50CAF">
        <w:rPr>
          <w:rFonts w:ascii="Times New Roman" w:hAnsi="Times New Roman"/>
          <w:sz w:val="24"/>
          <w:szCs w:val="24"/>
        </w:rPr>
        <w:t>, просит назначить наказание в виде штрафа.</w:t>
      </w:r>
    </w:p>
    <w:p w:rsidR="00E50CAF" w:rsidP="008770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Выслушав Копчука Д.С., исследовав материалы дела, суд приходит к следующему.</w:t>
      </w:r>
    </w:p>
    <w:p w:rsidR="008770D8" w:rsidRPr="00174B90" w:rsidP="008770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74B90">
        <w:rPr>
          <w:rFonts w:ascii="Times New Roman" w:eastAsia="Calibri" w:hAnsi="Times New Roman"/>
          <w:sz w:val="24"/>
          <w:szCs w:val="24"/>
          <w:lang w:eastAsia="en-US"/>
        </w:rPr>
        <w:t xml:space="preserve">В соответствии с </w:t>
      </w:r>
      <w:hyperlink r:id="rId4" w:history="1">
        <w:r w:rsidRPr="00174B90">
          <w:rPr>
            <w:rFonts w:ascii="Times New Roman" w:eastAsia="Calibri" w:hAnsi="Times New Roman"/>
            <w:sz w:val="24"/>
            <w:szCs w:val="24"/>
            <w:lang w:eastAsia="en-US"/>
          </w:rPr>
          <w:t>частью 4 статьи 12.15</w:t>
        </w:r>
      </w:hyperlink>
      <w:r w:rsidRPr="00174B90">
        <w:rPr>
          <w:rFonts w:ascii="Times New Roman" w:eastAsia="Calibri" w:hAnsi="Times New Roman"/>
          <w:sz w:val="24"/>
          <w:szCs w:val="24"/>
          <w:lang w:eastAsia="en-US"/>
        </w:rPr>
        <w:t xml:space="preserve"> КоАП РФ выезд в нарушение Правил дорожного движения на сторону дороги, предназначенную для встречного движени</w:t>
      </w:r>
      <w:r w:rsidRPr="00174B90">
        <w:rPr>
          <w:rFonts w:ascii="Times New Roman" w:eastAsia="Calibri" w:hAnsi="Times New Roman"/>
          <w:sz w:val="24"/>
          <w:szCs w:val="24"/>
          <w:lang w:eastAsia="en-US"/>
        </w:rPr>
        <w:t xml:space="preserve">я, за исключением случаев, предусмотренных </w:t>
      </w:r>
      <w:hyperlink r:id="rId5" w:history="1">
        <w:r w:rsidRPr="00174B90">
          <w:rPr>
            <w:rFonts w:ascii="Times New Roman" w:eastAsia="Calibri" w:hAnsi="Times New Roman"/>
            <w:sz w:val="24"/>
            <w:szCs w:val="24"/>
            <w:lang w:eastAsia="en-US"/>
          </w:rPr>
          <w:t>частью 3 указанной статьи</w:t>
        </w:r>
      </w:hyperlink>
      <w:r w:rsidRPr="00174B90">
        <w:rPr>
          <w:rFonts w:ascii="Times New Roman" w:eastAsia="Calibri" w:hAnsi="Times New Roman"/>
          <w:sz w:val="24"/>
          <w:szCs w:val="24"/>
          <w:lang w:eastAsia="en-US"/>
        </w:rPr>
        <w:t>, влечет наложение административного штрафа в размере пяти ты</w:t>
      </w:r>
      <w:r w:rsidRPr="00174B90">
        <w:rPr>
          <w:rFonts w:ascii="Times New Roman" w:eastAsia="Calibri" w:hAnsi="Times New Roman"/>
          <w:sz w:val="24"/>
          <w:szCs w:val="24"/>
          <w:lang w:eastAsia="en-US"/>
        </w:rPr>
        <w:t>сяч рублей или лишение права управления транспортными средствами на срок от четырех до шести месяцев.</w:t>
      </w:r>
    </w:p>
    <w:p w:rsidR="00491116" w:rsidP="004911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 w:rsidRPr="00174B90">
        <w:rPr>
          <w:rFonts w:ascii="Times New Roman" w:eastAsia="Calibri" w:hAnsi="Times New Roman"/>
          <w:sz w:val="24"/>
          <w:szCs w:val="24"/>
          <w:lang w:eastAsia="en-US"/>
        </w:rPr>
        <w:t>Согласно</w:t>
      </w:r>
      <w:r w:rsidR="005E2B73">
        <w:rPr>
          <w:rFonts w:ascii="Times New Roman" w:eastAsia="Calibri" w:hAnsi="Times New Roman"/>
          <w:sz w:val="24"/>
          <w:szCs w:val="24"/>
          <w:lang w:eastAsia="en-US"/>
        </w:rPr>
        <w:t xml:space="preserve"> правовой позиции, изложенной  в п.15</w:t>
      </w:r>
      <w:r w:rsidRPr="00174B90">
        <w:rPr>
          <w:rFonts w:ascii="Times New Roman" w:eastAsia="Calibri" w:hAnsi="Times New Roman"/>
          <w:sz w:val="24"/>
          <w:szCs w:val="24"/>
          <w:lang w:eastAsia="en-US"/>
        </w:rPr>
        <w:t xml:space="preserve"> Постановления Пленума Верховного Суда Российской Федерации от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491116">
        <w:rPr>
          <w:rFonts w:ascii="Times New Roman" w:eastAsia="Calibri" w:hAnsi="Times New Roman"/>
          <w:sz w:val="24"/>
          <w:szCs w:val="24"/>
          <w:lang w:eastAsia="en-US"/>
        </w:rPr>
        <w:t xml:space="preserve"> 25.06.2019 N 20 "О некоторых вопросах, возник</w:t>
      </w:r>
      <w:r w:rsidRPr="00491116">
        <w:rPr>
          <w:rFonts w:ascii="Times New Roman" w:eastAsia="Calibri" w:hAnsi="Times New Roman"/>
          <w:sz w:val="24"/>
          <w:szCs w:val="24"/>
          <w:lang w:eastAsia="en-US"/>
        </w:rPr>
        <w:t>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</w:t>
      </w:r>
      <w:r w:rsidRPr="00174B90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5E2B73">
        <w:rPr>
          <w:rFonts w:ascii="Times New Roman" w:hAnsi="Times New Roman" w:eastAsiaTheme="minorHAnsi"/>
          <w:sz w:val="24"/>
          <w:szCs w:val="24"/>
          <w:lang w:eastAsia="en-US"/>
        </w:rPr>
        <w:t xml:space="preserve"> Действия водителя, связанные с нарушением требований </w:t>
      </w:r>
      <w:hyperlink r:id="rId6" w:history="1">
        <w:r w:rsidRPr="00491116" w:rsidR="005E2B73">
          <w:rPr>
            <w:rFonts w:ascii="Times New Roman" w:hAnsi="Times New Roman" w:eastAsiaTheme="minorHAnsi"/>
            <w:sz w:val="24"/>
            <w:szCs w:val="24"/>
            <w:lang w:eastAsia="en-US"/>
          </w:rPr>
          <w:t>ПДД</w:t>
        </w:r>
      </w:hyperlink>
      <w:r w:rsidRPr="00491116" w:rsidR="005E2B73">
        <w:rPr>
          <w:rFonts w:ascii="Times New Roman" w:hAnsi="Times New Roman" w:eastAsiaTheme="minorHAnsi"/>
          <w:sz w:val="24"/>
          <w:szCs w:val="24"/>
          <w:lang w:eastAsia="en-US"/>
        </w:rPr>
        <w:t xml:space="preserve"> РФ, а также дорожных знаков или разметки, повлекшие выезд на полосу, предназначенную для встречного движения, либо на трамвайные пути встречного направления (за исключением случаев объезда препятствия (</w:t>
      </w:r>
      <w:hyperlink r:id="rId7" w:history="1">
        <w:r w:rsidRPr="00491116" w:rsidR="005E2B73">
          <w:rPr>
            <w:rFonts w:ascii="Times New Roman" w:hAnsi="Times New Roman" w:eastAsiaTheme="minorHAnsi"/>
            <w:sz w:val="24"/>
            <w:szCs w:val="24"/>
            <w:lang w:eastAsia="en-US"/>
          </w:rPr>
          <w:t>пункт 1.2</w:t>
        </w:r>
      </w:hyperlink>
      <w:r w:rsidRPr="00491116" w:rsidR="005E2B73">
        <w:rPr>
          <w:rFonts w:ascii="Times New Roman" w:hAnsi="Times New Roman" w:eastAsiaTheme="minorHAnsi"/>
          <w:sz w:val="24"/>
          <w:szCs w:val="24"/>
          <w:lang w:eastAsia="en-US"/>
        </w:rPr>
        <w:t xml:space="preserve"> ПДД РФ), которые квалифицируются по </w:t>
      </w:r>
      <w:hyperlink r:id="rId8" w:history="1">
        <w:r w:rsidRPr="00491116" w:rsidR="005E2B73">
          <w:rPr>
            <w:rFonts w:ascii="Times New Roman" w:hAnsi="Times New Roman" w:eastAsiaTheme="minorHAnsi"/>
            <w:sz w:val="24"/>
            <w:szCs w:val="24"/>
            <w:lang w:eastAsia="en-US"/>
          </w:rPr>
          <w:t>части 3</w:t>
        </w:r>
      </w:hyperlink>
      <w:r w:rsidRPr="00491116" w:rsidR="005E2B73">
        <w:rPr>
          <w:rFonts w:ascii="Times New Roman" w:hAnsi="Times New Roman" w:eastAsiaTheme="minorHAnsi"/>
          <w:sz w:val="24"/>
          <w:szCs w:val="24"/>
          <w:lang w:eastAsia="en-US"/>
        </w:rPr>
        <w:t xml:space="preserve"> данной статьи), подлежат квалификации по </w:t>
      </w:r>
      <w:hyperlink r:id="rId9" w:history="1">
        <w:r w:rsidRPr="00491116" w:rsidR="005E2B73">
          <w:rPr>
            <w:rFonts w:ascii="Times New Roman" w:hAnsi="Times New Roman" w:eastAsiaTheme="minorHAnsi"/>
            <w:sz w:val="24"/>
            <w:szCs w:val="24"/>
            <w:lang w:eastAsia="en-US"/>
          </w:rPr>
          <w:t>части 4 статьи 12.15</w:t>
        </w:r>
      </w:hyperlink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 КоАП РФ.</w:t>
      </w:r>
    </w:p>
    <w:p w:rsidR="00491116" w:rsidP="004911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Непосредственно такие требования </w:t>
      </w:r>
      <w:hyperlink r:id="rId6" w:history="1">
        <w:r w:rsidRPr="00491116">
          <w:rPr>
            <w:rFonts w:ascii="Times New Roman" w:hAnsi="Times New Roman" w:eastAsiaTheme="minorHAnsi"/>
            <w:sz w:val="24"/>
            <w:szCs w:val="24"/>
            <w:lang w:eastAsia="en-US"/>
          </w:rPr>
          <w:t>ПДД</w:t>
        </w:r>
      </w:hyperlink>
      <w:r w:rsidRPr="00491116">
        <w:rPr>
          <w:rFonts w:ascii="Times New Roman" w:hAnsi="Times New Roman" w:eastAsiaTheme="minorHAnsi"/>
          <w:sz w:val="24"/>
          <w:szCs w:val="24"/>
          <w:lang w:eastAsia="en-US"/>
        </w:rPr>
        <w:t xml:space="preserve"> РФ установлены, в частности, в следующих случаях: а) на любых дорогах с двусторонним движением запрещается движение по полосе, пред</w:t>
      </w:r>
      <w:r w:rsidRPr="00491116">
        <w:rPr>
          <w:rFonts w:ascii="Times New Roman" w:hAnsi="Times New Roman" w:eastAsiaTheme="minorHAnsi"/>
          <w:sz w:val="24"/>
          <w:szCs w:val="24"/>
          <w:lang w:eastAsia="en-US"/>
        </w:rPr>
        <w:t xml:space="preserve">назначенной для встречного движения, если она отделена трамвайными путями, разделительной полосой, разметкой 1.1, 1.3 или разметкой 1.11, прерывистая линия которой расположена слева </w:t>
      </w:r>
      <w:hyperlink r:id="rId10" w:history="1">
        <w:r w:rsidRPr="00491116">
          <w:rPr>
            <w:rFonts w:ascii="Times New Roman" w:hAnsi="Times New Roman" w:eastAsiaTheme="minorHAnsi"/>
            <w:sz w:val="24"/>
            <w:szCs w:val="24"/>
            <w:lang w:eastAsia="en-US"/>
          </w:rPr>
          <w:t>(пункт 9.1(1)</w:t>
        </w:r>
      </w:hyperlink>
      <w:r w:rsidRPr="00491116">
        <w:rPr>
          <w:rFonts w:ascii="Times New Roman" w:hAnsi="Times New Roman" w:eastAsiaTheme="minorHAnsi"/>
          <w:sz w:val="24"/>
          <w:szCs w:val="24"/>
          <w:lang w:eastAsia="en-US"/>
        </w:rPr>
        <w:t xml:space="preserve"> ПДД РФ);</w:t>
      </w:r>
    </w:p>
    <w:p w:rsidR="005E2B73" w:rsidRPr="00491116" w:rsidP="004911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 w:rsidRPr="00491116">
        <w:rPr>
          <w:rFonts w:ascii="Times New Roman" w:hAnsi="Times New Roman" w:eastAsiaTheme="minorHAnsi"/>
          <w:sz w:val="24"/>
          <w:szCs w:val="24"/>
          <w:lang w:eastAsia="en-US"/>
        </w:rPr>
        <w:t xml:space="preserve">При этом действия лица, выехавшего на полосу, предназначенную для встречного движения, с соблюдением требований </w:t>
      </w:r>
      <w:hyperlink r:id="rId6" w:history="1">
        <w:r w:rsidRPr="00491116">
          <w:rPr>
            <w:rFonts w:ascii="Times New Roman" w:hAnsi="Times New Roman" w:eastAsiaTheme="minorHAnsi"/>
            <w:sz w:val="24"/>
            <w:szCs w:val="24"/>
            <w:lang w:eastAsia="en-US"/>
          </w:rPr>
          <w:t>ПДД</w:t>
        </w:r>
      </w:hyperlink>
      <w:r w:rsidRPr="00491116">
        <w:rPr>
          <w:rFonts w:ascii="Times New Roman" w:hAnsi="Times New Roman" w:eastAsiaTheme="minorHAnsi"/>
          <w:sz w:val="24"/>
          <w:szCs w:val="24"/>
          <w:lang w:eastAsia="en-US"/>
        </w:rPr>
        <w:t xml:space="preserve"> РФ, однако завершившего данный маневр в нарушение указанных требований, также подлежат квалификации по </w:t>
      </w:r>
      <w:hyperlink r:id="rId9" w:history="1">
        <w:r w:rsidRPr="00491116">
          <w:rPr>
            <w:rFonts w:ascii="Times New Roman" w:hAnsi="Times New Roman" w:eastAsiaTheme="minorHAnsi"/>
            <w:sz w:val="24"/>
            <w:szCs w:val="24"/>
            <w:lang w:eastAsia="en-US"/>
          </w:rPr>
          <w:t>части 4 статьи 12.15</w:t>
        </w:r>
      </w:hyperlink>
      <w:r w:rsidRPr="00491116">
        <w:rPr>
          <w:rFonts w:ascii="Times New Roman" w:hAnsi="Times New Roman" w:eastAsiaTheme="minorHAnsi"/>
          <w:sz w:val="24"/>
          <w:szCs w:val="24"/>
          <w:lang w:eastAsia="en-US"/>
        </w:rPr>
        <w:t xml:space="preserve"> КоАП РФ.</w:t>
      </w:r>
    </w:p>
    <w:p w:rsidR="005E2B73" w:rsidP="008770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8770D8" w:rsidRPr="00174B90" w:rsidP="008770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174B90">
        <w:rPr>
          <w:rFonts w:ascii="Times New Roman" w:eastAsia="Calibri" w:hAnsi="Times New Roman"/>
          <w:sz w:val="24"/>
          <w:szCs w:val="24"/>
        </w:rPr>
        <w:t xml:space="preserve">Участники дорожного движения обязаны знать и соблюдать относящиеся к ним требования </w:t>
      </w:r>
      <w:hyperlink r:id="rId11" w:history="1">
        <w:r w:rsidRPr="00174B90">
          <w:rPr>
            <w:rFonts w:ascii="Times New Roman" w:eastAsia="Calibri" w:hAnsi="Times New Roman"/>
            <w:sz w:val="24"/>
            <w:szCs w:val="24"/>
          </w:rPr>
          <w:t>Правил</w:t>
        </w:r>
      </w:hyperlink>
      <w:r w:rsidRPr="00174B90">
        <w:rPr>
          <w:rFonts w:ascii="Times New Roman" w:eastAsia="Calibri" w:hAnsi="Times New Roman"/>
          <w:sz w:val="24"/>
          <w:szCs w:val="24"/>
        </w:rPr>
        <w:t xml:space="preserve">, сигналов светофоров, знаков и разметки, а также выполнять </w:t>
      </w:r>
      <w:r w:rsidRPr="00174B90">
        <w:rPr>
          <w:rFonts w:ascii="Times New Roman" w:eastAsia="Calibri" w:hAnsi="Times New Roman"/>
          <w:sz w:val="24"/>
          <w:szCs w:val="24"/>
        </w:rPr>
        <w:t>распоряжения регулировщиков, действующих в пределах предоставленн</w:t>
      </w:r>
      <w:r w:rsidRPr="00174B90">
        <w:rPr>
          <w:rFonts w:ascii="Times New Roman" w:eastAsia="Calibri" w:hAnsi="Times New Roman"/>
          <w:sz w:val="24"/>
          <w:szCs w:val="24"/>
        </w:rPr>
        <w:t>ых им прав и регулирующих дорожное движение установленными сигналами (</w:t>
      </w:r>
      <w:hyperlink r:id="rId12" w:history="1">
        <w:r w:rsidRPr="00174B90">
          <w:rPr>
            <w:rFonts w:ascii="Times New Roman" w:eastAsia="Calibri" w:hAnsi="Times New Roman"/>
            <w:sz w:val="24"/>
            <w:szCs w:val="24"/>
          </w:rPr>
          <w:t>пункт 1.3</w:t>
        </w:r>
      </w:hyperlink>
      <w:r w:rsidRPr="00174B90">
        <w:rPr>
          <w:rFonts w:ascii="Times New Roman" w:eastAsia="Calibri" w:hAnsi="Times New Roman"/>
          <w:sz w:val="24"/>
          <w:szCs w:val="24"/>
        </w:rPr>
        <w:t xml:space="preserve"> Правил дорожного движения Российской Федераци</w:t>
      </w:r>
      <w:r w:rsidRPr="00174B90">
        <w:rPr>
          <w:rFonts w:ascii="Times New Roman" w:eastAsia="Calibri" w:hAnsi="Times New Roman"/>
          <w:sz w:val="24"/>
          <w:szCs w:val="24"/>
        </w:rPr>
        <w:t>и, утвержденных Постановлением Совета Министров - Правительства Российской Федерации от 23 октября 1993 г. N 1090.</w:t>
      </w:r>
    </w:p>
    <w:p w:rsidR="008770D8" w:rsidRPr="00174B90" w:rsidP="008770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 w:rsidRPr="00174B90">
        <w:rPr>
          <w:rFonts w:ascii="Times New Roman" w:hAnsi="Times New Roman" w:eastAsiaTheme="minorHAnsi"/>
          <w:sz w:val="24"/>
          <w:szCs w:val="24"/>
          <w:lang w:eastAsia="en-US"/>
        </w:rPr>
        <w:t xml:space="preserve">Согласно п. 9.1(1) ПДД РФ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</w:t>
      </w:r>
      <w:hyperlink r:id="rId13" w:history="1">
        <w:r w:rsidRPr="00174B90">
          <w:rPr>
            <w:rFonts w:ascii="Times New Roman" w:hAnsi="Times New Roman" w:eastAsiaTheme="minorHAnsi"/>
            <w:sz w:val="24"/>
            <w:szCs w:val="24"/>
            <w:lang w:eastAsia="en-US"/>
          </w:rPr>
          <w:t>разметкой 1.1</w:t>
        </w:r>
      </w:hyperlink>
      <w:r w:rsidRPr="00174B90">
        <w:rPr>
          <w:rFonts w:ascii="Times New Roman" w:hAnsi="Times New Roman" w:eastAsiaTheme="minorHAnsi"/>
          <w:sz w:val="24"/>
          <w:szCs w:val="24"/>
          <w:lang w:eastAsia="en-US"/>
        </w:rPr>
        <w:t xml:space="preserve">, </w:t>
      </w:r>
      <w:hyperlink r:id="rId14" w:history="1">
        <w:r w:rsidRPr="00174B90">
          <w:rPr>
            <w:rFonts w:ascii="Times New Roman" w:hAnsi="Times New Roman" w:eastAsiaTheme="minorHAnsi"/>
            <w:sz w:val="24"/>
            <w:szCs w:val="24"/>
            <w:lang w:eastAsia="en-US"/>
          </w:rPr>
          <w:t>1.3</w:t>
        </w:r>
      </w:hyperlink>
      <w:r w:rsidRPr="00174B90">
        <w:rPr>
          <w:rFonts w:ascii="Times New Roman" w:hAnsi="Times New Roman" w:eastAsiaTheme="minorHAnsi"/>
          <w:sz w:val="24"/>
          <w:szCs w:val="24"/>
          <w:lang w:eastAsia="en-US"/>
        </w:rPr>
        <w:t xml:space="preserve"> или </w:t>
      </w:r>
      <w:hyperlink r:id="rId15" w:history="1">
        <w:r w:rsidRPr="00174B90">
          <w:rPr>
            <w:rFonts w:ascii="Times New Roman" w:hAnsi="Times New Roman" w:eastAsiaTheme="minorHAnsi"/>
            <w:sz w:val="24"/>
            <w:szCs w:val="24"/>
            <w:lang w:eastAsia="en-US"/>
          </w:rPr>
          <w:t>разметкой 1.11</w:t>
        </w:r>
      </w:hyperlink>
      <w:r w:rsidRPr="00174B90">
        <w:rPr>
          <w:rFonts w:ascii="Times New Roman" w:hAnsi="Times New Roman" w:eastAsiaTheme="minorHAnsi"/>
          <w:sz w:val="24"/>
          <w:szCs w:val="24"/>
          <w:lang w:eastAsia="en-US"/>
        </w:rPr>
        <w:t>, прерывистая линия которой расположена слева.</w:t>
      </w:r>
    </w:p>
    <w:p w:rsidR="008770D8" w:rsidRPr="002F25A6" w:rsidP="008770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74B90">
        <w:rPr>
          <w:rFonts w:ascii="Times New Roman" w:eastAsia="Calibri" w:hAnsi="Times New Roman"/>
          <w:sz w:val="24"/>
          <w:szCs w:val="24"/>
          <w:lang w:eastAsia="en-US"/>
        </w:rPr>
        <w:t>Линия горизонтальной разметки 1.1 (</w:t>
      </w:r>
      <w:r w:rsidRPr="00174B90">
        <w:rPr>
          <w:rFonts w:ascii="Times New Roman" w:hAnsi="Times New Roman"/>
          <w:sz w:val="24"/>
          <w:szCs w:val="24"/>
        </w:rPr>
        <w:t>приложения 2 к Правилам дорожного движения РФ)</w:t>
      </w:r>
      <w:r w:rsidRPr="00174B90">
        <w:rPr>
          <w:rFonts w:ascii="Times New Roman" w:eastAsia="Calibri" w:hAnsi="Times New Roman"/>
          <w:sz w:val="24"/>
          <w:szCs w:val="24"/>
          <w:lang w:eastAsia="en-US"/>
        </w:rPr>
        <w:t xml:space="preserve"> разделяет транспортные п</w:t>
      </w:r>
      <w:r w:rsidRPr="00174B90">
        <w:rPr>
          <w:rFonts w:ascii="Times New Roman" w:eastAsia="Calibri" w:hAnsi="Times New Roman"/>
          <w:sz w:val="24"/>
          <w:szCs w:val="24"/>
          <w:lang w:eastAsia="en-US"/>
        </w:rPr>
        <w:t xml:space="preserve">отоки противоположных направлений. </w:t>
      </w:r>
      <w:hyperlink r:id="rId16" w:history="1">
        <w:r w:rsidRPr="00174B90">
          <w:rPr>
            <w:rFonts w:ascii="Times New Roman" w:eastAsia="Calibri" w:hAnsi="Times New Roman"/>
            <w:sz w:val="24"/>
            <w:szCs w:val="24"/>
            <w:lang w:eastAsia="en-US"/>
          </w:rPr>
          <w:t>Правила</w:t>
        </w:r>
      </w:hyperlink>
      <w:r w:rsidRPr="00174B90">
        <w:rPr>
          <w:rFonts w:ascii="Times New Roman" w:eastAsia="Calibri" w:hAnsi="Times New Roman"/>
          <w:sz w:val="24"/>
          <w:szCs w:val="24"/>
          <w:lang w:eastAsia="en-US"/>
        </w:rPr>
        <w:t xml:space="preserve"> дорожного движения Российской Федерации устанавливают запрет на ее пересечение, в </w:t>
      </w:r>
      <w:r w:rsidRPr="00174B90">
        <w:rPr>
          <w:rFonts w:ascii="Times New Roman" w:eastAsia="Calibri" w:hAnsi="Times New Roman"/>
          <w:sz w:val="24"/>
          <w:szCs w:val="24"/>
          <w:lang w:eastAsia="en-US"/>
        </w:rPr>
        <w:t xml:space="preserve">нарушение </w:t>
      </w:r>
      <w:r w:rsidRPr="0071440A">
        <w:rPr>
          <w:rFonts w:ascii="Times New Roman" w:eastAsia="Calibri" w:hAnsi="Times New Roman"/>
          <w:sz w:val="24"/>
          <w:szCs w:val="24"/>
          <w:lang w:eastAsia="en-US"/>
        </w:rPr>
        <w:t xml:space="preserve">которого </w:t>
      </w:r>
      <w:r w:rsidR="00491116">
        <w:rPr>
          <w:rFonts w:ascii="Times New Roman" w:hAnsi="Times New Roman"/>
          <w:sz w:val="24"/>
          <w:szCs w:val="24"/>
        </w:rPr>
        <w:t>Копчук Д.С.</w:t>
      </w:r>
      <w:r w:rsidRPr="002F25A6" w:rsidR="00A10DC0">
        <w:rPr>
          <w:rFonts w:ascii="Times New Roman" w:hAnsi="Times New Roman"/>
          <w:sz w:val="24"/>
          <w:szCs w:val="24"/>
        </w:rPr>
        <w:t xml:space="preserve"> </w:t>
      </w:r>
      <w:r w:rsidRPr="002F25A6">
        <w:rPr>
          <w:rFonts w:ascii="Times New Roman" w:eastAsia="Calibri" w:hAnsi="Times New Roman"/>
          <w:sz w:val="24"/>
          <w:szCs w:val="24"/>
          <w:lang w:eastAsia="en-US"/>
        </w:rPr>
        <w:t>выехал на сторону проезжей части дороги, предназначенную для встречного движения.</w:t>
      </w:r>
    </w:p>
    <w:p w:rsidR="008770D8" w:rsidRPr="00174B90" w:rsidP="008770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F25A6">
        <w:rPr>
          <w:rFonts w:ascii="Times New Roman" w:eastAsia="Calibri" w:hAnsi="Times New Roman"/>
          <w:sz w:val="24"/>
          <w:szCs w:val="24"/>
          <w:lang w:eastAsia="en-US"/>
        </w:rPr>
        <w:t xml:space="preserve">Таким образом, пересечение </w:t>
      </w:r>
      <w:r w:rsidR="00491116">
        <w:rPr>
          <w:rFonts w:ascii="Times New Roman" w:hAnsi="Times New Roman"/>
          <w:sz w:val="24"/>
          <w:szCs w:val="24"/>
        </w:rPr>
        <w:t>Копчуком Д.С.</w:t>
      </w:r>
      <w:r w:rsidRPr="002F25A6" w:rsidR="00A10DC0">
        <w:rPr>
          <w:rFonts w:ascii="Times New Roman" w:hAnsi="Times New Roman"/>
          <w:sz w:val="24"/>
          <w:szCs w:val="24"/>
        </w:rPr>
        <w:t xml:space="preserve"> </w:t>
      </w:r>
      <w:r w:rsidRPr="002F25A6">
        <w:rPr>
          <w:rFonts w:ascii="Times New Roman" w:eastAsia="Calibri" w:hAnsi="Times New Roman"/>
          <w:sz w:val="24"/>
          <w:szCs w:val="24"/>
          <w:lang w:eastAsia="en-US"/>
        </w:rPr>
        <w:t xml:space="preserve">линии горизонтальной разметки 1.1 ПДД, разделяющей транспортные потоки </w:t>
      </w:r>
      <w:r w:rsidRPr="00174B90">
        <w:rPr>
          <w:rFonts w:ascii="Times New Roman" w:eastAsia="Calibri" w:hAnsi="Times New Roman"/>
          <w:sz w:val="24"/>
          <w:szCs w:val="24"/>
          <w:lang w:eastAsia="en-US"/>
        </w:rPr>
        <w:t>противоположных направлений, св</w:t>
      </w:r>
      <w:r w:rsidRPr="00174B90">
        <w:rPr>
          <w:rFonts w:ascii="Times New Roman" w:eastAsia="Calibri" w:hAnsi="Times New Roman"/>
          <w:sz w:val="24"/>
          <w:szCs w:val="24"/>
          <w:lang w:eastAsia="en-US"/>
        </w:rPr>
        <w:t xml:space="preserve">идетельствует о совершении объективной стороны состава административного правонарушения, предусмотренного части 4 статьи12.15 </w:t>
      </w:r>
      <w:hyperlink r:id="rId17" w:history="1">
        <w:r w:rsidRPr="00174B90">
          <w:rPr>
            <w:rFonts w:ascii="Times New Roman" w:eastAsia="Calibri" w:hAnsi="Times New Roman"/>
            <w:sz w:val="24"/>
            <w:szCs w:val="24"/>
            <w:lang w:eastAsia="en-US"/>
          </w:rPr>
          <w:t>КоАП</w:t>
        </w:r>
      </w:hyperlink>
      <w:r w:rsidRPr="00174B90">
        <w:rPr>
          <w:rFonts w:ascii="Times New Roman" w:eastAsia="Calibri" w:hAnsi="Times New Roman"/>
          <w:sz w:val="24"/>
          <w:szCs w:val="24"/>
          <w:lang w:eastAsia="en-US"/>
        </w:rPr>
        <w:t xml:space="preserve"> РФ.</w:t>
      </w:r>
    </w:p>
    <w:p w:rsidR="008770D8" w:rsidRPr="006171EF" w:rsidP="008770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Исследовав представленные материалы дела, мировой судья приходит к убеждению, что вина </w:t>
      </w:r>
      <w:r w:rsidR="00A35F9B">
        <w:rPr>
          <w:rFonts w:ascii="Times New Roman" w:hAnsi="Times New Roman"/>
          <w:sz w:val="24"/>
          <w:szCs w:val="24"/>
        </w:rPr>
        <w:t>Копчука Д.С.</w:t>
      </w:r>
      <w:r w:rsidRPr="006171EF">
        <w:rPr>
          <w:rFonts w:ascii="Times New Roman" w:hAnsi="Times New Roman"/>
          <w:sz w:val="24"/>
          <w:szCs w:val="24"/>
        </w:rPr>
        <w:t xml:space="preserve"> полностью установлена и подтверждается совокупностью собранных по делу доказательств, а именно:  протоколом об административном правонарушении </w:t>
      </w:r>
      <w:r w:rsidR="00A35F9B">
        <w:rPr>
          <w:rFonts w:ascii="Times New Roman" w:hAnsi="Times New Roman"/>
          <w:sz w:val="24"/>
          <w:szCs w:val="24"/>
        </w:rPr>
        <w:t>82 АП № 098351 от 02.01.2021</w:t>
      </w:r>
      <w:r w:rsidRPr="006171EF" w:rsidR="008B013C">
        <w:rPr>
          <w:rFonts w:ascii="Times New Roman" w:hAnsi="Times New Roman"/>
          <w:sz w:val="24"/>
          <w:szCs w:val="24"/>
        </w:rPr>
        <w:t xml:space="preserve"> года</w:t>
      </w:r>
      <w:r w:rsidRPr="006171EF">
        <w:rPr>
          <w:rFonts w:ascii="Times New Roman" w:hAnsi="Times New Roman"/>
          <w:sz w:val="24"/>
          <w:szCs w:val="24"/>
        </w:rPr>
        <w:t>, составленным уполномоченным лицом в соответствии с требованиями КоАП РФ (л.д.</w:t>
      </w:r>
      <w:r w:rsidR="00A35F9B">
        <w:rPr>
          <w:rFonts w:ascii="Times New Roman" w:hAnsi="Times New Roman"/>
          <w:sz w:val="24"/>
          <w:szCs w:val="24"/>
        </w:rPr>
        <w:t>1</w:t>
      </w:r>
      <w:r w:rsidRPr="006171EF">
        <w:rPr>
          <w:rFonts w:ascii="Times New Roman" w:hAnsi="Times New Roman"/>
          <w:sz w:val="24"/>
          <w:szCs w:val="24"/>
        </w:rPr>
        <w:t xml:space="preserve">), </w:t>
      </w:r>
      <w:r w:rsidR="00A35F9B">
        <w:rPr>
          <w:rFonts w:ascii="Times New Roman" w:hAnsi="Times New Roman"/>
          <w:sz w:val="24"/>
          <w:szCs w:val="24"/>
        </w:rPr>
        <w:t>видеодиском с записью совершенного правонарушения ( л.д.2);</w:t>
      </w:r>
      <w:r w:rsidRPr="006171EF">
        <w:rPr>
          <w:rFonts w:ascii="Times New Roman" w:hAnsi="Times New Roman"/>
          <w:sz w:val="24"/>
          <w:szCs w:val="24"/>
        </w:rPr>
        <w:t xml:space="preserve"> сведениями о ранних привлечениях </w:t>
      </w:r>
      <w:r w:rsidR="00902878">
        <w:rPr>
          <w:rFonts w:ascii="Times New Roman" w:hAnsi="Times New Roman"/>
          <w:sz w:val="24"/>
          <w:szCs w:val="24"/>
        </w:rPr>
        <w:t>Копчука Д.С.</w:t>
      </w:r>
      <w:r w:rsidRPr="006171EF" w:rsidR="00FE56CD">
        <w:rPr>
          <w:rFonts w:ascii="Times New Roman" w:hAnsi="Times New Roman"/>
          <w:sz w:val="24"/>
          <w:szCs w:val="24"/>
        </w:rPr>
        <w:t xml:space="preserve"> </w:t>
      </w:r>
      <w:r w:rsidRPr="006171EF">
        <w:rPr>
          <w:rFonts w:ascii="Times New Roman" w:hAnsi="Times New Roman"/>
          <w:sz w:val="24"/>
          <w:szCs w:val="24"/>
        </w:rPr>
        <w:t xml:space="preserve"> к административной ответственности по главе 12</w:t>
      </w:r>
      <w:r w:rsidRPr="006171EF">
        <w:rPr>
          <w:rFonts w:ascii="Times New Roman" w:hAnsi="Times New Roman"/>
          <w:sz w:val="24"/>
          <w:szCs w:val="24"/>
        </w:rPr>
        <w:t xml:space="preserve"> КоАП РФ (л.д. </w:t>
      </w:r>
      <w:r w:rsidR="00902878">
        <w:rPr>
          <w:rFonts w:ascii="Times New Roman" w:hAnsi="Times New Roman"/>
          <w:sz w:val="24"/>
          <w:szCs w:val="24"/>
        </w:rPr>
        <w:t>3</w:t>
      </w:r>
      <w:r w:rsidRPr="006171EF">
        <w:rPr>
          <w:rFonts w:ascii="Times New Roman" w:hAnsi="Times New Roman"/>
          <w:sz w:val="24"/>
          <w:szCs w:val="24"/>
        </w:rPr>
        <w:t xml:space="preserve">). </w:t>
      </w:r>
    </w:p>
    <w:p w:rsidR="008770D8" w:rsidRPr="006171EF" w:rsidP="008770D8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171EF">
        <w:rPr>
          <w:rFonts w:ascii="Times New Roman" w:hAnsi="Times New Roman"/>
          <w:sz w:val="24"/>
          <w:szCs w:val="24"/>
        </w:rPr>
        <w:t xml:space="preserve">У суда нет оснований не доверять вышеуказанным доказательствам. Указанные выше доказательства получены с соблюдением процессуальных норм КоАП РФ, являются достоверными, допустимыми и достаточными для признания </w:t>
      </w:r>
      <w:r w:rsidR="00902878">
        <w:rPr>
          <w:rFonts w:ascii="Times New Roman" w:hAnsi="Times New Roman"/>
          <w:sz w:val="24"/>
          <w:szCs w:val="24"/>
        </w:rPr>
        <w:t>Копчука Д.С.</w:t>
      </w:r>
      <w:r w:rsidRPr="006171EF" w:rsidR="00FE56CD">
        <w:rPr>
          <w:rFonts w:ascii="Times New Roman" w:hAnsi="Times New Roman"/>
          <w:sz w:val="24"/>
          <w:szCs w:val="24"/>
        </w:rPr>
        <w:t xml:space="preserve"> </w:t>
      </w:r>
      <w:r w:rsidRPr="006171EF">
        <w:rPr>
          <w:rFonts w:ascii="Times New Roman" w:hAnsi="Times New Roman"/>
          <w:sz w:val="24"/>
          <w:szCs w:val="24"/>
        </w:rPr>
        <w:t xml:space="preserve">виновным  в  </w:t>
      </w:r>
      <w:r w:rsidRPr="006171EF">
        <w:rPr>
          <w:rFonts w:ascii="Times New Roman" w:hAnsi="Times New Roman"/>
          <w:sz w:val="24"/>
          <w:szCs w:val="24"/>
        </w:rPr>
        <w:t>совершении административного правонарушения, предусмотренного ч.4 ст. 12.15 КоАП РФ. Объективных данных, ставящих под сомнение вышеназванные доказательства, в деле не содержится, лицом, привлекаемым к административной ответственности, представлено не было.</w:t>
      </w:r>
    </w:p>
    <w:p w:rsidR="008770D8" w:rsidRPr="006171EF" w:rsidP="008770D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Несоблюдение Копчуком Д.С.</w:t>
      </w:r>
      <w:r w:rsidRPr="006171EF" w:rsidR="00FE56CD">
        <w:rPr>
          <w:rFonts w:ascii="Times New Roman" w:hAnsi="Times New Roman"/>
          <w:sz w:val="24"/>
          <w:szCs w:val="24"/>
        </w:rPr>
        <w:t xml:space="preserve"> </w:t>
      </w:r>
      <w:r w:rsidRPr="006171EF">
        <w:rPr>
          <w:rFonts w:ascii="Times New Roman" w:hAnsi="Times New Roman"/>
          <w:sz w:val="24"/>
          <w:szCs w:val="24"/>
        </w:rPr>
        <w:t xml:space="preserve"> </w:t>
      </w:r>
      <w:r w:rsidRPr="006171EF" w:rsidR="006171EF">
        <w:rPr>
          <w:rFonts w:ascii="Times New Roman" w:eastAsia="Calibri" w:hAnsi="Times New Roman"/>
          <w:sz w:val="24"/>
          <w:szCs w:val="24"/>
        </w:rPr>
        <w:t>требований ПДД РФ</w:t>
      </w:r>
      <w:r w:rsidRPr="006171EF">
        <w:rPr>
          <w:rFonts w:ascii="Times New Roman" w:hAnsi="Times New Roman"/>
          <w:sz w:val="24"/>
          <w:szCs w:val="24"/>
        </w:rPr>
        <w:t xml:space="preserve"> </w:t>
      </w:r>
      <w:r w:rsidRPr="006171EF">
        <w:rPr>
          <w:rFonts w:ascii="Times New Roman" w:eastAsia="Calibri" w:hAnsi="Times New Roman"/>
          <w:sz w:val="24"/>
          <w:szCs w:val="24"/>
        </w:rPr>
        <w:t xml:space="preserve">доказано совокупностью собранных по делу доказательств, достоверность которых у суда сомнений не вызывает. </w:t>
      </w:r>
    </w:p>
    <w:p w:rsidR="008770D8" w:rsidRPr="00174B90" w:rsidP="008770D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74B90">
        <w:rPr>
          <w:rFonts w:ascii="Times New Roman" w:hAnsi="Times New Roman"/>
          <w:sz w:val="24"/>
          <w:szCs w:val="24"/>
        </w:rPr>
        <w:t>Протокол об административном правонарушении составлен в соответствии со ст. 28.2 КоАП РФ, в нем отраж</w:t>
      </w:r>
      <w:r w:rsidRPr="00174B90">
        <w:rPr>
          <w:rFonts w:ascii="Times New Roman" w:hAnsi="Times New Roman"/>
          <w:sz w:val="24"/>
          <w:szCs w:val="24"/>
        </w:rPr>
        <w:t xml:space="preserve">ены все сведения, необходимые для разрешения дела. Права, предусмотренные ст. 25.1 КоАП РФ разъяснены, копия протокола вручена </w:t>
      </w:r>
      <w:r>
        <w:rPr>
          <w:rFonts w:ascii="Times New Roman" w:hAnsi="Times New Roman"/>
          <w:sz w:val="24"/>
          <w:szCs w:val="24"/>
        </w:rPr>
        <w:t>в установленном законом порядке</w:t>
      </w:r>
      <w:r w:rsidRPr="00174B90">
        <w:rPr>
          <w:rFonts w:ascii="Times New Roman" w:hAnsi="Times New Roman"/>
          <w:sz w:val="24"/>
          <w:szCs w:val="24"/>
        </w:rPr>
        <w:t>.</w:t>
      </w:r>
    </w:p>
    <w:p w:rsidR="008770D8" w:rsidRPr="00174B90" w:rsidP="008770D8">
      <w:pPr>
        <w:pStyle w:val="ConsPlusNormal"/>
        <w:ind w:firstLine="567"/>
        <w:jc w:val="both"/>
        <w:rPr>
          <w:sz w:val="24"/>
          <w:szCs w:val="24"/>
        </w:rPr>
      </w:pPr>
      <w:r w:rsidRPr="00174B90">
        <w:rPr>
          <w:sz w:val="24"/>
          <w:szCs w:val="24"/>
        </w:rPr>
        <w:t xml:space="preserve">Нарушений гарантированных </w:t>
      </w:r>
      <w:hyperlink r:id="rId18" w:history="1">
        <w:r w:rsidRPr="00174B90">
          <w:rPr>
            <w:sz w:val="24"/>
            <w:szCs w:val="24"/>
          </w:rPr>
          <w:t>Конституцией</w:t>
        </w:r>
      </w:hyperlink>
      <w:r w:rsidRPr="00174B90">
        <w:rPr>
          <w:sz w:val="24"/>
          <w:szCs w:val="24"/>
        </w:rPr>
        <w:t xml:space="preserve"> РФ и </w:t>
      </w:r>
      <w:hyperlink r:id="rId19" w:history="1">
        <w:r w:rsidRPr="00174B90">
          <w:rPr>
            <w:sz w:val="24"/>
            <w:szCs w:val="24"/>
          </w:rPr>
          <w:t xml:space="preserve">ст. </w:t>
        </w:r>
        <w:r w:rsidRPr="00174B90">
          <w:rPr>
            <w:sz w:val="24"/>
            <w:szCs w:val="24"/>
          </w:rPr>
          <w:t>25.1</w:t>
        </w:r>
      </w:hyperlink>
      <w:r w:rsidRPr="00174B90">
        <w:rPr>
          <w:sz w:val="24"/>
          <w:szCs w:val="24"/>
        </w:rPr>
        <w:t xml:space="preserve"> КоАП РФ прав, в том числе права на защиту, не усматривается. Нарушений принципов презумпции невиновности и законности, закрепленных в </w:t>
      </w:r>
      <w:hyperlink r:id="rId20" w:history="1">
        <w:r w:rsidRPr="00174B90">
          <w:rPr>
            <w:sz w:val="24"/>
            <w:szCs w:val="24"/>
          </w:rPr>
          <w:t>ст. ст. 1.5</w:t>
        </w:r>
      </w:hyperlink>
      <w:r w:rsidRPr="00174B90">
        <w:rPr>
          <w:sz w:val="24"/>
          <w:szCs w:val="24"/>
        </w:rPr>
        <w:t xml:space="preserve">, </w:t>
      </w:r>
      <w:hyperlink r:id="rId21" w:history="1">
        <w:r w:rsidRPr="00174B90">
          <w:rPr>
            <w:sz w:val="24"/>
            <w:szCs w:val="24"/>
          </w:rPr>
          <w:t>1.6</w:t>
        </w:r>
      </w:hyperlink>
      <w:r w:rsidRPr="00174B90">
        <w:rPr>
          <w:sz w:val="24"/>
          <w:szCs w:val="24"/>
        </w:rPr>
        <w:t xml:space="preserve"> КоАП РФ, при рассмотрении дела не допущено.</w:t>
      </w:r>
    </w:p>
    <w:p w:rsidR="008770D8" w:rsidRPr="006171EF" w:rsidP="008770D8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74B90">
        <w:rPr>
          <w:rFonts w:ascii="Times New Roman" w:hAnsi="Times New Roman"/>
          <w:sz w:val="24"/>
          <w:szCs w:val="24"/>
        </w:rPr>
        <w:t xml:space="preserve">Факт управления транспортным средством </w:t>
      </w:r>
      <w:r w:rsidR="00214ECD">
        <w:rPr>
          <w:rFonts w:ascii="Times New Roman" w:hAnsi="Times New Roman"/>
          <w:sz w:val="24"/>
          <w:szCs w:val="24"/>
        </w:rPr>
        <w:t>Копчуком Д.С.</w:t>
      </w:r>
      <w:r w:rsidRPr="006171EF" w:rsidR="00100BE9">
        <w:rPr>
          <w:rFonts w:ascii="Times New Roman" w:hAnsi="Times New Roman"/>
          <w:sz w:val="24"/>
          <w:szCs w:val="24"/>
        </w:rPr>
        <w:t xml:space="preserve"> </w:t>
      </w:r>
      <w:r w:rsidRPr="006171EF">
        <w:rPr>
          <w:rFonts w:ascii="Times New Roman" w:hAnsi="Times New Roman"/>
          <w:sz w:val="24"/>
          <w:szCs w:val="24"/>
        </w:rPr>
        <w:t xml:space="preserve"> </w:t>
      </w:r>
      <w:r w:rsidRPr="006171EF" w:rsidR="00100BE9">
        <w:rPr>
          <w:rFonts w:ascii="Times New Roman" w:hAnsi="Times New Roman"/>
          <w:sz w:val="24"/>
          <w:szCs w:val="24"/>
        </w:rPr>
        <w:t xml:space="preserve">при </w:t>
      </w:r>
      <w:r w:rsidRPr="006171EF" w:rsidR="00080CDC">
        <w:rPr>
          <w:rFonts w:ascii="Times New Roman" w:hAnsi="Times New Roman"/>
          <w:sz w:val="24"/>
          <w:szCs w:val="24"/>
        </w:rPr>
        <w:t xml:space="preserve">рассмотрении дела </w:t>
      </w:r>
      <w:r w:rsidRPr="006171EF">
        <w:rPr>
          <w:rFonts w:ascii="Times New Roman" w:hAnsi="Times New Roman"/>
          <w:sz w:val="24"/>
          <w:szCs w:val="24"/>
        </w:rPr>
        <w:t xml:space="preserve">не оспаривался. </w:t>
      </w:r>
    </w:p>
    <w:p w:rsidR="008770D8" w:rsidRPr="00174B90" w:rsidP="008770D8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74B90">
        <w:rPr>
          <w:rFonts w:ascii="Times New Roman" w:hAnsi="Times New Roman"/>
          <w:sz w:val="24"/>
          <w:szCs w:val="24"/>
        </w:rPr>
        <w:t>Материалы дела не содержат сведений о наличии процессуальных нарушений, которые могли бы препятствовать всестороннему, полному и объективному рассмотрению дела.</w:t>
      </w:r>
    </w:p>
    <w:p w:rsidR="008770D8" w:rsidRPr="00174B90" w:rsidP="008770D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74B90">
        <w:rPr>
          <w:rFonts w:ascii="Times New Roman" w:hAnsi="Times New Roman"/>
          <w:sz w:val="24"/>
          <w:szCs w:val="24"/>
        </w:rPr>
        <w:t xml:space="preserve">Обстоятельств, исключающих производство по делу об </w:t>
      </w:r>
      <w:r w:rsidRPr="00174B90">
        <w:rPr>
          <w:rFonts w:ascii="Times New Roman" w:hAnsi="Times New Roman"/>
          <w:sz w:val="24"/>
          <w:szCs w:val="24"/>
        </w:rPr>
        <w:t>административном правонарушении, предусмотренных ст. 24.5 КоАП РФ, не установлено.</w:t>
      </w:r>
    </w:p>
    <w:p w:rsidR="008770D8" w:rsidRPr="00174B90" w:rsidP="008770D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74B90">
        <w:rPr>
          <w:rFonts w:ascii="Times New Roman" w:hAnsi="Times New Roman"/>
          <w:sz w:val="24"/>
          <w:szCs w:val="24"/>
        </w:rPr>
        <w:t>Порядок и срок давности привлечения к административной ответственности, предусмотренный ст.4.5 КоАП РФ, не нарушены.</w:t>
      </w:r>
    </w:p>
    <w:p w:rsidR="008770D8" w:rsidRPr="00174B90" w:rsidP="008770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74B90">
        <w:rPr>
          <w:rFonts w:ascii="Times New Roman" w:hAnsi="Times New Roman"/>
          <w:sz w:val="24"/>
          <w:szCs w:val="24"/>
        </w:rPr>
        <w:t>Оснований для применения положений ст. 2.9 КоАП РФ не им</w:t>
      </w:r>
      <w:r w:rsidRPr="00174B90">
        <w:rPr>
          <w:rFonts w:ascii="Times New Roman" w:hAnsi="Times New Roman"/>
          <w:sz w:val="24"/>
          <w:szCs w:val="24"/>
        </w:rPr>
        <w:t>еется, поскольку нарушение Правил дорожного движения РФ лицом, управляющим транспортным средством, являющимся источником повышенной опасности, само по себе создает угрозу охраняемым законом правоотношениям, а также другим участникам дорожного движения.</w:t>
      </w:r>
    </w:p>
    <w:p w:rsidR="008770D8" w:rsidRPr="00174B90" w:rsidP="008770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74B90">
        <w:rPr>
          <w:rFonts w:ascii="Times New Roman" w:hAnsi="Times New Roman"/>
          <w:sz w:val="24"/>
          <w:szCs w:val="24"/>
        </w:rPr>
        <w:t>При</w:t>
      </w:r>
      <w:r w:rsidRPr="00174B90">
        <w:rPr>
          <w:rFonts w:ascii="Times New Roman" w:hAnsi="Times New Roman"/>
          <w:sz w:val="24"/>
          <w:szCs w:val="24"/>
        </w:rPr>
        <w:t xml:space="preserve"> назначении административного наказания, учитываю требования ст. ст. 3.1, 4.1-4.3 КоАП РФ,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</w:t>
      </w:r>
      <w:r w:rsidRPr="00174B90">
        <w:rPr>
          <w:rFonts w:ascii="Times New Roman" w:hAnsi="Times New Roman"/>
          <w:sz w:val="24"/>
          <w:szCs w:val="24"/>
        </w:rPr>
        <w:t>етственность.</w:t>
      </w:r>
    </w:p>
    <w:p w:rsidR="008770D8" w:rsidRPr="00174B90" w:rsidP="008770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74B90">
        <w:rPr>
          <w:rFonts w:ascii="Times New Roman" w:hAnsi="Times New Roman"/>
          <w:sz w:val="24"/>
          <w:szCs w:val="24"/>
        </w:rPr>
        <w:t xml:space="preserve">Обстоятельства, смягчающие наказание - </w:t>
      </w:r>
      <w:r w:rsidRPr="00D17D26">
        <w:rPr>
          <w:rFonts w:ascii="Times New Roman" w:hAnsi="Times New Roman"/>
          <w:sz w:val="24"/>
          <w:szCs w:val="24"/>
        </w:rPr>
        <w:t>признание вины и раскаяние в содеянном,  отягчающих административную ответст</w:t>
      </w:r>
      <w:r w:rsidRPr="00174B90">
        <w:rPr>
          <w:rFonts w:ascii="Times New Roman" w:hAnsi="Times New Roman"/>
          <w:sz w:val="24"/>
          <w:szCs w:val="24"/>
        </w:rPr>
        <w:t>венность обстоятельств - судом не установлено.</w:t>
      </w:r>
    </w:p>
    <w:p w:rsidR="008770D8" w:rsidRPr="00635032" w:rsidP="008770D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74B90">
        <w:rPr>
          <w:rFonts w:ascii="Times New Roman" w:hAnsi="Times New Roman"/>
          <w:sz w:val="24"/>
          <w:szCs w:val="24"/>
        </w:rPr>
        <w:t xml:space="preserve">С учетом всех вышеизложенных обстоятельств, данных о личности </w:t>
      </w:r>
      <w:r w:rsidR="00214ECD">
        <w:rPr>
          <w:rFonts w:ascii="Times New Roman" w:hAnsi="Times New Roman"/>
          <w:sz w:val="24"/>
          <w:szCs w:val="24"/>
        </w:rPr>
        <w:t>Копчука Д.С.</w:t>
      </w:r>
      <w:r w:rsidRPr="00635032">
        <w:rPr>
          <w:rFonts w:ascii="Times New Roman" w:hAnsi="Times New Roman"/>
          <w:sz w:val="24"/>
          <w:szCs w:val="24"/>
        </w:rPr>
        <w:t xml:space="preserve">, а также конкретных обстоятельств дела, принимая во внимание повышенную опасность содеянного, как для самого водителя, так и для других участников дорожного движения, судья считает необходимым назначить </w:t>
      </w:r>
      <w:r w:rsidR="00214ECD">
        <w:rPr>
          <w:rFonts w:ascii="Times New Roman" w:hAnsi="Times New Roman"/>
          <w:sz w:val="24"/>
          <w:szCs w:val="24"/>
        </w:rPr>
        <w:t>Копчуку Д.С.</w:t>
      </w:r>
      <w:r w:rsidRPr="00635032" w:rsidR="00D420EA">
        <w:rPr>
          <w:rFonts w:ascii="Times New Roman" w:hAnsi="Times New Roman"/>
          <w:sz w:val="24"/>
          <w:szCs w:val="24"/>
        </w:rPr>
        <w:t xml:space="preserve"> </w:t>
      </w:r>
      <w:r w:rsidRPr="00635032">
        <w:rPr>
          <w:rFonts w:ascii="Times New Roman" w:hAnsi="Times New Roman"/>
          <w:sz w:val="24"/>
          <w:szCs w:val="24"/>
        </w:rPr>
        <w:t>наказание в пределах санкции ч. 4 ст. 1</w:t>
      </w:r>
      <w:r w:rsidRPr="00635032">
        <w:rPr>
          <w:rFonts w:ascii="Times New Roman" w:hAnsi="Times New Roman"/>
          <w:sz w:val="24"/>
          <w:szCs w:val="24"/>
        </w:rPr>
        <w:t>2.15 КоАП РФ в виде штрафа.</w:t>
      </w:r>
    </w:p>
    <w:p w:rsidR="008770D8" w:rsidRPr="00174B90" w:rsidP="008770D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35032">
        <w:rPr>
          <w:rFonts w:ascii="Times New Roman" w:hAnsi="Times New Roman"/>
          <w:sz w:val="24"/>
          <w:szCs w:val="24"/>
        </w:rPr>
        <w:t xml:space="preserve">Руководствуясь ст. ст. 29.10 и 29.11 Кодекса Российской Федерации </w:t>
      </w:r>
      <w:r w:rsidRPr="00174B90">
        <w:rPr>
          <w:rFonts w:ascii="Times New Roman" w:hAnsi="Times New Roman"/>
          <w:sz w:val="24"/>
          <w:szCs w:val="24"/>
        </w:rPr>
        <w:t>об административных правонарушениях, суд,-</w:t>
      </w:r>
    </w:p>
    <w:p w:rsidR="008770D8" w:rsidRPr="00174B90" w:rsidP="008770D8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</w:t>
      </w:r>
      <w:r w:rsidRPr="00174B90">
        <w:rPr>
          <w:rFonts w:ascii="Times New Roman" w:hAnsi="Times New Roman"/>
          <w:b/>
          <w:sz w:val="24"/>
          <w:szCs w:val="24"/>
        </w:rPr>
        <w:t>ОСТАНОВИЛ:</w:t>
      </w:r>
    </w:p>
    <w:p w:rsidR="00FC6053" w:rsidP="008770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74B90">
        <w:rPr>
          <w:rFonts w:ascii="Times New Roman" w:hAnsi="Times New Roman"/>
          <w:sz w:val="24"/>
          <w:szCs w:val="24"/>
        </w:rPr>
        <w:t xml:space="preserve"> </w:t>
      </w:r>
    </w:p>
    <w:p w:rsidR="008770D8" w:rsidRPr="00214ECD" w:rsidP="00214E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174B90">
        <w:rPr>
          <w:rFonts w:ascii="Times New Roman" w:hAnsi="Times New Roman"/>
          <w:sz w:val="24"/>
          <w:szCs w:val="24"/>
        </w:rPr>
        <w:t xml:space="preserve">Признать </w:t>
      </w:r>
      <w:r w:rsidR="00214ECD">
        <w:rPr>
          <w:rFonts w:ascii="Times New Roman" w:hAnsi="Times New Roman"/>
          <w:b/>
          <w:sz w:val="24"/>
          <w:szCs w:val="24"/>
        </w:rPr>
        <w:t>Копчука</w:t>
      </w:r>
      <w:r w:rsidR="00214ECD">
        <w:rPr>
          <w:rFonts w:ascii="Times New Roman" w:hAnsi="Times New Roman"/>
          <w:b/>
          <w:sz w:val="24"/>
          <w:szCs w:val="24"/>
        </w:rPr>
        <w:t xml:space="preserve"> Дениса Станиславовича</w:t>
      </w:r>
      <w:r w:rsidRPr="00F57EF2" w:rsidR="00214ECD">
        <w:rPr>
          <w:rFonts w:ascii="Times New Roman" w:hAnsi="Times New Roman"/>
          <w:sz w:val="24"/>
          <w:szCs w:val="24"/>
        </w:rPr>
        <w:t xml:space="preserve">, </w:t>
      </w:r>
      <w:r w:rsidRPr="00FD7B9A" w:rsidR="00D42281">
        <w:rPr>
          <w:rFonts w:ascii="Times New Roman" w:hAnsi="Times New Roman"/>
        </w:rPr>
        <w:t>«ПЕРСОНАЛЬНЫЕ ДАННЫЕ»</w:t>
      </w:r>
      <w:r w:rsidRPr="00635032" w:rsidR="00045D41">
        <w:rPr>
          <w:rFonts w:ascii="Times New Roman" w:hAnsi="Times New Roman"/>
          <w:sz w:val="24"/>
          <w:szCs w:val="24"/>
        </w:rPr>
        <w:t>,</w:t>
      </w:r>
      <w:r w:rsidRPr="00635032">
        <w:rPr>
          <w:rFonts w:ascii="Times New Roman" w:hAnsi="Times New Roman"/>
          <w:sz w:val="24"/>
          <w:szCs w:val="24"/>
        </w:rPr>
        <w:t xml:space="preserve"> виновным в совершении административного</w:t>
      </w:r>
      <w:r w:rsidRPr="00635032">
        <w:rPr>
          <w:rFonts w:ascii="Times New Roman" w:hAnsi="Times New Roman"/>
          <w:sz w:val="24"/>
          <w:szCs w:val="24"/>
        </w:rPr>
        <w:t xml:space="preserve"> правонарушения, предусмотренного </w:t>
      </w:r>
      <w:r w:rsidRPr="00174B90">
        <w:rPr>
          <w:rFonts w:ascii="Times New Roman" w:hAnsi="Times New Roman"/>
          <w:sz w:val="24"/>
          <w:szCs w:val="24"/>
        </w:rPr>
        <w:t xml:space="preserve">ч. 4 ст. 12.15 Кодекса Российской Федерации об административных правонарушениях, и назначить ему административное наказание в виде </w:t>
      </w:r>
      <w:r w:rsidRPr="00635032">
        <w:rPr>
          <w:rFonts w:ascii="Times New Roman" w:hAnsi="Times New Roman"/>
          <w:sz w:val="24"/>
          <w:szCs w:val="24"/>
        </w:rPr>
        <w:t>административного штрафа в сумме 5000,00 (пять тысяч) рублей.</w:t>
      </w:r>
      <w:r w:rsidRPr="00635032" w:rsidR="00E93DE6">
        <w:rPr>
          <w:rFonts w:ascii="Times New Roman" w:hAnsi="Times New Roman"/>
          <w:sz w:val="24"/>
          <w:szCs w:val="24"/>
        </w:rPr>
        <w:t xml:space="preserve"> </w:t>
      </w:r>
    </w:p>
    <w:p w:rsidR="00651D33" w:rsidP="00651D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 w:rsidRPr="00CE0466">
        <w:rPr>
          <w:rFonts w:ascii="Times New Roman" w:hAnsi="Times New Roman"/>
          <w:b/>
          <w:sz w:val="24"/>
          <w:szCs w:val="24"/>
        </w:rPr>
        <w:t xml:space="preserve">Штраф подлежит </w:t>
      </w:r>
      <w:r w:rsidRPr="00CE0466">
        <w:rPr>
          <w:rFonts w:ascii="Times New Roman" w:hAnsi="Times New Roman"/>
          <w:b/>
          <w:sz w:val="24"/>
          <w:szCs w:val="24"/>
        </w:rPr>
        <w:t>перечислению на следующие реквизиты</w:t>
      </w:r>
      <w:r w:rsidRPr="009D6E63">
        <w:rPr>
          <w:rFonts w:ascii="Times New Roman" w:hAnsi="Times New Roman"/>
          <w:sz w:val="24"/>
          <w:szCs w:val="24"/>
        </w:rPr>
        <w:t>:</w:t>
      </w:r>
    </w:p>
    <w:p w:rsidR="008930EE" w:rsidRPr="007F4D6F" w:rsidP="007F4D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Наименование получателя платежа –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Управление Федерального казначейства по Республике Крым (</w:t>
      </w:r>
      <w:r w:rsidR="00651D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для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УМВД России по г. </w:t>
      </w:r>
      <w:r>
        <w:rPr>
          <w:rFonts w:ascii="Times New Roman" w:hAnsi="Times New Roman"/>
          <w:sz w:val="24"/>
          <w:szCs w:val="24"/>
          <w:shd w:val="clear" w:color="auto" w:fill="FFFFFF"/>
        </w:rPr>
        <w:t>Ялте )</w:t>
      </w:r>
      <w:r>
        <w:rPr>
          <w:rFonts w:ascii="Times New Roman" w:hAnsi="Times New Roman"/>
          <w:sz w:val="24"/>
          <w:szCs w:val="24"/>
        </w:rPr>
        <w:t>; ИНН получателя – 9103000760, КПП получателя – 910301001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номер счета получателя платежа – </w:t>
      </w:r>
      <w:r>
        <w:rPr>
          <w:rFonts w:ascii="Times New Roman" w:hAnsi="Times New Roman"/>
          <w:sz w:val="24"/>
          <w:szCs w:val="24"/>
          <w:shd w:val="clear" w:color="auto" w:fill="FFFFFF"/>
        </w:rPr>
        <w:t>40102810645370000035</w:t>
      </w:r>
      <w:r>
        <w:rPr>
          <w:rFonts w:ascii="Times New Roman" w:hAnsi="Times New Roman"/>
          <w:sz w:val="24"/>
          <w:szCs w:val="24"/>
        </w:rPr>
        <w:t>;  наименование банка получателя  – Отделение Республика Крым Банка России</w:t>
      </w:r>
      <w:r w:rsidR="002C3BB9">
        <w:rPr>
          <w:rFonts w:ascii="Times New Roman" w:hAnsi="Times New Roman"/>
          <w:sz w:val="24"/>
          <w:szCs w:val="24"/>
        </w:rPr>
        <w:t>//УФК по Республике Крым г.Симферополь</w:t>
      </w:r>
      <w:r>
        <w:rPr>
          <w:rFonts w:ascii="Times New Roman" w:hAnsi="Times New Roman"/>
          <w:sz w:val="24"/>
          <w:szCs w:val="24"/>
        </w:rPr>
        <w:t xml:space="preserve">;  БИК – </w:t>
      </w:r>
      <w:r>
        <w:rPr>
          <w:rFonts w:ascii="Times New Roman" w:hAnsi="Times New Roman"/>
          <w:sz w:val="24"/>
          <w:szCs w:val="24"/>
          <w:shd w:val="clear" w:color="auto" w:fill="FFFFFF"/>
        </w:rPr>
        <w:t>013510002</w:t>
      </w:r>
      <w:r>
        <w:rPr>
          <w:rFonts w:ascii="Times New Roman" w:hAnsi="Times New Roman"/>
          <w:sz w:val="24"/>
          <w:szCs w:val="24"/>
        </w:rPr>
        <w:t>; ОКТМО – 35729000,</w:t>
      </w:r>
      <w:r w:rsidR="002C3BB9">
        <w:rPr>
          <w:rFonts w:ascii="Times New Roman" w:hAnsi="Times New Roman"/>
          <w:sz w:val="24"/>
          <w:szCs w:val="24"/>
        </w:rPr>
        <w:t xml:space="preserve"> л/сч 04751А92480;</w:t>
      </w:r>
      <w:r w:rsidR="007F4D6F">
        <w:rPr>
          <w:rFonts w:ascii="Times New Roman" w:hAnsi="Times New Roman"/>
          <w:sz w:val="24"/>
          <w:szCs w:val="24"/>
        </w:rPr>
        <w:t xml:space="preserve"> </w:t>
      </w:r>
      <w:r w:rsidR="00B263BB">
        <w:rPr>
          <w:rFonts w:ascii="Times New Roman" w:hAnsi="Times New Roman"/>
          <w:sz w:val="24"/>
          <w:szCs w:val="24"/>
        </w:rPr>
        <w:t>к/сч 03100643000000017500;</w:t>
      </w:r>
      <w:r>
        <w:rPr>
          <w:rFonts w:ascii="Times New Roman" w:hAnsi="Times New Roman"/>
          <w:sz w:val="24"/>
          <w:szCs w:val="24"/>
        </w:rPr>
        <w:t xml:space="preserve"> код классификации доходов бюджета – </w:t>
      </w:r>
      <w:r w:rsidR="007F4D6F">
        <w:rPr>
          <w:rFonts w:ascii="Times New Roman" w:hAnsi="Times New Roman"/>
          <w:sz w:val="24"/>
          <w:szCs w:val="24"/>
          <w:shd w:val="clear" w:color="auto" w:fill="FFFFFF"/>
        </w:rPr>
        <w:t>18811601121010001140</w:t>
      </w:r>
      <w:r w:rsidR="007F4D6F">
        <w:rPr>
          <w:rFonts w:ascii="Times New Roman" w:hAnsi="Times New Roman"/>
          <w:sz w:val="24"/>
          <w:szCs w:val="24"/>
        </w:rPr>
        <w:t>; УИН:18810491211200000296</w:t>
      </w:r>
      <w:r>
        <w:rPr>
          <w:rFonts w:ascii="Times New Roman" w:hAnsi="Times New Roman"/>
          <w:sz w:val="24"/>
          <w:szCs w:val="24"/>
        </w:rPr>
        <w:t xml:space="preserve"> , наименование платежа – штрафы и иные суммы принудительного </w:t>
      </w:r>
      <w:r w:rsidR="007F4D6F">
        <w:rPr>
          <w:rFonts w:ascii="Times New Roman" w:hAnsi="Times New Roman"/>
          <w:sz w:val="24"/>
          <w:szCs w:val="24"/>
        </w:rPr>
        <w:t>изъятия( постановление № 5-99-50/2021 от 15</w:t>
      </w:r>
      <w:r>
        <w:rPr>
          <w:rFonts w:ascii="Times New Roman" w:hAnsi="Times New Roman"/>
          <w:sz w:val="24"/>
          <w:szCs w:val="24"/>
        </w:rPr>
        <w:t>.02.2021).</w:t>
      </w:r>
    </w:p>
    <w:p w:rsidR="00CF4A90" w:rsidP="009A0E1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A0E1D" w:rsidRPr="00174B90" w:rsidP="009A0E1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74B90">
        <w:rPr>
          <w:rFonts w:ascii="Times New Roman" w:hAnsi="Times New Roman"/>
          <w:sz w:val="24"/>
          <w:szCs w:val="24"/>
        </w:rPr>
        <w:t xml:space="preserve">Разъяснить, что в соответствии со ст. 32.2 КоАП РФ, административный штраф должен быть уплачен </w:t>
      </w:r>
      <w:r w:rsidRPr="00174B90">
        <w:rPr>
          <w:rFonts w:ascii="Times New Roman" w:hAnsi="Times New Roman"/>
          <w:sz w:val="24"/>
          <w:szCs w:val="24"/>
        </w:rPr>
        <w:t xml:space="preserve">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</w:t>
      </w:r>
      <w:r w:rsidRPr="00174B90">
        <w:rPr>
          <w:rFonts w:ascii="Times New Roman" w:hAnsi="Times New Roman"/>
          <w:sz w:val="24"/>
          <w:szCs w:val="24"/>
        </w:rPr>
        <w:t>настоящего Кодекса.</w:t>
      </w:r>
    </w:p>
    <w:p w:rsidR="009A0E1D" w:rsidRPr="00174B90" w:rsidP="009A0E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174B90">
        <w:rPr>
          <w:rFonts w:ascii="Times New Roman" w:eastAsia="Calibri" w:hAnsi="Times New Roman"/>
          <w:b/>
          <w:sz w:val="24"/>
          <w:szCs w:val="24"/>
        </w:rPr>
        <w:t>Разъяснить, что согласно ч. 1.3 ст. 32.2 КоАП РФ, при уплате административного штрафа лицом</w:t>
      </w:r>
      <w:r w:rsidRPr="00174B90">
        <w:rPr>
          <w:rFonts w:ascii="Times New Roman" w:eastAsia="Calibri" w:hAnsi="Times New Roman"/>
          <w:sz w:val="24"/>
          <w:szCs w:val="24"/>
        </w:rPr>
        <w:t xml:space="preserve">, </w:t>
      </w:r>
      <w:r w:rsidRPr="00174B90">
        <w:rPr>
          <w:rFonts w:ascii="Times New Roman" w:eastAsia="Calibri" w:hAnsi="Times New Roman"/>
          <w:b/>
          <w:sz w:val="24"/>
          <w:szCs w:val="24"/>
        </w:rPr>
        <w:t>привлеченным к административной ответственности</w:t>
      </w:r>
      <w:r w:rsidRPr="00174B90">
        <w:rPr>
          <w:rFonts w:ascii="Times New Roman" w:eastAsia="Calibri" w:hAnsi="Times New Roman"/>
          <w:sz w:val="24"/>
          <w:szCs w:val="24"/>
        </w:rPr>
        <w:t xml:space="preserve"> за совершение административного правонарушения, предусмотренного </w:t>
      </w:r>
      <w:hyperlink r:id="rId22" w:history="1">
        <w:r w:rsidRPr="00174B90">
          <w:rPr>
            <w:rFonts w:ascii="Times New Roman" w:eastAsia="Calibri" w:hAnsi="Times New Roman"/>
            <w:sz w:val="24"/>
            <w:szCs w:val="24"/>
          </w:rPr>
          <w:t>главой 12</w:t>
        </w:r>
      </w:hyperlink>
      <w:r w:rsidRPr="00174B90">
        <w:rPr>
          <w:rFonts w:ascii="Times New Roman" w:eastAsia="Calibri" w:hAnsi="Times New Roman"/>
          <w:sz w:val="24"/>
          <w:szCs w:val="24"/>
        </w:rPr>
        <w:t xml:space="preserve"> настоящего Кодекса, за исключением административных правонарушений, предусмотренных </w:t>
      </w:r>
      <w:hyperlink r:id="rId23" w:history="1">
        <w:r w:rsidRPr="00174B90">
          <w:rPr>
            <w:rFonts w:ascii="Times New Roman" w:eastAsia="Calibri" w:hAnsi="Times New Roman"/>
            <w:sz w:val="24"/>
            <w:szCs w:val="24"/>
          </w:rPr>
          <w:t>частью 1.1 статьи 12.1</w:t>
        </w:r>
      </w:hyperlink>
      <w:r w:rsidRPr="00174B90">
        <w:rPr>
          <w:rFonts w:ascii="Times New Roman" w:eastAsia="Calibri" w:hAnsi="Times New Roman"/>
          <w:sz w:val="24"/>
          <w:szCs w:val="24"/>
        </w:rPr>
        <w:t xml:space="preserve">, </w:t>
      </w:r>
      <w:hyperlink r:id="rId24" w:history="1">
        <w:r w:rsidRPr="00174B90">
          <w:rPr>
            <w:rFonts w:ascii="Times New Roman" w:eastAsia="Calibri" w:hAnsi="Times New Roman"/>
            <w:sz w:val="24"/>
            <w:szCs w:val="24"/>
          </w:rPr>
          <w:t>статьей 12.8</w:t>
        </w:r>
      </w:hyperlink>
      <w:r w:rsidRPr="00174B90">
        <w:rPr>
          <w:rFonts w:ascii="Times New Roman" w:eastAsia="Calibri" w:hAnsi="Times New Roman"/>
          <w:sz w:val="24"/>
          <w:szCs w:val="24"/>
        </w:rPr>
        <w:t xml:space="preserve">, </w:t>
      </w:r>
      <w:hyperlink r:id="rId25" w:history="1">
        <w:r w:rsidRPr="00174B90">
          <w:rPr>
            <w:rFonts w:ascii="Times New Roman" w:eastAsia="Calibri" w:hAnsi="Times New Roman"/>
            <w:sz w:val="24"/>
            <w:szCs w:val="24"/>
          </w:rPr>
          <w:t>частями 6</w:t>
        </w:r>
      </w:hyperlink>
      <w:r w:rsidRPr="00174B90">
        <w:rPr>
          <w:rFonts w:ascii="Times New Roman" w:eastAsia="Calibri" w:hAnsi="Times New Roman"/>
          <w:sz w:val="24"/>
          <w:szCs w:val="24"/>
        </w:rPr>
        <w:t xml:space="preserve"> и </w:t>
      </w:r>
      <w:hyperlink r:id="rId26" w:history="1">
        <w:r w:rsidRPr="00174B90">
          <w:rPr>
            <w:rFonts w:ascii="Times New Roman" w:eastAsia="Calibri" w:hAnsi="Times New Roman"/>
            <w:sz w:val="24"/>
            <w:szCs w:val="24"/>
          </w:rPr>
          <w:t>7 статьи 12.9</w:t>
        </w:r>
      </w:hyperlink>
      <w:r w:rsidRPr="00174B90">
        <w:rPr>
          <w:rFonts w:ascii="Times New Roman" w:eastAsia="Calibri" w:hAnsi="Times New Roman"/>
          <w:sz w:val="24"/>
          <w:szCs w:val="24"/>
        </w:rPr>
        <w:t xml:space="preserve">, </w:t>
      </w:r>
      <w:hyperlink r:id="rId27" w:history="1">
        <w:r w:rsidRPr="00174B90">
          <w:rPr>
            <w:rFonts w:ascii="Times New Roman" w:eastAsia="Calibri" w:hAnsi="Times New Roman"/>
            <w:sz w:val="24"/>
            <w:szCs w:val="24"/>
          </w:rPr>
          <w:t>частью 3 статьи 12.12</w:t>
        </w:r>
      </w:hyperlink>
      <w:r w:rsidRPr="00174B90">
        <w:rPr>
          <w:rFonts w:ascii="Times New Roman" w:eastAsia="Calibri" w:hAnsi="Times New Roman"/>
          <w:sz w:val="24"/>
          <w:szCs w:val="24"/>
        </w:rPr>
        <w:t xml:space="preserve">, </w:t>
      </w:r>
      <w:hyperlink r:id="rId28" w:history="1">
        <w:r w:rsidRPr="00174B90">
          <w:rPr>
            <w:rFonts w:ascii="Times New Roman" w:eastAsia="Calibri" w:hAnsi="Times New Roman"/>
            <w:sz w:val="24"/>
            <w:szCs w:val="24"/>
          </w:rPr>
          <w:t>частью 5 статьи 12.15</w:t>
        </w:r>
      </w:hyperlink>
      <w:r w:rsidRPr="00174B90">
        <w:rPr>
          <w:rFonts w:ascii="Times New Roman" w:eastAsia="Calibri" w:hAnsi="Times New Roman"/>
          <w:sz w:val="24"/>
          <w:szCs w:val="24"/>
        </w:rPr>
        <w:t xml:space="preserve">, </w:t>
      </w:r>
      <w:hyperlink r:id="rId29" w:history="1">
        <w:r w:rsidRPr="00174B90">
          <w:rPr>
            <w:rFonts w:ascii="Times New Roman" w:eastAsia="Calibri" w:hAnsi="Times New Roman"/>
            <w:sz w:val="24"/>
            <w:szCs w:val="24"/>
          </w:rPr>
          <w:t>частью 3.1 статьи 12.16</w:t>
        </w:r>
      </w:hyperlink>
      <w:r w:rsidRPr="00174B90">
        <w:rPr>
          <w:rFonts w:ascii="Times New Roman" w:eastAsia="Calibri" w:hAnsi="Times New Roman"/>
          <w:sz w:val="24"/>
          <w:szCs w:val="24"/>
        </w:rPr>
        <w:t xml:space="preserve">, </w:t>
      </w:r>
      <w:hyperlink r:id="rId30" w:history="1">
        <w:r w:rsidRPr="00174B90">
          <w:rPr>
            <w:rFonts w:ascii="Times New Roman" w:eastAsia="Calibri" w:hAnsi="Times New Roman"/>
            <w:sz w:val="24"/>
            <w:szCs w:val="24"/>
          </w:rPr>
          <w:t>статьями 12.24</w:t>
        </w:r>
      </w:hyperlink>
      <w:r w:rsidRPr="00174B90">
        <w:rPr>
          <w:rFonts w:ascii="Times New Roman" w:eastAsia="Calibri" w:hAnsi="Times New Roman"/>
          <w:sz w:val="24"/>
          <w:szCs w:val="24"/>
        </w:rPr>
        <w:t xml:space="preserve">, </w:t>
      </w:r>
      <w:hyperlink r:id="rId31" w:history="1">
        <w:r w:rsidRPr="00174B90">
          <w:rPr>
            <w:rFonts w:ascii="Times New Roman" w:eastAsia="Calibri" w:hAnsi="Times New Roman"/>
            <w:sz w:val="24"/>
            <w:szCs w:val="24"/>
          </w:rPr>
          <w:t>12.26</w:t>
        </w:r>
      </w:hyperlink>
      <w:r w:rsidRPr="00174B90">
        <w:rPr>
          <w:rFonts w:ascii="Times New Roman" w:eastAsia="Calibri" w:hAnsi="Times New Roman"/>
          <w:sz w:val="24"/>
          <w:szCs w:val="24"/>
        </w:rPr>
        <w:t xml:space="preserve">, </w:t>
      </w:r>
      <w:hyperlink r:id="rId32" w:history="1">
        <w:r w:rsidRPr="00174B90">
          <w:rPr>
            <w:rFonts w:ascii="Times New Roman" w:eastAsia="Calibri" w:hAnsi="Times New Roman"/>
            <w:sz w:val="24"/>
            <w:szCs w:val="24"/>
          </w:rPr>
          <w:t>частью 3 статьи 12.27</w:t>
        </w:r>
      </w:hyperlink>
      <w:r w:rsidRPr="00174B90">
        <w:rPr>
          <w:rFonts w:ascii="Times New Roman" w:eastAsia="Calibri" w:hAnsi="Times New Roman"/>
          <w:sz w:val="24"/>
          <w:szCs w:val="24"/>
        </w:rPr>
        <w:t xml:space="preserve"> настоящего Кодекса, </w:t>
      </w:r>
      <w:r w:rsidRPr="00174B90">
        <w:rPr>
          <w:rFonts w:ascii="Times New Roman" w:eastAsia="Calibri" w:hAnsi="Times New Roman"/>
          <w:b/>
          <w:sz w:val="24"/>
          <w:szCs w:val="24"/>
        </w:rPr>
        <w:t>не позднее двадцати дней со дня вынесения постановления о наложении административного штр</w:t>
      </w:r>
      <w:r w:rsidRPr="00174B90">
        <w:rPr>
          <w:rFonts w:ascii="Times New Roman" w:eastAsia="Calibri" w:hAnsi="Times New Roman"/>
          <w:b/>
          <w:sz w:val="24"/>
          <w:szCs w:val="24"/>
        </w:rPr>
        <w:t>афа административный штраф может быть уплачен в размере половины суммы наложенного административного штрафа</w:t>
      </w:r>
      <w:r w:rsidRPr="00174B90">
        <w:rPr>
          <w:rFonts w:ascii="Times New Roman" w:eastAsia="Calibri" w:hAnsi="Times New Roman"/>
          <w:sz w:val="24"/>
          <w:szCs w:val="24"/>
        </w:rPr>
        <w:t>. В случае, если исполнение постановления о назначении административного штрафа было отсрочено либо рассрочено судьей, органом, должностным лицом, вы</w:t>
      </w:r>
      <w:r w:rsidRPr="00174B90">
        <w:rPr>
          <w:rFonts w:ascii="Times New Roman" w:eastAsia="Calibri" w:hAnsi="Times New Roman"/>
          <w:sz w:val="24"/>
          <w:szCs w:val="24"/>
        </w:rPr>
        <w:t>несшими постановление, административный штраф уплачивается в полном размере.</w:t>
      </w:r>
    </w:p>
    <w:p w:rsidR="009A0E1D" w:rsidRPr="00174B90" w:rsidP="009A0E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74B90">
        <w:rPr>
          <w:rFonts w:ascii="Times New Roman" w:hAnsi="Times New Roman"/>
          <w:sz w:val="24"/>
          <w:szCs w:val="24"/>
        </w:rPr>
        <w:t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вын</w:t>
      </w:r>
      <w:r w:rsidRPr="00174B90">
        <w:rPr>
          <w:rFonts w:ascii="Times New Roman" w:hAnsi="Times New Roman"/>
          <w:sz w:val="24"/>
          <w:szCs w:val="24"/>
        </w:rPr>
        <w:t xml:space="preserve">есшим постановление. </w:t>
      </w:r>
    </w:p>
    <w:p w:rsidR="009A0E1D" w:rsidRPr="00174B90" w:rsidP="009A0E1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174B90">
        <w:rPr>
          <w:rFonts w:ascii="Times New Roman" w:hAnsi="Times New Roman"/>
          <w:sz w:val="24"/>
          <w:szCs w:val="24"/>
        </w:rPr>
        <w:t xml:space="preserve">Разъяснить положения ч.1 ст. 20.25 КоАП РФ, в соответствии с которой неуплата административного штрафа в срок, предусмотренный настоящим </w:t>
      </w:r>
      <w:hyperlink r:id="rId33" w:history="1">
        <w:r w:rsidRPr="00174B90">
          <w:rPr>
            <w:rFonts w:ascii="Times New Roman" w:hAnsi="Times New Roman"/>
            <w:sz w:val="24"/>
            <w:szCs w:val="24"/>
          </w:rPr>
          <w:t>Кодексом</w:t>
        </w:r>
      </w:hyperlink>
      <w:r w:rsidRPr="00174B90">
        <w:rPr>
          <w:rFonts w:ascii="Times New Roman" w:hAnsi="Times New Roman"/>
          <w:sz w:val="24"/>
          <w:szCs w:val="24"/>
        </w:rPr>
        <w:t>, влеч</w:t>
      </w:r>
      <w:r w:rsidRPr="00174B90">
        <w:rPr>
          <w:rFonts w:ascii="Times New Roman" w:hAnsi="Times New Roman"/>
          <w:sz w:val="24"/>
          <w:szCs w:val="24"/>
        </w:rPr>
        <w:t xml:space="preserve">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</w:t>
      </w:r>
      <w:r w:rsidRPr="00174B90">
        <w:rPr>
          <w:rFonts w:ascii="Times New Roman" w:hAnsi="Times New Roman"/>
          <w:sz w:val="24"/>
          <w:szCs w:val="24"/>
        </w:rPr>
        <w:t>арест на срок до пятнадцати суток, либо обязательные работы на срок до пятидесяти часов.</w:t>
      </w:r>
    </w:p>
    <w:p w:rsidR="009A0E1D" w:rsidRPr="00174B90" w:rsidP="009A0E1D">
      <w:pPr>
        <w:spacing w:after="0" w:line="240" w:lineRule="auto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174B90">
        <w:rPr>
          <w:rFonts w:ascii="Times New Roman" w:eastAsia="SimSun" w:hAnsi="Times New Roman"/>
          <w:iCs/>
          <w:sz w:val="24"/>
          <w:szCs w:val="24"/>
          <w:lang w:eastAsia="zh-CN"/>
        </w:rPr>
        <w:t>Постано</w:t>
      </w:r>
      <w:r w:rsidRPr="00174B90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вление может быть обжаловано в Ялтинский городской суд Республики Крым </w:t>
      </w:r>
      <w:r w:rsidRPr="00174B90">
        <w:rPr>
          <w:rFonts w:ascii="Times New Roman" w:hAnsi="Times New Roman"/>
          <w:sz w:val="24"/>
          <w:szCs w:val="24"/>
        </w:rPr>
        <w:t xml:space="preserve">через мирового судью судебного участка № 99 Ялтинского судебного района (городской округ Ялта) </w:t>
      </w:r>
      <w:r w:rsidRPr="00174B90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в течение 10 дней со дня вынесения </w:t>
      </w:r>
      <w:r w:rsidRPr="00174B90">
        <w:rPr>
          <w:rFonts w:ascii="Times New Roman" w:hAnsi="Times New Roman"/>
          <w:sz w:val="24"/>
          <w:szCs w:val="24"/>
        </w:rPr>
        <w:t>или получения копии постановления.</w:t>
      </w:r>
    </w:p>
    <w:p w:rsidR="009A0E1D" w:rsidRPr="00174B90" w:rsidP="009A0E1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CF4A90" w:rsidP="009A0E1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A0E1D" w:rsidRPr="0037769E" w:rsidP="009A0E1D">
      <w:pPr>
        <w:spacing w:after="0" w:line="240" w:lineRule="auto"/>
        <w:ind w:firstLine="567"/>
        <w:jc w:val="both"/>
      </w:pPr>
      <w:r w:rsidRPr="0037769E">
        <w:rPr>
          <w:rFonts w:ascii="Times New Roman" w:hAnsi="Times New Roman"/>
          <w:sz w:val="24"/>
          <w:szCs w:val="24"/>
        </w:rPr>
        <w:t>Мировой судья:</w:t>
      </w:r>
      <w:r w:rsidRPr="0037769E">
        <w:rPr>
          <w:rFonts w:ascii="Times New Roman" w:hAnsi="Times New Roman"/>
          <w:sz w:val="24"/>
          <w:szCs w:val="24"/>
        </w:rPr>
        <w:tab/>
      </w:r>
      <w:r w:rsidRPr="0037769E">
        <w:rPr>
          <w:rFonts w:ascii="Times New Roman" w:hAnsi="Times New Roman"/>
          <w:sz w:val="24"/>
          <w:szCs w:val="24"/>
        </w:rPr>
        <w:tab/>
      </w:r>
      <w:r w:rsidRPr="0037769E">
        <w:rPr>
          <w:rFonts w:ascii="Times New Roman" w:hAnsi="Times New Roman"/>
          <w:sz w:val="24"/>
          <w:szCs w:val="24"/>
        </w:rPr>
        <w:tab/>
      </w:r>
      <w:r w:rsidRPr="0037769E">
        <w:rPr>
          <w:rFonts w:ascii="Times New Roman" w:hAnsi="Times New Roman"/>
          <w:sz w:val="24"/>
          <w:szCs w:val="24"/>
        </w:rPr>
        <w:tab/>
      </w:r>
      <w:r w:rsidRPr="0037769E">
        <w:rPr>
          <w:rFonts w:ascii="Times New Roman" w:hAnsi="Times New Roman"/>
          <w:sz w:val="24"/>
          <w:szCs w:val="24"/>
        </w:rPr>
        <w:tab/>
      </w:r>
      <w:r w:rsidRPr="0037769E">
        <w:rPr>
          <w:rFonts w:ascii="Times New Roman" w:hAnsi="Times New Roman"/>
          <w:sz w:val="24"/>
          <w:szCs w:val="24"/>
        </w:rPr>
        <w:tab/>
        <w:t>О.В. Переверзева</w:t>
      </w:r>
    </w:p>
    <w:p w:rsidR="00944168" w:rsidP="00944168"/>
    <w:p w:rsidR="001A2712"/>
    <w:sectPr w:rsidSect="00570C22"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EB3"/>
    <w:rsid w:val="00010646"/>
    <w:rsid w:val="000412E2"/>
    <w:rsid w:val="00045D41"/>
    <w:rsid w:val="00080CDC"/>
    <w:rsid w:val="000D189C"/>
    <w:rsid w:val="00100BE9"/>
    <w:rsid w:val="0013724B"/>
    <w:rsid w:val="00174B90"/>
    <w:rsid w:val="00187395"/>
    <w:rsid w:val="001A2712"/>
    <w:rsid w:val="00214ECD"/>
    <w:rsid w:val="002A7CCD"/>
    <w:rsid w:val="002C3BB9"/>
    <w:rsid w:val="002F25A6"/>
    <w:rsid w:val="0037769E"/>
    <w:rsid w:val="003F1291"/>
    <w:rsid w:val="00416295"/>
    <w:rsid w:val="00491116"/>
    <w:rsid w:val="004D275F"/>
    <w:rsid w:val="00527353"/>
    <w:rsid w:val="0057046D"/>
    <w:rsid w:val="00570C22"/>
    <w:rsid w:val="00583F92"/>
    <w:rsid w:val="005927CC"/>
    <w:rsid w:val="005E2B73"/>
    <w:rsid w:val="006014B7"/>
    <w:rsid w:val="006171EF"/>
    <w:rsid w:val="00634D1D"/>
    <w:rsid w:val="00635032"/>
    <w:rsid w:val="00651D33"/>
    <w:rsid w:val="0071440A"/>
    <w:rsid w:val="007850B3"/>
    <w:rsid w:val="00793DEE"/>
    <w:rsid w:val="007F4D6F"/>
    <w:rsid w:val="00813AAA"/>
    <w:rsid w:val="00863EB3"/>
    <w:rsid w:val="008770D8"/>
    <w:rsid w:val="008930EE"/>
    <w:rsid w:val="008B013C"/>
    <w:rsid w:val="008B38C9"/>
    <w:rsid w:val="00902878"/>
    <w:rsid w:val="00944168"/>
    <w:rsid w:val="009A0E1D"/>
    <w:rsid w:val="009C3C98"/>
    <w:rsid w:val="009D6E63"/>
    <w:rsid w:val="00A10DC0"/>
    <w:rsid w:val="00A35F9B"/>
    <w:rsid w:val="00B217F0"/>
    <w:rsid w:val="00B263BB"/>
    <w:rsid w:val="00B37CD6"/>
    <w:rsid w:val="00B65F6B"/>
    <w:rsid w:val="00B829CB"/>
    <w:rsid w:val="00BC4496"/>
    <w:rsid w:val="00C563E5"/>
    <w:rsid w:val="00C85CF3"/>
    <w:rsid w:val="00CE0466"/>
    <w:rsid w:val="00CF4A90"/>
    <w:rsid w:val="00D17D26"/>
    <w:rsid w:val="00D420EA"/>
    <w:rsid w:val="00D42281"/>
    <w:rsid w:val="00E50CAF"/>
    <w:rsid w:val="00E64A6D"/>
    <w:rsid w:val="00E93DE6"/>
    <w:rsid w:val="00F50865"/>
    <w:rsid w:val="00F540CF"/>
    <w:rsid w:val="00F57EF2"/>
    <w:rsid w:val="00FC6053"/>
    <w:rsid w:val="00FD375D"/>
    <w:rsid w:val="00FD7B9A"/>
    <w:rsid w:val="00FE56C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0D8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unhideWhenUsed/>
    <w:rsid w:val="008770D8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8770D8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8770D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yle4">
    <w:name w:val="Style4"/>
    <w:basedOn w:val="Normal"/>
    <w:uiPriority w:val="99"/>
    <w:rsid w:val="008770D8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  <w:style w:type="character" w:customStyle="1" w:styleId="FontStyle17">
    <w:name w:val="Font Style17"/>
    <w:uiPriority w:val="99"/>
    <w:rsid w:val="008770D8"/>
    <w:rPr>
      <w:rFonts w:ascii="Times New Roman" w:hAnsi="Times New Roman" w:cs="Times New Roman" w:hint="default"/>
      <w:sz w:val="22"/>
      <w:szCs w:val="22"/>
    </w:rPr>
  </w:style>
  <w:style w:type="paragraph" w:styleId="NormalWeb">
    <w:name w:val="Normal (Web)"/>
    <w:basedOn w:val="Normal"/>
    <w:uiPriority w:val="99"/>
    <w:unhideWhenUsed/>
    <w:rsid w:val="008770D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yperlink">
    <w:name w:val="Hyperlink"/>
    <w:uiPriority w:val="99"/>
    <w:semiHidden/>
    <w:unhideWhenUsed/>
    <w:rsid w:val="002A7CCD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B82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B829C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3A17EA2CF57D1AC1A673007941EFDD6279672D3978007C8E27163718D8179ABAAAECA2F7D6AF166D64AE017F2A36E766E5099595B3BBg9L" TargetMode="External" /><Relationship Id="rId11" Type="http://schemas.openxmlformats.org/officeDocument/2006/relationships/hyperlink" Target="consultantplus://offline/ref=9CE50AD9DFAA40D661D3F523C21DE182B00617950A88FA67448039570A04A1FD501DBCDB6CFC95C5hBSEQ" TargetMode="External" /><Relationship Id="rId12" Type="http://schemas.openxmlformats.org/officeDocument/2006/relationships/hyperlink" Target="consultantplus://offline/ref=9CE50AD9DFAA40D661D3F523C21DE182B00617950A88FA67448039570A04A1FD501DBCDB6CFC95C2hBSFQ" TargetMode="External" /><Relationship Id="rId13" Type="http://schemas.openxmlformats.org/officeDocument/2006/relationships/hyperlink" Target="consultantplus://offline/ref=93068E26221E15DC22583A506574C270DFCAB50E7742E720526ABD0428BB63956271ABEC4EnDt2I" TargetMode="External" /><Relationship Id="rId14" Type="http://schemas.openxmlformats.org/officeDocument/2006/relationships/hyperlink" Target="consultantplus://offline/ref=93068E26221E15DC22583A506574C270DFCAB50E7742E720526ABD0428BB63956271ABEC4EnDt6I" TargetMode="External" /><Relationship Id="rId15" Type="http://schemas.openxmlformats.org/officeDocument/2006/relationships/hyperlink" Target="consultantplus://offline/ref=93068E26221E15DC22583A506574C270DFCAB50E7742E720526ABD0428BB63956271ABEB47nDt4I" TargetMode="External" /><Relationship Id="rId16" Type="http://schemas.openxmlformats.org/officeDocument/2006/relationships/hyperlink" Target="consultantplus://offline/ref=7DEBF29B044CCFBB108AD1FEC0BCA58F13610A57EB0C95ED5C59A78CAAE0BEEFF83303E589FFDBF3H5l6H" TargetMode="External" /><Relationship Id="rId17" Type="http://schemas.openxmlformats.org/officeDocument/2006/relationships/hyperlink" Target="consultantplus://offline/ref=7DEBF29B044CCFBB108AD1FEC0BCA58F13600854EF0995ED5C59A78CAAHEl0H" TargetMode="External" /><Relationship Id="rId18" Type="http://schemas.openxmlformats.org/officeDocument/2006/relationships/hyperlink" Target="consultantplus://offline/ref=6CBC180CDFEFFDF90615B74A0D6B4BF098AC1D24B2C830E016C858Y6t6M" TargetMode="External" /><Relationship Id="rId19" Type="http://schemas.openxmlformats.org/officeDocument/2006/relationships/hyperlink" Target="consultantplus://offline/ref=6CBC180CDFEFFDF90615B74A0D6B4BF09BA01824BF9767E2479D56633F8EF918E91423954B64FE61Y6t3M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6CBC180CDFEFFDF90615B74A0D6B4BF09BA01824BF9767E2479D56633F8EF918E91423954B66FD63Y6t6M" TargetMode="External" /><Relationship Id="rId21" Type="http://schemas.openxmlformats.org/officeDocument/2006/relationships/hyperlink" Target="consultantplus://offline/ref=6CBC180CDFEFFDF90615B74A0D6B4BF09BA01824BF9767E2479D56633F8EF918E91423954B66FD62Y6t3M" TargetMode="External" /><Relationship Id="rId22" Type="http://schemas.openxmlformats.org/officeDocument/2006/relationships/hyperlink" Target="consultantplus://offline/ref=5CA9118FAA5B77DA243349601996766ED50925A36E1A4FE643D389502ADE51AE431E73E958F60416M5VEJ" TargetMode="External" /><Relationship Id="rId23" Type="http://schemas.openxmlformats.org/officeDocument/2006/relationships/hyperlink" Target="consultantplus://offline/ref=5CA9118FAA5B77DA243349601996766ED50925A36E1A4FE643D389502ADE51AE431E73EC5AF3M0V8J" TargetMode="External" /><Relationship Id="rId24" Type="http://schemas.openxmlformats.org/officeDocument/2006/relationships/hyperlink" Target="consultantplus://offline/ref=5CA9118FAA5B77DA243349601996766ED50925A36E1A4FE643D389502ADE51AE431E73EC5AF1M0VDJ" TargetMode="External" /><Relationship Id="rId25" Type="http://schemas.openxmlformats.org/officeDocument/2006/relationships/hyperlink" Target="consultantplus://offline/ref=5CA9118FAA5B77DA243349601996766ED50925A36E1A4FE643D389502ADE51AE431E73EC5AFEM0V8J" TargetMode="External" /><Relationship Id="rId26" Type="http://schemas.openxmlformats.org/officeDocument/2006/relationships/hyperlink" Target="consultantplus://offline/ref=5CA9118FAA5B77DA243349601996766ED50925A36E1A4FE643D389502ADE51AE431E73EC5AFEM0VAJ" TargetMode="External" /><Relationship Id="rId27" Type="http://schemas.openxmlformats.org/officeDocument/2006/relationships/hyperlink" Target="consultantplus://offline/ref=5CA9118FAA5B77DA243349601996766ED50925A36E1A4FE643D389502ADE51AE431E73EC5AFFM0V9J" TargetMode="External" /><Relationship Id="rId28" Type="http://schemas.openxmlformats.org/officeDocument/2006/relationships/hyperlink" Target="consultantplus://offline/ref=5CA9118FAA5B77DA243349601996766ED50925A36E1A4FE643D389502ADE51AE431E73EB50F5M0V4J" TargetMode="External" /><Relationship Id="rId29" Type="http://schemas.openxmlformats.org/officeDocument/2006/relationships/hyperlink" Target="consultantplus://offline/ref=5CA9118FAA5B77DA243349601996766ED50925A36E1A4FE643D389502ADE51AE431E73EB50F2M0VCJ" TargetMode="External" /><Relationship Id="rId3" Type="http://schemas.openxmlformats.org/officeDocument/2006/relationships/fontTable" Target="fontTable.xml" /><Relationship Id="rId30" Type="http://schemas.openxmlformats.org/officeDocument/2006/relationships/hyperlink" Target="consultantplus://offline/ref=5CA9118FAA5B77DA243349601996766ED50925A36E1A4FE643D389502ADE51AE431E73ED58MFV6J" TargetMode="External" /><Relationship Id="rId31" Type="http://schemas.openxmlformats.org/officeDocument/2006/relationships/hyperlink" Target="consultantplus://offline/ref=5CA9118FAA5B77DA243349601996766ED50925A36E1A4FE643D389502ADE51AE431E73EC5BF7M0V4J" TargetMode="External" /><Relationship Id="rId32" Type="http://schemas.openxmlformats.org/officeDocument/2006/relationships/hyperlink" Target="consultantplus://offline/ref=5CA9118FAA5B77DA243349601996766ED50925A36E1A4FE643D389502ADE51AE431E73EA5DF5M0VBJ" TargetMode="External" /><Relationship Id="rId33" Type="http://schemas.openxmlformats.org/officeDocument/2006/relationships/hyperlink" Target="consultantplus://offline/main?base=LAW;n=117401;fld=134;dst=102941" TargetMode="External" /><Relationship Id="rId34" Type="http://schemas.openxmlformats.org/officeDocument/2006/relationships/theme" Target="theme/theme1.xml" /><Relationship Id="rId35" Type="http://schemas.openxmlformats.org/officeDocument/2006/relationships/styles" Target="styles.xml" /><Relationship Id="rId4" Type="http://schemas.openxmlformats.org/officeDocument/2006/relationships/hyperlink" Target="consultantplus://offline/ref=7DEBF29B044CCFBB108AD1FEC0BCA58F13600854EF0995ED5C59A78CAAE0BEEFF83303E68BFAHDlEH" TargetMode="External" /><Relationship Id="rId5" Type="http://schemas.openxmlformats.org/officeDocument/2006/relationships/hyperlink" Target="consultantplus://offline/ref=7DEBF29B044CCFBB108AD1FEC0BCA58F13600854EF0995ED5C59A78CAAE0BEEFF83303E781F9HDlCH" TargetMode="External" /><Relationship Id="rId6" Type="http://schemas.openxmlformats.org/officeDocument/2006/relationships/hyperlink" Target="consultantplus://offline/ref=3A17EA2CF57D1AC1A673007941EFDD6279672D3978007C8E27163718D8179ABAAAECA2F5D1A81D3830E100236F66F467E2099797AFBA6BFDB3g2L" TargetMode="External" /><Relationship Id="rId7" Type="http://schemas.openxmlformats.org/officeDocument/2006/relationships/hyperlink" Target="consultantplus://offline/ref=3A17EA2CF57D1AC1A673007941EFDD6279672D3978007C8E27163718D8179ABAAAECA2F5D1A81D3B35E100236F66F467E2099797AFBA6BFDB3g2L" TargetMode="External" /><Relationship Id="rId8" Type="http://schemas.openxmlformats.org/officeDocument/2006/relationships/hyperlink" Target="consultantplus://offline/ref=3A17EA2CF57D1AC1A673007941EFDD627965273D770A7C8E27163718D8179ABAAAECA2F7D9AE1A3261BB10272632FC78E7158997B1BAB6gAL" TargetMode="External" /><Relationship Id="rId9" Type="http://schemas.openxmlformats.org/officeDocument/2006/relationships/hyperlink" Target="consultantplus://offline/ref=3A17EA2CF57D1AC1A673007941EFDD627965273D770A7C8E27163718D8179ABAAAECA2F6D3AD183261BB10272632FC78E7158997B1BAB6gAL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