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4274" w:rsidRPr="0080434D" w:rsidP="00960DCF">
      <w:pPr>
        <w:pStyle w:val="Title"/>
        <w:ind w:firstLine="567"/>
        <w:jc w:val="right"/>
        <w:rPr>
          <w:sz w:val="16"/>
          <w:szCs w:val="16"/>
        </w:rPr>
      </w:pPr>
      <w:r w:rsidRPr="0080434D">
        <w:rPr>
          <w:sz w:val="16"/>
          <w:szCs w:val="16"/>
        </w:rPr>
        <w:t>Дело № 5-99-77/2026</w:t>
      </w:r>
    </w:p>
    <w:p w:rsidR="00794274" w:rsidRPr="0080434D" w:rsidP="00960DCF">
      <w:pPr>
        <w:pStyle w:val="Title"/>
        <w:ind w:firstLine="567"/>
        <w:jc w:val="right"/>
        <w:rPr>
          <w:sz w:val="16"/>
          <w:szCs w:val="16"/>
        </w:rPr>
      </w:pPr>
      <w:r w:rsidRPr="0080434D">
        <w:rPr>
          <w:sz w:val="16"/>
          <w:szCs w:val="16"/>
        </w:rPr>
        <w:t>УИД 91</w:t>
      </w:r>
      <w:r w:rsidRPr="0080434D">
        <w:rPr>
          <w:sz w:val="16"/>
          <w:szCs w:val="16"/>
          <w:lang w:val="en-US"/>
        </w:rPr>
        <w:t>MS</w:t>
      </w:r>
      <w:r w:rsidRPr="0080434D">
        <w:rPr>
          <w:sz w:val="16"/>
          <w:szCs w:val="16"/>
        </w:rPr>
        <w:t>0099-01-2026-000201-65</w:t>
      </w:r>
    </w:p>
    <w:p w:rsidR="00794274" w:rsidRPr="0080434D" w:rsidP="00960DCF">
      <w:pPr>
        <w:pStyle w:val="Title"/>
        <w:ind w:firstLine="567"/>
        <w:rPr>
          <w:sz w:val="16"/>
          <w:szCs w:val="16"/>
        </w:rPr>
      </w:pPr>
      <w:r w:rsidRPr="0080434D">
        <w:rPr>
          <w:sz w:val="16"/>
          <w:szCs w:val="16"/>
        </w:rPr>
        <w:t>ПОСТАНОВЛЕНИЕ</w:t>
      </w:r>
    </w:p>
    <w:p w:rsidR="00794274" w:rsidRPr="0080434D" w:rsidP="00960DCF">
      <w:pPr>
        <w:spacing w:after="0" w:line="240" w:lineRule="auto"/>
        <w:ind w:firstLine="567"/>
        <w:jc w:val="center"/>
        <w:rPr>
          <w:rFonts w:ascii="Times New Roman" w:hAnsi="Times New Roman"/>
          <w:sz w:val="16"/>
          <w:szCs w:val="16"/>
        </w:rPr>
      </w:pPr>
      <w:r w:rsidRPr="0080434D">
        <w:rPr>
          <w:rFonts w:ascii="Times New Roman" w:hAnsi="Times New Roman"/>
          <w:b/>
          <w:sz w:val="16"/>
          <w:szCs w:val="16"/>
        </w:rPr>
        <w:t>по делу об административном правонарушении</w:t>
      </w:r>
    </w:p>
    <w:p w:rsidR="00794274" w:rsidRPr="0080434D" w:rsidP="00960DCF">
      <w:pPr>
        <w:spacing w:after="0" w:line="240" w:lineRule="auto"/>
        <w:ind w:firstLine="567"/>
        <w:rPr>
          <w:rFonts w:ascii="Times New Roman" w:hAnsi="Times New Roman"/>
          <w:sz w:val="16"/>
          <w:szCs w:val="16"/>
        </w:rPr>
      </w:pPr>
      <w:r w:rsidRPr="0080434D">
        <w:rPr>
          <w:rFonts w:ascii="Times New Roman" w:hAnsi="Times New Roman"/>
          <w:sz w:val="16"/>
          <w:szCs w:val="16"/>
        </w:rPr>
        <w:t>г. Ялта</w:t>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t xml:space="preserve">              </w:t>
      </w:r>
      <w:r w:rsidRPr="0080434D">
        <w:rPr>
          <w:rFonts w:ascii="Times New Roman" w:hAnsi="Times New Roman"/>
          <w:sz w:val="16"/>
          <w:szCs w:val="16"/>
        </w:rPr>
        <w:tab/>
      </w:r>
      <w:r w:rsidRPr="0080434D">
        <w:rPr>
          <w:rFonts w:ascii="Times New Roman" w:hAnsi="Times New Roman"/>
          <w:sz w:val="16"/>
          <w:szCs w:val="16"/>
        </w:rPr>
        <w:tab/>
        <w:t xml:space="preserve">    24 марта 2026 года</w:t>
      </w:r>
    </w:p>
    <w:p w:rsidR="00794274" w:rsidRPr="0080434D" w:rsidP="00960DCF">
      <w:pPr>
        <w:spacing w:after="0" w:line="240" w:lineRule="auto"/>
        <w:ind w:firstLine="567"/>
        <w:jc w:val="both"/>
        <w:rPr>
          <w:rFonts w:ascii="Times New Roman" w:hAnsi="Times New Roman"/>
          <w:sz w:val="16"/>
          <w:szCs w:val="16"/>
        </w:rPr>
      </w:pP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Мировой судья судебного участка № 99 Ялтинского судебного района (город республиканского </w:t>
      </w:r>
      <w:r w:rsidRPr="0080434D">
        <w:rPr>
          <w:rFonts w:ascii="Times New Roman" w:hAnsi="Times New Roman"/>
          <w:sz w:val="16"/>
          <w:szCs w:val="16"/>
        </w:rPr>
        <w:t>значения Ялта с подчиненной ему территорией) Республики Крым Переверзева О.В.,</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с участием лица, в отношении которого ведется производство по делу Саблина А.С.,</w:t>
      </w:r>
    </w:p>
    <w:p w:rsidR="00794274" w:rsidRPr="0080434D" w:rsidP="0080434D">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80434D">
        <w:rPr>
          <w:rFonts w:ascii="Times New Roman" w:hAnsi="Times New Roman"/>
          <w:b/>
          <w:sz w:val="16"/>
          <w:szCs w:val="16"/>
        </w:rPr>
        <w:t>Са</w:t>
      </w:r>
      <w:r w:rsidRPr="0080434D">
        <w:rPr>
          <w:rFonts w:ascii="Times New Roman" w:hAnsi="Times New Roman"/>
          <w:b/>
          <w:sz w:val="16"/>
          <w:szCs w:val="16"/>
        </w:rPr>
        <w:t>блина Алексея Сергеевича</w:t>
      </w:r>
      <w:r w:rsidRPr="0080434D">
        <w:rPr>
          <w:rFonts w:ascii="Times New Roman" w:hAnsi="Times New Roman"/>
          <w:sz w:val="16"/>
          <w:szCs w:val="16"/>
        </w:rPr>
        <w:t xml:space="preserve">, </w:t>
      </w:r>
      <w:r w:rsidRPr="0080434D">
        <w:rPr>
          <w:rFonts w:ascii="Times New Roman" w:hAnsi="Times New Roman"/>
          <w:sz w:val="16"/>
          <w:szCs w:val="16"/>
        </w:rPr>
        <w:t>"ДАННЫЕ ИЗЪЯТЫ"</w:t>
      </w:r>
      <w:r w:rsidRPr="0080434D" w:rsidR="00663127">
        <w:rPr>
          <w:rFonts w:ascii="Times New Roman" w:hAnsi="Times New Roman"/>
          <w:sz w:val="16"/>
          <w:szCs w:val="16"/>
        </w:rPr>
        <w:t>,</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 привлекаемого в совершении административного правонаруш</w:t>
      </w:r>
      <w:r w:rsidRPr="0080434D">
        <w:rPr>
          <w:rFonts w:ascii="Times New Roman" w:hAnsi="Times New Roman"/>
          <w:sz w:val="16"/>
          <w:szCs w:val="16"/>
        </w:rPr>
        <w:t>ения, предусмотренного ч. 1 ст. 12.26 КоАП РФ,</w:t>
      </w:r>
    </w:p>
    <w:p w:rsidR="00794274" w:rsidRPr="0080434D" w:rsidP="00960DCF">
      <w:pPr>
        <w:spacing w:after="0" w:line="240" w:lineRule="auto"/>
        <w:ind w:firstLine="567"/>
        <w:jc w:val="center"/>
        <w:rPr>
          <w:rFonts w:ascii="Times New Roman" w:hAnsi="Times New Roman"/>
          <w:b/>
          <w:sz w:val="16"/>
          <w:szCs w:val="16"/>
        </w:rPr>
      </w:pPr>
      <w:r w:rsidRPr="0080434D">
        <w:rPr>
          <w:rFonts w:ascii="Times New Roman" w:hAnsi="Times New Roman"/>
          <w:sz w:val="16"/>
          <w:szCs w:val="16"/>
        </w:rPr>
        <w:t>УСТАНОВИЛ:</w:t>
      </w:r>
    </w:p>
    <w:p w:rsidR="00B053FF" w:rsidRPr="0080434D" w:rsidP="0080434D">
      <w:pPr>
        <w:autoSpaceDE w:val="0"/>
        <w:autoSpaceDN w:val="0"/>
        <w:adjustRightInd w:val="0"/>
        <w:spacing w:after="0" w:line="0" w:lineRule="atLeast"/>
        <w:ind w:firstLine="567"/>
        <w:jc w:val="both"/>
        <w:rPr>
          <w:rFonts w:ascii="Times New Roman" w:hAnsi="Times New Roman"/>
          <w:sz w:val="16"/>
          <w:szCs w:val="16"/>
        </w:rPr>
      </w:pPr>
      <w:r w:rsidRPr="0080434D">
        <w:rPr>
          <w:rFonts w:ascii="Times New Roman" w:hAnsi="Times New Roman"/>
          <w:sz w:val="16"/>
          <w:szCs w:val="16"/>
        </w:rPr>
        <w:t>"ДАННЫЕ ИЗЪЯТЫ"</w:t>
      </w:r>
      <w:r w:rsidRPr="0080434D" w:rsidR="00794274">
        <w:rPr>
          <w:rFonts w:ascii="Times New Roman" w:hAnsi="Times New Roman"/>
          <w:sz w:val="16"/>
          <w:szCs w:val="16"/>
        </w:rPr>
        <w:t xml:space="preserve">, </w:t>
      </w:r>
      <w:r w:rsidRPr="0080434D" w:rsidR="00794274">
        <w:rPr>
          <w:rStyle w:val="FontStyle17"/>
          <w:rFonts w:eastAsia="HG Mincho Light J"/>
          <w:sz w:val="16"/>
          <w:szCs w:val="16"/>
        </w:rPr>
        <w:t xml:space="preserve">водитель </w:t>
      </w:r>
      <w:r w:rsidRPr="0080434D">
        <w:rPr>
          <w:rStyle w:val="FontStyle17"/>
          <w:rFonts w:eastAsia="HG Mincho Light J"/>
          <w:sz w:val="16"/>
          <w:szCs w:val="16"/>
        </w:rPr>
        <w:t>Саблин А.С</w:t>
      </w:r>
      <w:r w:rsidRPr="0080434D" w:rsidR="00794274">
        <w:rPr>
          <w:rStyle w:val="FontStyle17"/>
          <w:rFonts w:eastAsia="HG Mincho Light J"/>
          <w:sz w:val="16"/>
          <w:szCs w:val="16"/>
        </w:rPr>
        <w:t xml:space="preserve">., </w:t>
      </w:r>
      <w:r w:rsidRPr="0080434D" w:rsidR="00794274">
        <w:rPr>
          <w:rFonts w:ascii="Times New Roman" w:hAnsi="Times New Roman"/>
          <w:sz w:val="16"/>
          <w:szCs w:val="16"/>
        </w:rPr>
        <w:t>управляя транспортным средством – автомобилем «</w:t>
      </w:r>
      <w:r w:rsidRPr="0080434D">
        <w:rPr>
          <w:rFonts w:ascii="Times New Roman" w:hAnsi="Times New Roman"/>
          <w:sz w:val="16"/>
          <w:szCs w:val="16"/>
        </w:rPr>
        <w:t>Фольксваген Таурег</w:t>
      </w:r>
      <w:r w:rsidRPr="0080434D" w:rsidR="00794274">
        <w:rPr>
          <w:rFonts w:ascii="Times New Roman" w:hAnsi="Times New Roman"/>
          <w:sz w:val="16"/>
          <w:szCs w:val="16"/>
        </w:rPr>
        <w:t xml:space="preserve">»,  государственный  регистрационный  знак </w:t>
      </w:r>
      <w:r w:rsidRPr="0080434D">
        <w:rPr>
          <w:rFonts w:ascii="Times New Roman" w:hAnsi="Times New Roman"/>
          <w:sz w:val="16"/>
          <w:szCs w:val="16"/>
        </w:rPr>
        <w:t>"ДАННЫЕ ИЗЪЯТЫ"</w:t>
      </w:r>
      <w:r w:rsidRPr="0080434D" w:rsidR="00794274">
        <w:rPr>
          <w:rFonts w:ascii="Times New Roman" w:hAnsi="Times New Roman"/>
          <w:sz w:val="16"/>
          <w:szCs w:val="16"/>
        </w:rPr>
        <w:t xml:space="preserve">, с признаками  опьянения: резкое изменение окраски кожных покровов, </w:t>
      </w:r>
      <w:r w:rsidRPr="0080434D">
        <w:rPr>
          <w:rFonts w:ascii="Times New Roman" w:hAnsi="Times New Roman"/>
          <w:sz w:val="16"/>
          <w:szCs w:val="16"/>
        </w:rPr>
        <w:t xml:space="preserve">не выполнил законное требование уполномоченного должностного лица о прохождении медицинского освидетельствования на </w:t>
      </w:r>
      <w:r w:rsidRPr="0080434D">
        <w:rPr>
          <w:rFonts w:ascii="Times New Roman" w:hAnsi="Times New Roman"/>
          <w:sz w:val="16"/>
          <w:szCs w:val="16"/>
        </w:rPr>
        <w:t xml:space="preserve">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 при помощи прибора </w:t>
      </w:r>
      <w:r w:rsidRPr="0080434D">
        <w:rPr>
          <w:rFonts w:ascii="Times New Roman" w:hAnsi="Times New Roman"/>
          <w:sz w:val="16"/>
          <w:szCs w:val="16"/>
          <w:lang w:val="en-US"/>
        </w:rPr>
        <w:t>Alcotest</w:t>
      </w:r>
      <w:r w:rsidRPr="0080434D">
        <w:rPr>
          <w:rFonts w:ascii="Times New Roman" w:hAnsi="Times New Roman"/>
          <w:sz w:val="16"/>
          <w:szCs w:val="16"/>
        </w:rPr>
        <w:t xml:space="preserve"> 6810 </w:t>
      </w:r>
      <w:r w:rsidRPr="0080434D">
        <w:rPr>
          <w:rFonts w:ascii="Times New Roman" w:hAnsi="Times New Roman"/>
          <w:sz w:val="16"/>
          <w:szCs w:val="16"/>
          <w:lang w:val="en-US"/>
        </w:rPr>
        <w:t>ARYN</w:t>
      </w:r>
      <w:r w:rsidRPr="0080434D">
        <w:rPr>
          <w:rFonts w:ascii="Times New Roman" w:hAnsi="Times New Roman"/>
          <w:sz w:val="16"/>
          <w:szCs w:val="16"/>
        </w:rPr>
        <w:t xml:space="preserve"> 0846</w:t>
      </w:r>
      <w:r w:rsidRPr="0080434D">
        <w:rPr>
          <w:rFonts w:ascii="Times New Roman" w:hAnsi="Times New Roman"/>
          <w:sz w:val="16"/>
          <w:szCs w:val="16"/>
        </w:rPr>
        <w:t>, чем нарушил</w:t>
      </w:r>
      <w:r w:rsidRPr="0080434D">
        <w:rPr>
          <w:rFonts w:ascii="Times New Roman" w:hAnsi="Times New Roman"/>
          <w:sz w:val="16"/>
          <w:szCs w:val="16"/>
        </w:rPr>
        <w:t xml:space="preserve"> п. 2.3.2 ПДД РФ, </w:t>
      </w:r>
      <w:r w:rsidRPr="0080434D">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80434D">
          <w:rPr>
            <w:rStyle w:val="Hyperlink"/>
            <w:rFonts w:ascii="Times New Roman" w:hAnsi="Times New Roman" w:eastAsiaTheme="minorHAnsi"/>
            <w:color w:val="auto"/>
            <w:sz w:val="16"/>
            <w:szCs w:val="16"/>
            <w:u w:val="none"/>
            <w:lang w:eastAsia="en-US"/>
          </w:rPr>
          <w:t>деяния</w:t>
        </w:r>
      </w:hyperlink>
      <w:r w:rsidRPr="0080434D">
        <w:rPr>
          <w:rFonts w:ascii="Times New Roman" w:hAnsi="Times New Roman" w:eastAsiaTheme="minorHAnsi"/>
          <w:sz w:val="16"/>
          <w:szCs w:val="16"/>
          <w:lang w:eastAsia="en-US"/>
        </w:rPr>
        <w:t xml:space="preserve">, </w:t>
      </w:r>
      <w:r w:rsidRPr="0080434D">
        <w:rPr>
          <w:rFonts w:ascii="Times New Roman" w:hAnsi="Times New Roman"/>
          <w:sz w:val="16"/>
          <w:szCs w:val="16"/>
        </w:rPr>
        <w:t>то есть совершил административное правонарушение, пр</w:t>
      </w:r>
      <w:r w:rsidRPr="0080434D">
        <w:rPr>
          <w:rFonts w:ascii="Times New Roman" w:hAnsi="Times New Roman"/>
          <w:sz w:val="16"/>
          <w:szCs w:val="16"/>
        </w:rPr>
        <w:t>едусмотренное ч. 1 ст. 12.26 КоАП РФ.</w:t>
      </w:r>
    </w:p>
    <w:p w:rsidR="00794274" w:rsidRPr="0080434D" w:rsidP="00960DCF">
      <w:pPr>
        <w:autoSpaceDE w:val="0"/>
        <w:autoSpaceDN w:val="0"/>
        <w:adjustRightInd w:val="0"/>
        <w:spacing w:after="0" w:line="0" w:lineRule="atLeast"/>
        <w:ind w:firstLine="567"/>
        <w:jc w:val="both"/>
        <w:rPr>
          <w:rFonts w:ascii="Times New Roman" w:hAnsi="Times New Roman"/>
          <w:sz w:val="16"/>
          <w:szCs w:val="16"/>
        </w:rPr>
      </w:pPr>
      <w:r w:rsidRPr="0080434D">
        <w:rPr>
          <w:rFonts w:ascii="Times New Roman" w:hAnsi="Times New Roman"/>
          <w:sz w:val="16"/>
          <w:szCs w:val="16"/>
        </w:rPr>
        <w:t xml:space="preserve">В судебном заседании </w:t>
      </w:r>
      <w:r w:rsidRPr="0080434D" w:rsidR="00663127">
        <w:rPr>
          <w:rStyle w:val="FontStyle17"/>
          <w:rFonts w:eastAsia="HG Mincho Light J"/>
          <w:sz w:val="16"/>
          <w:szCs w:val="16"/>
        </w:rPr>
        <w:t xml:space="preserve">Саблин А.С. </w:t>
      </w:r>
      <w:r w:rsidRPr="0080434D">
        <w:rPr>
          <w:rFonts w:ascii="Times New Roman" w:hAnsi="Times New Roman"/>
          <w:sz w:val="16"/>
          <w:szCs w:val="16"/>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794274" w:rsidRPr="0080434D" w:rsidP="00960DCF">
      <w:pPr>
        <w:autoSpaceDE w:val="0"/>
        <w:autoSpaceDN w:val="0"/>
        <w:adjustRightInd w:val="0"/>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Согласно ст. 26.11 КоАП РФ судья, </w:t>
      </w:r>
      <w:r w:rsidRPr="0080434D">
        <w:rPr>
          <w:rFonts w:ascii="Times New Roman" w:hAnsi="Times New Roman"/>
          <w:sz w:val="16"/>
          <w:szCs w:val="16"/>
        </w:rPr>
        <w:t>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94274" w:rsidRPr="0080434D" w:rsidP="00960DCF">
      <w:pPr>
        <w:spacing w:after="0" w:line="240" w:lineRule="auto"/>
        <w:ind w:firstLine="567"/>
        <w:jc w:val="both"/>
        <w:outlineLvl w:val="0"/>
        <w:rPr>
          <w:rFonts w:ascii="Times New Roman" w:hAnsi="Times New Roman"/>
          <w:sz w:val="16"/>
          <w:szCs w:val="16"/>
        </w:rPr>
      </w:pPr>
      <w:r w:rsidRPr="0080434D">
        <w:rPr>
          <w:rFonts w:ascii="Times New Roman" w:hAnsi="Times New Roman"/>
          <w:sz w:val="16"/>
          <w:szCs w:val="16"/>
        </w:rPr>
        <w:t>Согласно ч. 1 ст. 26</w:t>
      </w:r>
      <w:r w:rsidRPr="0080434D">
        <w:rPr>
          <w:rFonts w:ascii="Times New Roman" w:hAnsi="Times New Roman"/>
          <w:sz w:val="16"/>
          <w:szCs w:val="16"/>
        </w:rPr>
        <w:t>.2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w:t>
      </w:r>
      <w:r w:rsidRPr="0080434D">
        <w:rPr>
          <w:rFonts w:ascii="Times New Roman" w:hAnsi="Times New Roman"/>
          <w:sz w:val="16"/>
          <w:szCs w:val="16"/>
        </w:rPr>
        <w:t xml:space="preserve">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794274" w:rsidRPr="0080434D" w:rsidP="00960DCF">
      <w:pPr>
        <w:spacing w:after="0" w:line="240" w:lineRule="auto"/>
        <w:ind w:firstLine="567"/>
        <w:jc w:val="both"/>
        <w:rPr>
          <w:rFonts w:ascii="Times New Roman" w:eastAsia="HG Mincho Light J" w:hAnsi="Times New Roman"/>
          <w:sz w:val="16"/>
          <w:szCs w:val="16"/>
        </w:rPr>
      </w:pPr>
      <w:r w:rsidRPr="0080434D">
        <w:rPr>
          <w:rFonts w:ascii="Times New Roman" w:hAnsi="Times New Roman"/>
          <w:sz w:val="16"/>
          <w:szCs w:val="16"/>
        </w:rPr>
        <w:t xml:space="preserve"> Исследовав представленные материалы дела, выслушав пояснения лица, привлекаемого к адми</w:t>
      </w:r>
      <w:r w:rsidRPr="0080434D">
        <w:rPr>
          <w:rFonts w:ascii="Times New Roman" w:hAnsi="Times New Roman"/>
          <w:sz w:val="16"/>
          <w:szCs w:val="16"/>
        </w:rPr>
        <w:t>нистративной ответственности,  просмотрев в судебном заседании видеозапись, прихожу к убеждению, что вина</w:t>
      </w:r>
      <w:r w:rsidRPr="0080434D">
        <w:rPr>
          <w:rStyle w:val="FontStyle17"/>
          <w:rFonts w:eastAsia="HG Mincho Light J"/>
          <w:sz w:val="16"/>
          <w:szCs w:val="16"/>
        </w:rPr>
        <w:t xml:space="preserve"> </w:t>
      </w:r>
      <w:r w:rsidRPr="0080434D" w:rsidR="00663127">
        <w:rPr>
          <w:rStyle w:val="FontStyle17"/>
          <w:rFonts w:eastAsia="HG Mincho Light J"/>
          <w:sz w:val="16"/>
          <w:szCs w:val="16"/>
        </w:rPr>
        <w:t xml:space="preserve">Саблина А.С. </w:t>
      </w:r>
      <w:r w:rsidRPr="0080434D">
        <w:rPr>
          <w:rFonts w:ascii="Times New Roman" w:hAnsi="Times New Roman"/>
          <w:sz w:val="16"/>
          <w:szCs w:val="16"/>
        </w:rPr>
        <w:t>в совершении административного правонарушения, предусмотренного ч. 1 ст. 12.26 КоАП РФ, полностью установлена и подтверждается совокупнос</w:t>
      </w:r>
      <w:r w:rsidRPr="0080434D">
        <w:rPr>
          <w:rFonts w:ascii="Times New Roman" w:hAnsi="Times New Roman"/>
          <w:sz w:val="16"/>
          <w:szCs w:val="16"/>
        </w:rPr>
        <w:t xml:space="preserve">тью собранных по делу доказательств. </w:t>
      </w:r>
    </w:p>
    <w:p w:rsidR="00794274" w:rsidRPr="0080434D" w:rsidP="00960DCF">
      <w:pPr>
        <w:spacing w:after="0" w:line="240" w:lineRule="auto"/>
        <w:ind w:firstLine="567"/>
        <w:jc w:val="both"/>
        <w:rPr>
          <w:rFonts w:ascii="Times New Roman" w:eastAsia="HG Mincho Light J" w:hAnsi="Times New Roman"/>
          <w:sz w:val="16"/>
          <w:szCs w:val="16"/>
        </w:rPr>
      </w:pPr>
      <w:r w:rsidRPr="0080434D">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794274" w:rsidRPr="0080434D" w:rsidP="00960DCF">
      <w:pPr>
        <w:pStyle w:val="20"/>
        <w:shd w:val="clear" w:color="auto" w:fill="auto"/>
        <w:spacing w:before="0" w:after="0" w:line="240" w:lineRule="auto"/>
        <w:ind w:firstLine="567"/>
        <w:rPr>
          <w:rFonts w:ascii="Times New Roman" w:hAnsi="Times New Roman" w:cs="Times New Roman"/>
          <w:sz w:val="16"/>
          <w:szCs w:val="16"/>
        </w:rPr>
      </w:pPr>
      <w:r w:rsidRPr="0080434D">
        <w:rPr>
          <w:rStyle w:val="2"/>
          <w:rFonts w:ascii="Times New Roman" w:hAnsi="Times New Roman" w:cs="Times New Roman"/>
          <w:sz w:val="16"/>
          <w:szCs w:val="16"/>
        </w:rPr>
        <w:t>И</w:t>
      </w:r>
      <w:r w:rsidRPr="0080434D">
        <w:rPr>
          <w:rStyle w:val="2"/>
          <w:rFonts w:ascii="Times New Roman" w:hAnsi="Times New Roman" w:cs="Times New Roman"/>
          <w:sz w:val="16"/>
          <w:szCs w:val="16"/>
        </w:rPr>
        <w:t xml:space="preserve">сходя из положений части 1 статьи 1.6 </w:t>
      </w:r>
      <w:r w:rsidRPr="0080434D">
        <w:rPr>
          <w:rFonts w:ascii="Times New Roman" w:hAnsi="Times New Roman" w:cs="Times New Roman"/>
          <w:sz w:val="16"/>
          <w:szCs w:val="16"/>
        </w:rPr>
        <w:t>КоАП РФ</w:t>
      </w:r>
      <w:r w:rsidRPr="0080434D">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80434D">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w:t>
      </w:r>
      <w:r w:rsidRPr="0080434D">
        <w:rPr>
          <w:rStyle w:val="2"/>
          <w:rFonts w:ascii="Times New Roman" w:hAnsi="Times New Roman" w:cs="Times New Roman"/>
          <w:sz w:val="16"/>
          <w:szCs w:val="16"/>
        </w:rPr>
        <w:t>ка привлечения лица к административной ответственности.</w:t>
      </w:r>
    </w:p>
    <w:p w:rsidR="00794274" w:rsidRPr="0080434D" w:rsidP="00960DCF">
      <w:pPr>
        <w:autoSpaceDE w:val="0"/>
        <w:autoSpaceDN w:val="0"/>
        <w:adjustRightInd w:val="0"/>
        <w:spacing w:after="0" w:line="240" w:lineRule="auto"/>
        <w:ind w:firstLine="567"/>
        <w:jc w:val="both"/>
        <w:rPr>
          <w:rFonts w:ascii="Times New Roman" w:eastAsia="Calibri" w:hAnsi="Times New Roman"/>
          <w:sz w:val="16"/>
          <w:szCs w:val="16"/>
        </w:rPr>
      </w:pPr>
      <w:r w:rsidRPr="0080434D">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80434D">
          <w:rPr>
            <w:rStyle w:val="Hyperlink"/>
            <w:rFonts w:ascii="Times New Roman" w:eastAsia="Calibri" w:hAnsi="Times New Roman"/>
            <w:color w:val="auto"/>
            <w:sz w:val="16"/>
            <w:szCs w:val="16"/>
            <w:u w:val="none"/>
          </w:rPr>
          <w:t>Правил</w:t>
        </w:r>
      </w:hyperlink>
      <w:r w:rsidRPr="0080434D">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w:t>
      </w:r>
      <w:r w:rsidRPr="0080434D">
        <w:rPr>
          <w:rFonts w:ascii="Times New Roman" w:eastAsia="Calibri" w:hAnsi="Times New Roman"/>
          <w:sz w:val="16"/>
          <w:szCs w:val="16"/>
        </w:rPr>
        <w:t>ленных им прав и регулирующих дорожное движение установленными сигналами (</w:t>
      </w:r>
      <w:hyperlink r:id="rId6" w:history="1">
        <w:r w:rsidRPr="0080434D">
          <w:rPr>
            <w:rStyle w:val="Hyperlink"/>
            <w:rFonts w:ascii="Times New Roman" w:eastAsia="Calibri" w:hAnsi="Times New Roman"/>
            <w:color w:val="auto"/>
            <w:sz w:val="16"/>
            <w:szCs w:val="16"/>
            <w:u w:val="none"/>
          </w:rPr>
          <w:t>пункт 1.3</w:t>
        </w:r>
      </w:hyperlink>
      <w:r w:rsidRPr="0080434D">
        <w:rPr>
          <w:rFonts w:ascii="Times New Roman" w:eastAsia="Calibri" w:hAnsi="Times New Roman"/>
          <w:sz w:val="16"/>
          <w:szCs w:val="16"/>
        </w:rPr>
        <w:t xml:space="preserve"> Правил дорожного движения Российской Феде</w:t>
      </w:r>
      <w:r w:rsidRPr="0080434D">
        <w:rPr>
          <w:rFonts w:ascii="Times New Roman" w:eastAsia="Calibri" w:hAnsi="Times New Roman"/>
          <w:sz w:val="16"/>
          <w:szCs w:val="16"/>
        </w:rPr>
        <w:t>рации, утвержденных Постановлением Совета Министров - Правительства Российской Федерации от 23 октября 1993 г. N 1090.</w:t>
      </w:r>
    </w:p>
    <w:p w:rsidR="00794274" w:rsidRPr="0080434D" w:rsidP="00960DCF">
      <w:pPr>
        <w:autoSpaceDE w:val="0"/>
        <w:autoSpaceDN w:val="0"/>
        <w:adjustRightInd w:val="0"/>
        <w:spacing w:after="0" w:line="240" w:lineRule="auto"/>
        <w:ind w:firstLine="567"/>
        <w:jc w:val="both"/>
        <w:rPr>
          <w:rFonts w:ascii="Times New Roman" w:eastAsia="HG Mincho Light J" w:hAnsi="Times New Roman"/>
          <w:sz w:val="16"/>
          <w:szCs w:val="16"/>
        </w:rPr>
      </w:pPr>
      <w:r w:rsidRPr="0080434D">
        <w:rPr>
          <w:rFonts w:ascii="Times New Roman" w:hAnsi="Times New Roman"/>
          <w:sz w:val="16"/>
          <w:szCs w:val="16"/>
        </w:rPr>
        <w:t xml:space="preserve">В соответствии с </w:t>
      </w:r>
      <w:hyperlink r:id="rId7" w:history="1">
        <w:r w:rsidRPr="0080434D">
          <w:rPr>
            <w:rStyle w:val="Hyperlink"/>
            <w:rFonts w:ascii="Times New Roman" w:hAnsi="Times New Roman"/>
            <w:color w:val="auto"/>
            <w:sz w:val="16"/>
            <w:szCs w:val="16"/>
            <w:u w:val="none"/>
          </w:rPr>
          <w:t>частью 1 статьи 12.26</w:t>
        </w:r>
      </w:hyperlink>
      <w:r w:rsidRPr="0080434D">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80434D" w:rsidR="00663127">
        <w:rPr>
          <w:rStyle w:val="FontStyle17"/>
          <w:rFonts w:eastAsia="HG Mincho Light J"/>
          <w:sz w:val="16"/>
          <w:szCs w:val="16"/>
        </w:rPr>
        <w:t xml:space="preserve">Саблина А.С. </w:t>
      </w:r>
      <w:r w:rsidRPr="0080434D">
        <w:rPr>
          <w:rFonts w:ascii="Times New Roman" w:hAnsi="Times New Roman"/>
          <w:sz w:val="16"/>
          <w:szCs w:val="16"/>
        </w:rPr>
        <w:t>к административной ответственности) н</w:t>
      </w:r>
      <w:r w:rsidRPr="0080434D">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w:t>
      </w:r>
      <w:r w:rsidRPr="0080434D">
        <w:rPr>
          <w:rFonts w:ascii="Times New Roman" w:hAnsi="Times New Roman" w:eastAsiaTheme="minorHAnsi"/>
          <w:sz w:val="16"/>
          <w:szCs w:val="16"/>
          <w:lang w:eastAsia="en-US"/>
        </w:rPr>
        <w:t>е содержат уголовно</w:t>
      </w:r>
      <w:r w:rsidRPr="0080434D">
        <w:rPr>
          <w:rFonts w:ascii="Times New Roman" w:hAnsi="Times New Roman" w:eastAsiaTheme="minorHAnsi"/>
          <w:sz w:val="16"/>
          <w:szCs w:val="16"/>
          <w:lang w:eastAsia="en-US"/>
        </w:rPr>
        <w:t xml:space="preserve"> наказуемого </w:t>
      </w:r>
      <w:hyperlink r:id="rId8" w:history="1">
        <w:r w:rsidRPr="0080434D">
          <w:rPr>
            <w:rStyle w:val="Hyperlink"/>
            <w:rFonts w:ascii="Times New Roman" w:hAnsi="Times New Roman" w:eastAsiaTheme="minorHAnsi"/>
            <w:color w:val="auto"/>
            <w:sz w:val="16"/>
            <w:szCs w:val="16"/>
            <w:u w:val="none"/>
            <w:lang w:eastAsia="en-US"/>
          </w:rPr>
          <w:t>деяния</w:t>
        </w:r>
      </w:hyperlink>
      <w:r w:rsidRPr="0080434D">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 лишением п</w:t>
      </w:r>
      <w:r w:rsidRPr="0080434D">
        <w:rPr>
          <w:rFonts w:ascii="Times New Roman" w:hAnsi="Times New Roman" w:eastAsiaTheme="minorHAnsi"/>
          <w:sz w:val="16"/>
          <w:szCs w:val="16"/>
          <w:lang w:eastAsia="en-US"/>
        </w:rPr>
        <w:t>рава управления транспортными средствами на срок от полутора до двух лет.</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Вина </w:t>
      </w:r>
      <w:r w:rsidRPr="0080434D" w:rsidR="00663127">
        <w:rPr>
          <w:rStyle w:val="FontStyle17"/>
          <w:rFonts w:eastAsia="HG Mincho Light J"/>
          <w:sz w:val="16"/>
          <w:szCs w:val="16"/>
        </w:rPr>
        <w:t xml:space="preserve">Саблина А.С. </w:t>
      </w:r>
      <w:r w:rsidRPr="0080434D">
        <w:rPr>
          <w:rFonts w:ascii="Times New Roman" w:hAnsi="Times New Roman"/>
          <w:sz w:val="16"/>
          <w:szCs w:val="16"/>
        </w:rPr>
        <w:t>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w:t>
      </w:r>
      <w:r w:rsidRPr="0080434D">
        <w:rPr>
          <w:rFonts w:ascii="Times New Roman" w:hAnsi="Times New Roman"/>
          <w:sz w:val="16"/>
          <w:szCs w:val="16"/>
        </w:rPr>
        <w:t xml:space="preserve">ательств, а именно:  </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 протоколом об административном правонарушении 82 АП № </w:t>
      </w:r>
      <w:r w:rsidRPr="0080434D" w:rsidR="00663127">
        <w:rPr>
          <w:rFonts w:ascii="Times New Roman" w:hAnsi="Times New Roman"/>
          <w:sz w:val="16"/>
          <w:szCs w:val="16"/>
        </w:rPr>
        <w:t>329908</w:t>
      </w:r>
      <w:r w:rsidRPr="0080434D">
        <w:rPr>
          <w:rFonts w:ascii="Times New Roman" w:hAnsi="Times New Roman"/>
          <w:sz w:val="16"/>
          <w:szCs w:val="16"/>
        </w:rPr>
        <w:t xml:space="preserve">  от </w:t>
      </w:r>
      <w:r w:rsidRPr="0080434D" w:rsidR="00663127">
        <w:rPr>
          <w:rFonts w:ascii="Times New Roman" w:hAnsi="Times New Roman"/>
          <w:sz w:val="16"/>
          <w:szCs w:val="16"/>
        </w:rPr>
        <w:t>18.02</w:t>
      </w:r>
      <w:r w:rsidRPr="0080434D">
        <w:rPr>
          <w:rFonts w:ascii="Times New Roman" w:hAnsi="Times New Roman"/>
          <w:sz w:val="16"/>
          <w:szCs w:val="16"/>
        </w:rPr>
        <w:t>.2026, составленным в соответствии  с требованиями КоАП РФ с указанием обстоятельств его совершения (л.д.1);</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протоколом об отстранении от управления транспортны</w:t>
      </w:r>
      <w:r w:rsidRPr="0080434D">
        <w:rPr>
          <w:rFonts w:ascii="Times New Roman" w:hAnsi="Times New Roman"/>
          <w:sz w:val="16"/>
          <w:szCs w:val="16"/>
        </w:rPr>
        <w:t xml:space="preserve">м средством 82 ОТ № </w:t>
      </w:r>
      <w:r w:rsidRPr="0080434D" w:rsidR="00B053FF">
        <w:rPr>
          <w:rFonts w:ascii="Times New Roman" w:hAnsi="Times New Roman"/>
          <w:sz w:val="16"/>
          <w:szCs w:val="16"/>
        </w:rPr>
        <w:t>080968</w:t>
      </w:r>
      <w:r w:rsidRPr="0080434D">
        <w:rPr>
          <w:rFonts w:ascii="Times New Roman" w:hAnsi="Times New Roman"/>
          <w:sz w:val="16"/>
          <w:szCs w:val="16"/>
        </w:rPr>
        <w:t xml:space="preserve"> от </w:t>
      </w:r>
      <w:r w:rsidRPr="0080434D" w:rsidR="00B053FF">
        <w:rPr>
          <w:rFonts w:ascii="Times New Roman" w:hAnsi="Times New Roman"/>
          <w:sz w:val="16"/>
          <w:szCs w:val="16"/>
        </w:rPr>
        <w:t>18.02</w:t>
      </w:r>
      <w:r w:rsidRPr="0080434D">
        <w:rPr>
          <w:rFonts w:ascii="Times New Roman" w:hAnsi="Times New Roman"/>
          <w:sz w:val="16"/>
          <w:szCs w:val="16"/>
        </w:rPr>
        <w:t>.2026 (л.д.2);</w:t>
      </w:r>
    </w:p>
    <w:p w:rsidR="00B053FF" w:rsidRPr="0080434D" w:rsidP="00960DCF">
      <w:pPr>
        <w:spacing w:after="0" w:line="0" w:lineRule="atLeast"/>
        <w:ind w:firstLine="567"/>
        <w:jc w:val="both"/>
        <w:rPr>
          <w:rFonts w:ascii="Times New Roman" w:hAnsi="Times New Roman"/>
          <w:sz w:val="16"/>
          <w:szCs w:val="16"/>
        </w:rPr>
      </w:pPr>
      <w:r w:rsidRPr="0080434D">
        <w:rPr>
          <w:rFonts w:ascii="Times New Roman" w:hAnsi="Times New Roman"/>
          <w:sz w:val="16"/>
          <w:szCs w:val="16"/>
        </w:rPr>
        <w:t xml:space="preserve">- актом освидетельствования на состояние алкогольного опьянения 82АО № 037163 от 18.02.2026 с чеком отрицательного результата освидетельствования на состояние алкогольного опьянения при помощи прибора </w:t>
      </w:r>
      <w:r w:rsidRPr="0080434D">
        <w:rPr>
          <w:rFonts w:ascii="Times New Roman" w:hAnsi="Times New Roman"/>
          <w:sz w:val="16"/>
          <w:szCs w:val="16"/>
          <w:lang w:val="en-US"/>
        </w:rPr>
        <w:t>Alcotest</w:t>
      </w:r>
      <w:r w:rsidRPr="0080434D">
        <w:rPr>
          <w:rFonts w:ascii="Times New Roman" w:hAnsi="Times New Roman"/>
          <w:sz w:val="16"/>
          <w:szCs w:val="16"/>
        </w:rPr>
        <w:t xml:space="preserve"> 6810 </w:t>
      </w:r>
      <w:r w:rsidRPr="0080434D">
        <w:rPr>
          <w:rFonts w:ascii="Times New Roman" w:hAnsi="Times New Roman"/>
          <w:sz w:val="16"/>
          <w:szCs w:val="16"/>
          <w:lang w:val="en-US"/>
        </w:rPr>
        <w:t>ARYN</w:t>
      </w:r>
      <w:r w:rsidRPr="0080434D">
        <w:rPr>
          <w:rFonts w:ascii="Times New Roman" w:hAnsi="Times New Roman"/>
          <w:sz w:val="16"/>
          <w:szCs w:val="16"/>
        </w:rPr>
        <w:t xml:space="preserve"> 0846</w:t>
      </w:r>
      <w:r w:rsidRPr="0080434D">
        <w:rPr>
          <w:rFonts w:ascii="Times New Roman" w:hAnsi="Times New Roman"/>
          <w:sz w:val="16"/>
          <w:szCs w:val="16"/>
        </w:rPr>
        <w:t xml:space="preserve"> (л.д. 3,4);</w:t>
      </w:r>
    </w:p>
    <w:p w:rsidR="00794274" w:rsidRPr="0080434D" w:rsidP="00960DCF">
      <w:pPr>
        <w:spacing w:after="0" w:line="0" w:lineRule="atLeast"/>
        <w:ind w:firstLine="567"/>
        <w:jc w:val="both"/>
        <w:rPr>
          <w:rFonts w:ascii="Times New Roman" w:hAnsi="Times New Roman"/>
          <w:sz w:val="16"/>
          <w:szCs w:val="16"/>
        </w:rPr>
      </w:pPr>
      <w:r w:rsidRPr="0080434D">
        <w:rPr>
          <w:rFonts w:ascii="Times New Roman" w:hAnsi="Times New Roman"/>
          <w:sz w:val="16"/>
          <w:szCs w:val="16"/>
        </w:rPr>
        <w:t xml:space="preserve">-протоколом 82 МО № </w:t>
      </w:r>
      <w:r w:rsidRPr="0080434D" w:rsidR="00B053FF">
        <w:rPr>
          <w:rFonts w:ascii="Times New Roman" w:hAnsi="Times New Roman"/>
          <w:sz w:val="16"/>
          <w:szCs w:val="16"/>
        </w:rPr>
        <w:t>019911</w:t>
      </w:r>
      <w:r w:rsidRPr="0080434D">
        <w:rPr>
          <w:rFonts w:ascii="Times New Roman" w:hAnsi="Times New Roman"/>
          <w:sz w:val="16"/>
          <w:szCs w:val="16"/>
        </w:rPr>
        <w:t xml:space="preserve"> от </w:t>
      </w:r>
      <w:r w:rsidRPr="0080434D" w:rsidR="00B053FF">
        <w:rPr>
          <w:rFonts w:ascii="Times New Roman" w:hAnsi="Times New Roman"/>
          <w:sz w:val="16"/>
          <w:szCs w:val="16"/>
        </w:rPr>
        <w:t>18.02.2026</w:t>
      </w:r>
      <w:r w:rsidRPr="0080434D">
        <w:rPr>
          <w:rFonts w:ascii="Times New Roman" w:hAnsi="Times New Roman"/>
          <w:sz w:val="16"/>
          <w:szCs w:val="16"/>
        </w:rPr>
        <w:t xml:space="preserve"> </w:t>
      </w:r>
      <w:r w:rsidRPr="0080434D">
        <w:rPr>
          <w:rFonts w:ascii="Times New Roman" w:hAnsi="Times New Roman"/>
          <w:sz w:val="16"/>
          <w:szCs w:val="16"/>
        </w:rPr>
        <w:t>о направлении на медицинское освидетельствование на состояние опьянения с записью об отказе</w:t>
      </w:r>
      <w:r w:rsidRPr="0080434D">
        <w:rPr>
          <w:rFonts w:ascii="Times New Roman" w:hAnsi="Times New Roman"/>
          <w:sz w:val="16"/>
          <w:szCs w:val="16"/>
        </w:rPr>
        <w:t xml:space="preserve"> (л.д.</w:t>
      </w:r>
      <w:r w:rsidRPr="0080434D" w:rsidR="00B053FF">
        <w:rPr>
          <w:rFonts w:ascii="Times New Roman" w:hAnsi="Times New Roman"/>
          <w:sz w:val="16"/>
          <w:szCs w:val="16"/>
        </w:rPr>
        <w:t>5</w:t>
      </w:r>
      <w:r w:rsidRPr="0080434D">
        <w:rPr>
          <w:rFonts w:ascii="Times New Roman" w:hAnsi="Times New Roman"/>
          <w:sz w:val="16"/>
          <w:szCs w:val="16"/>
        </w:rPr>
        <w:t>);</w:t>
      </w:r>
    </w:p>
    <w:p w:rsidR="00794274" w:rsidRPr="0080434D" w:rsidP="00960DCF">
      <w:pPr>
        <w:spacing w:after="0" w:line="0" w:lineRule="atLeast"/>
        <w:ind w:firstLine="567"/>
        <w:jc w:val="both"/>
        <w:rPr>
          <w:rFonts w:ascii="Times New Roman" w:hAnsi="Times New Roman"/>
          <w:sz w:val="16"/>
          <w:szCs w:val="16"/>
        </w:rPr>
      </w:pPr>
      <w:r w:rsidRPr="0080434D">
        <w:rPr>
          <w:rFonts w:ascii="Times New Roman" w:hAnsi="Times New Roman"/>
          <w:sz w:val="16"/>
          <w:szCs w:val="16"/>
        </w:rPr>
        <w:t xml:space="preserve">- протоколом о задержании транспортного средства 82 ПЗ № </w:t>
      </w:r>
      <w:r w:rsidRPr="0080434D" w:rsidR="00B053FF">
        <w:rPr>
          <w:rFonts w:ascii="Times New Roman" w:hAnsi="Times New Roman"/>
          <w:sz w:val="16"/>
          <w:szCs w:val="16"/>
        </w:rPr>
        <w:t>088206</w:t>
      </w:r>
      <w:r w:rsidRPr="0080434D">
        <w:rPr>
          <w:rFonts w:ascii="Times New Roman" w:hAnsi="Times New Roman"/>
          <w:sz w:val="16"/>
          <w:szCs w:val="16"/>
        </w:rPr>
        <w:t xml:space="preserve"> от </w:t>
      </w:r>
      <w:r w:rsidRPr="0080434D" w:rsidR="00B053FF">
        <w:rPr>
          <w:rFonts w:ascii="Times New Roman" w:hAnsi="Times New Roman"/>
          <w:sz w:val="16"/>
          <w:szCs w:val="16"/>
        </w:rPr>
        <w:t>18.02</w:t>
      </w:r>
      <w:r w:rsidRPr="0080434D">
        <w:rPr>
          <w:rFonts w:ascii="Times New Roman" w:hAnsi="Times New Roman"/>
          <w:sz w:val="16"/>
          <w:szCs w:val="16"/>
        </w:rPr>
        <w:t xml:space="preserve">.2026 </w:t>
      </w:r>
      <w:r w:rsidRPr="0080434D">
        <w:rPr>
          <w:rFonts w:ascii="Times New Roman" w:hAnsi="Times New Roman"/>
          <w:sz w:val="16"/>
          <w:szCs w:val="16"/>
        </w:rPr>
        <w:t xml:space="preserve"> (л.д. </w:t>
      </w:r>
      <w:r w:rsidRPr="0080434D" w:rsidR="00B053FF">
        <w:rPr>
          <w:rFonts w:ascii="Times New Roman" w:hAnsi="Times New Roman"/>
          <w:sz w:val="16"/>
          <w:szCs w:val="16"/>
        </w:rPr>
        <w:t>7</w:t>
      </w:r>
      <w:r w:rsidRPr="0080434D">
        <w:rPr>
          <w:rFonts w:ascii="Times New Roman" w:hAnsi="Times New Roman"/>
          <w:sz w:val="16"/>
          <w:szCs w:val="16"/>
        </w:rPr>
        <w:t>);</w:t>
      </w:r>
    </w:p>
    <w:p w:rsidR="00B053FF" w:rsidRPr="0080434D" w:rsidP="00960DCF">
      <w:pPr>
        <w:spacing w:after="0" w:line="240" w:lineRule="auto"/>
        <w:ind w:firstLine="567"/>
        <w:jc w:val="both"/>
        <w:rPr>
          <w:rStyle w:val="FontStyle17"/>
          <w:sz w:val="16"/>
          <w:szCs w:val="16"/>
        </w:rPr>
      </w:pPr>
      <w:r w:rsidRPr="0080434D">
        <w:rPr>
          <w:rFonts w:ascii="Times New Roman" w:hAnsi="Times New Roman"/>
          <w:sz w:val="16"/>
          <w:szCs w:val="16"/>
        </w:rPr>
        <w:t xml:space="preserve">-карточкой операции с  водительским удостоверением </w:t>
      </w:r>
      <w:r w:rsidRPr="0080434D">
        <w:rPr>
          <w:rStyle w:val="FontStyle17"/>
          <w:rFonts w:eastAsia="HG Mincho Light J"/>
          <w:sz w:val="16"/>
          <w:szCs w:val="16"/>
        </w:rPr>
        <w:t>Саблина А.С.</w:t>
      </w:r>
      <w:r w:rsidRPr="0080434D">
        <w:rPr>
          <w:rFonts w:ascii="Times New Roman" w:hAnsi="Times New Roman"/>
          <w:sz w:val="16"/>
          <w:szCs w:val="16"/>
        </w:rPr>
        <w:t xml:space="preserve">  (л.д.8);</w:t>
      </w:r>
    </w:p>
    <w:p w:rsidR="00794274" w:rsidRPr="0080434D" w:rsidP="00960DCF">
      <w:pPr>
        <w:spacing w:after="0" w:line="0" w:lineRule="atLeast"/>
        <w:ind w:firstLine="567"/>
        <w:jc w:val="both"/>
        <w:rPr>
          <w:rFonts w:ascii="Times New Roman" w:hAnsi="Times New Roman"/>
          <w:sz w:val="16"/>
          <w:szCs w:val="16"/>
        </w:rPr>
      </w:pPr>
      <w:r w:rsidRPr="0080434D">
        <w:rPr>
          <w:rFonts w:ascii="Times New Roman" w:hAnsi="Times New Roman"/>
          <w:sz w:val="16"/>
          <w:szCs w:val="16"/>
        </w:rPr>
        <w:t xml:space="preserve">-сведениями о ранних привлечениях привлечения </w:t>
      </w:r>
      <w:r w:rsidRPr="0080434D" w:rsidR="00B053FF">
        <w:rPr>
          <w:rStyle w:val="FontStyle17"/>
          <w:rFonts w:eastAsia="HG Mincho Light J"/>
          <w:sz w:val="16"/>
          <w:szCs w:val="16"/>
        </w:rPr>
        <w:t>Саблина А.С.</w:t>
      </w:r>
      <w:r w:rsidRPr="0080434D">
        <w:rPr>
          <w:rStyle w:val="FontStyle17"/>
          <w:rFonts w:eastAsia="HG Mincho Light J"/>
          <w:sz w:val="16"/>
          <w:szCs w:val="16"/>
        </w:rPr>
        <w:t xml:space="preserve"> </w:t>
      </w:r>
      <w:r w:rsidRPr="0080434D">
        <w:rPr>
          <w:rFonts w:ascii="Times New Roman" w:hAnsi="Times New Roman"/>
          <w:sz w:val="16"/>
          <w:szCs w:val="16"/>
        </w:rPr>
        <w:t>к административной ответственности по главе 12 КоАП РФ (л.д.</w:t>
      </w:r>
      <w:r w:rsidRPr="0080434D" w:rsidR="00B053FF">
        <w:rPr>
          <w:rFonts w:ascii="Times New Roman" w:hAnsi="Times New Roman"/>
          <w:sz w:val="16"/>
          <w:szCs w:val="16"/>
        </w:rPr>
        <w:t>9</w:t>
      </w:r>
      <w:r w:rsidRPr="0080434D">
        <w:rPr>
          <w:rFonts w:ascii="Times New Roman" w:hAnsi="Times New Roman"/>
          <w:sz w:val="16"/>
          <w:szCs w:val="16"/>
        </w:rPr>
        <w:t>);</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-справкой инспектора по ИАЗ  ГАИ  УМВД России по</w:t>
      </w:r>
      <w:r w:rsidRPr="0080434D">
        <w:rPr>
          <w:rFonts w:ascii="Times New Roman" w:hAnsi="Times New Roman"/>
          <w:sz w:val="16"/>
          <w:szCs w:val="16"/>
        </w:rPr>
        <w:t xml:space="preserve"> г</w:t>
      </w:r>
      <w:r w:rsidRPr="0080434D">
        <w:rPr>
          <w:rFonts w:ascii="Times New Roman" w:hAnsi="Times New Roman"/>
          <w:sz w:val="16"/>
          <w:szCs w:val="16"/>
        </w:rPr>
        <w:t>.Я</w:t>
      </w:r>
      <w:r w:rsidRPr="0080434D">
        <w:rPr>
          <w:rFonts w:ascii="Times New Roman" w:hAnsi="Times New Roman"/>
          <w:sz w:val="16"/>
          <w:szCs w:val="16"/>
        </w:rPr>
        <w:t xml:space="preserve">лте  от </w:t>
      </w:r>
      <w:r w:rsidRPr="0080434D" w:rsidR="00B053FF">
        <w:rPr>
          <w:rFonts w:ascii="Times New Roman" w:hAnsi="Times New Roman"/>
          <w:sz w:val="16"/>
          <w:szCs w:val="16"/>
        </w:rPr>
        <w:t>19.02</w:t>
      </w:r>
      <w:r w:rsidRPr="0080434D">
        <w:rPr>
          <w:rFonts w:ascii="Times New Roman" w:hAnsi="Times New Roman"/>
          <w:sz w:val="16"/>
          <w:szCs w:val="16"/>
        </w:rPr>
        <w:t>.2026 (л.д.</w:t>
      </w:r>
      <w:r w:rsidRPr="0080434D" w:rsidR="00B053FF">
        <w:rPr>
          <w:rFonts w:ascii="Times New Roman" w:hAnsi="Times New Roman"/>
          <w:sz w:val="16"/>
          <w:szCs w:val="16"/>
        </w:rPr>
        <w:t>10</w:t>
      </w:r>
      <w:r w:rsidRPr="0080434D">
        <w:rPr>
          <w:rFonts w:ascii="Times New Roman" w:hAnsi="Times New Roman"/>
          <w:sz w:val="16"/>
          <w:szCs w:val="16"/>
        </w:rPr>
        <w:t xml:space="preserve">); </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-видеодиском с видеозаписью обстоятельств совершенного правонарушения (л.д.</w:t>
      </w:r>
      <w:r w:rsidRPr="0080434D" w:rsidR="00B053FF">
        <w:rPr>
          <w:rFonts w:ascii="Times New Roman" w:hAnsi="Times New Roman"/>
          <w:sz w:val="16"/>
          <w:szCs w:val="16"/>
        </w:rPr>
        <w:t>11</w:t>
      </w:r>
      <w:r w:rsidRPr="0080434D">
        <w:rPr>
          <w:rFonts w:ascii="Times New Roman" w:hAnsi="Times New Roman"/>
          <w:sz w:val="16"/>
          <w:szCs w:val="16"/>
        </w:rPr>
        <w:t>);</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-признательными показаниями </w:t>
      </w:r>
      <w:r w:rsidRPr="0080434D" w:rsidR="00960DCF">
        <w:rPr>
          <w:rStyle w:val="FontStyle17"/>
          <w:rFonts w:eastAsia="HG Mincho Light J"/>
          <w:sz w:val="16"/>
          <w:szCs w:val="16"/>
        </w:rPr>
        <w:t>Саблина А.С.</w:t>
      </w:r>
      <w:r w:rsidRPr="0080434D">
        <w:rPr>
          <w:rStyle w:val="FontStyle17"/>
          <w:rFonts w:eastAsia="HG Mincho Light J"/>
          <w:sz w:val="16"/>
          <w:szCs w:val="16"/>
        </w:rPr>
        <w:t xml:space="preserve">, </w:t>
      </w:r>
      <w:r w:rsidRPr="0080434D">
        <w:rPr>
          <w:rFonts w:ascii="Times New Roman" w:hAnsi="Times New Roman"/>
          <w:sz w:val="16"/>
          <w:szCs w:val="16"/>
        </w:rPr>
        <w:t>данными в ходе судебного заседания.</w:t>
      </w:r>
    </w:p>
    <w:p w:rsidR="00794274" w:rsidRPr="0080434D" w:rsidP="00960DCF">
      <w:pPr>
        <w:pStyle w:val="BodyTextIndent"/>
        <w:ind w:firstLine="567"/>
        <w:rPr>
          <w:rFonts w:eastAsia="HG Mincho Light J"/>
          <w:sz w:val="16"/>
          <w:szCs w:val="16"/>
        </w:rPr>
      </w:pPr>
      <w:r w:rsidRPr="0080434D">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80434D" w:rsidR="00960DCF">
        <w:rPr>
          <w:rStyle w:val="FontStyle17"/>
          <w:rFonts w:eastAsia="HG Mincho Light J"/>
          <w:sz w:val="16"/>
          <w:szCs w:val="16"/>
        </w:rPr>
        <w:t>Саблина А.С.</w:t>
      </w:r>
      <w:r w:rsidRPr="0080434D" w:rsidR="00960DCF">
        <w:rPr>
          <w:sz w:val="16"/>
          <w:szCs w:val="16"/>
        </w:rPr>
        <w:t xml:space="preserve">  </w:t>
      </w:r>
      <w:r w:rsidRPr="0080434D">
        <w:rPr>
          <w:rStyle w:val="FontStyle17"/>
          <w:rFonts w:eastAsia="HG Mincho Light J"/>
          <w:sz w:val="16"/>
          <w:szCs w:val="16"/>
        </w:rPr>
        <w:t xml:space="preserve"> </w:t>
      </w:r>
      <w:r w:rsidRPr="0080434D">
        <w:rPr>
          <w:sz w:val="16"/>
          <w:szCs w:val="16"/>
        </w:rPr>
        <w:t xml:space="preserve">виновным в совершении </w:t>
      </w:r>
      <w:r w:rsidRPr="0080434D">
        <w:rPr>
          <w:sz w:val="16"/>
          <w:szCs w:val="16"/>
        </w:rPr>
        <w:t>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794274" w:rsidRPr="0080434D" w:rsidP="00960DCF">
      <w:pPr>
        <w:pStyle w:val="BodyTextIndent"/>
        <w:ind w:firstLine="567"/>
        <w:rPr>
          <w:sz w:val="16"/>
          <w:szCs w:val="16"/>
        </w:rPr>
      </w:pPr>
      <w:r w:rsidRPr="0080434D">
        <w:rPr>
          <w:sz w:val="16"/>
          <w:szCs w:val="16"/>
        </w:rPr>
        <w:t>Протокол об административном правонарушении составлен в соответствии со ст. 28.2 КоАП РФ</w:t>
      </w:r>
      <w:r w:rsidRPr="0080434D">
        <w:rPr>
          <w:sz w:val="16"/>
          <w:szCs w:val="16"/>
        </w:rPr>
        <w:t>,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794274" w:rsidRPr="0080434D" w:rsidP="00960DCF">
      <w:pPr>
        <w:pStyle w:val="BodyTextIndent"/>
        <w:ind w:firstLine="567"/>
        <w:rPr>
          <w:sz w:val="16"/>
          <w:szCs w:val="16"/>
        </w:rPr>
      </w:pPr>
      <w:r w:rsidRPr="0080434D">
        <w:rPr>
          <w:sz w:val="16"/>
          <w:szCs w:val="16"/>
        </w:rPr>
        <w:t>Согласно п. 2.3.2 ПДД РФ, водитель транспортного средства обязан по требованию долж</w:t>
      </w:r>
      <w:r w:rsidRPr="0080434D">
        <w:rPr>
          <w:sz w:val="16"/>
          <w:szCs w:val="16"/>
        </w:rPr>
        <w:t xml:space="preserve">ностных лиц, которым предоставлено право государственного надзора и </w:t>
      </w:r>
      <w:r w:rsidRPr="0080434D">
        <w:rPr>
          <w:sz w:val="16"/>
          <w:szCs w:val="16"/>
        </w:rPr>
        <w:t>контроля за</w:t>
      </w:r>
      <w:r w:rsidRPr="0080434D">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w:t>
      </w:r>
      <w:r w:rsidRPr="0080434D">
        <w:rPr>
          <w:sz w:val="16"/>
          <w:szCs w:val="16"/>
        </w:rPr>
        <w:t>остояние опьянения.</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Оценив все собранные по делу доказательства, суд полагает, что </w:t>
      </w:r>
      <w:r w:rsidRPr="0080434D" w:rsidR="00960DCF">
        <w:rPr>
          <w:rStyle w:val="FontStyle17"/>
          <w:rFonts w:eastAsia="HG Mincho Light J"/>
          <w:sz w:val="16"/>
          <w:szCs w:val="16"/>
        </w:rPr>
        <w:t>Саблиным А.С.</w:t>
      </w:r>
      <w:r w:rsidRPr="0080434D" w:rsidR="00960DCF">
        <w:rPr>
          <w:rFonts w:ascii="Times New Roman" w:hAnsi="Times New Roman"/>
          <w:sz w:val="16"/>
          <w:szCs w:val="16"/>
        </w:rPr>
        <w:t xml:space="preserve">  </w:t>
      </w:r>
      <w:r w:rsidRPr="0080434D">
        <w:rPr>
          <w:rFonts w:ascii="Times New Roman" w:hAnsi="Times New Roman"/>
          <w:sz w:val="16"/>
          <w:szCs w:val="16"/>
        </w:rPr>
        <w:t>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w:t>
      </w:r>
      <w:r w:rsidRPr="0080434D">
        <w:rPr>
          <w:rFonts w:ascii="Times New Roman" w:hAnsi="Times New Roman"/>
          <w:sz w:val="16"/>
          <w:szCs w:val="16"/>
        </w:rPr>
        <w:t xml:space="preserve">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794274" w:rsidRPr="0080434D" w:rsidP="00960DCF">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80434D">
        <w:rPr>
          <w:rFonts w:ascii="Times New Roman" w:hAnsi="Times New Roman"/>
          <w:sz w:val="16"/>
          <w:szCs w:val="16"/>
        </w:rPr>
        <w:t xml:space="preserve">Действия </w:t>
      </w:r>
      <w:r w:rsidRPr="0080434D" w:rsidR="00960DCF">
        <w:rPr>
          <w:rStyle w:val="FontStyle17"/>
          <w:rFonts w:eastAsia="HG Mincho Light J"/>
          <w:sz w:val="16"/>
          <w:szCs w:val="16"/>
        </w:rPr>
        <w:t>Саблина А.С.</w:t>
      </w:r>
      <w:r w:rsidRPr="0080434D" w:rsidR="00960DCF">
        <w:rPr>
          <w:rFonts w:ascii="Times New Roman" w:hAnsi="Times New Roman"/>
          <w:sz w:val="16"/>
          <w:szCs w:val="16"/>
        </w:rPr>
        <w:t xml:space="preserve"> </w:t>
      </w:r>
      <w:r w:rsidRPr="0080434D">
        <w:rPr>
          <w:rFonts w:ascii="Times New Roman" w:hAnsi="Times New Roman"/>
          <w:sz w:val="16"/>
          <w:szCs w:val="16"/>
        </w:rPr>
        <w:t>суд квалифицирует по ч. 1 ст. 12.26 КоАП РФ, как н</w:t>
      </w:r>
      <w:r w:rsidRPr="0080434D">
        <w:rPr>
          <w:rFonts w:ascii="Times New Roman" w:hAnsi="Times New Roman" w:eastAsiaTheme="minorHAnsi"/>
          <w:sz w:val="16"/>
          <w:szCs w:val="16"/>
          <w:lang w:eastAsia="en-US"/>
        </w:rPr>
        <w:t>евы</w:t>
      </w:r>
      <w:r w:rsidRPr="0080434D">
        <w:rPr>
          <w:rFonts w:ascii="Times New Roman" w:hAnsi="Times New Roman" w:eastAsiaTheme="minorHAnsi"/>
          <w:sz w:val="16"/>
          <w:szCs w:val="16"/>
          <w:lang w:eastAsia="en-US"/>
        </w:rPr>
        <w:t xml:space="preserve">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80434D">
          <w:rPr>
            <w:rStyle w:val="Hyperlink"/>
            <w:rFonts w:ascii="Times New Roman" w:hAnsi="Times New Roman" w:eastAsiaTheme="minorHAnsi"/>
            <w:color w:val="auto"/>
            <w:sz w:val="16"/>
            <w:szCs w:val="16"/>
            <w:u w:val="none"/>
            <w:lang w:eastAsia="en-US"/>
          </w:rPr>
          <w:t>деяния</w:t>
        </w:r>
      </w:hyperlink>
      <w:r w:rsidRPr="0080434D">
        <w:rPr>
          <w:rFonts w:ascii="Times New Roman" w:hAnsi="Times New Roman" w:eastAsiaTheme="minorHAnsi"/>
          <w:sz w:val="16"/>
          <w:szCs w:val="16"/>
          <w:lang w:eastAsia="en-US"/>
        </w:rPr>
        <w:t>.</w:t>
      </w:r>
    </w:p>
    <w:p w:rsidR="00794274" w:rsidRPr="0080434D" w:rsidP="00960DCF">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80434D">
        <w:rPr>
          <w:rFonts w:ascii="Times New Roman" w:eastAsia="Calibri" w:hAnsi="Times New Roman"/>
          <w:sz w:val="16"/>
          <w:szCs w:val="16"/>
        </w:rPr>
        <w:t xml:space="preserve">В силу </w:t>
      </w:r>
      <w:hyperlink r:id="rId10" w:history="1">
        <w:r w:rsidRPr="0080434D">
          <w:rPr>
            <w:rStyle w:val="Hyperlink"/>
            <w:rFonts w:ascii="Times New Roman" w:eastAsia="Calibri" w:hAnsi="Times New Roman"/>
            <w:color w:val="auto"/>
            <w:sz w:val="16"/>
            <w:szCs w:val="16"/>
            <w:u w:val="none"/>
          </w:rPr>
          <w:t>части 1.</w:t>
        </w:r>
        <w:r w:rsidRPr="0080434D">
          <w:rPr>
            <w:rStyle w:val="Hyperlink"/>
            <w:rFonts w:ascii="Times New Roman" w:eastAsia="Calibri" w:hAnsi="Times New Roman"/>
            <w:color w:val="auto"/>
            <w:sz w:val="16"/>
            <w:szCs w:val="16"/>
            <w:u w:val="none"/>
          </w:rPr>
          <w:t>1 статьи 27.12</w:t>
        </w:r>
      </w:hyperlink>
      <w:r w:rsidRPr="0080434D">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w:t>
      </w:r>
      <w:r w:rsidRPr="0080434D">
        <w:rPr>
          <w:rFonts w:ascii="Times New Roman" w:eastAsia="Calibri" w:hAnsi="Times New Roman"/>
          <w:sz w:val="16"/>
          <w:szCs w:val="16"/>
        </w:rPr>
        <w:t xml:space="preserve">опьянения в соответствии с </w:t>
      </w:r>
      <w:hyperlink r:id="rId11" w:history="1">
        <w:r w:rsidRPr="0080434D">
          <w:rPr>
            <w:rStyle w:val="Hyperlink"/>
            <w:rFonts w:ascii="Times New Roman" w:eastAsia="Calibri" w:hAnsi="Times New Roman"/>
            <w:color w:val="auto"/>
            <w:sz w:val="16"/>
            <w:szCs w:val="16"/>
            <w:u w:val="none"/>
          </w:rPr>
          <w:t>частью 6 данной статьи</w:t>
        </w:r>
      </w:hyperlink>
      <w:r w:rsidRPr="0080434D">
        <w:rPr>
          <w:rFonts w:ascii="Times New Roman" w:eastAsia="Calibri" w:hAnsi="Times New Roman"/>
          <w:sz w:val="16"/>
          <w:szCs w:val="16"/>
        </w:rPr>
        <w:t>.</w:t>
      </w:r>
    </w:p>
    <w:p w:rsidR="00794274" w:rsidRPr="0080434D" w:rsidP="00960DCF">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80434D">
        <w:rPr>
          <w:rFonts w:ascii="Times New Roman" w:hAnsi="Times New Roman" w:eastAsiaTheme="minorHAnsi"/>
          <w:sz w:val="16"/>
          <w:szCs w:val="16"/>
          <w:lang w:eastAsia="en-US"/>
        </w:rPr>
        <w:t xml:space="preserve">При отказе от прохождения освидетельствования на состояние алкогольного </w:t>
      </w:r>
      <w:r w:rsidRPr="0080434D">
        <w:rPr>
          <w:rFonts w:ascii="Times New Roman" w:hAnsi="Times New Roman" w:eastAsiaTheme="minorHAnsi"/>
          <w:sz w:val="16"/>
          <w:szCs w:val="16"/>
          <w:lang w:eastAsia="en-US"/>
        </w:rPr>
        <w:t>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w:t>
      </w:r>
      <w:r w:rsidRPr="0080434D">
        <w:rPr>
          <w:rFonts w:ascii="Times New Roman" w:hAnsi="Times New Roman" w:eastAsiaTheme="minorHAnsi"/>
          <w:sz w:val="16"/>
          <w:szCs w:val="16"/>
          <w:lang w:eastAsia="en-US"/>
        </w:rPr>
        <w:t>казанное лицо подлежит направлению на медицинское освидетельствование на состояние опьянения.</w:t>
      </w:r>
    </w:p>
    <w:p w:rsidR="00794274" w:rsidRPr="0080434D" w:rsidP="00960DCF">
      <w:pPr>
        <w:autoSpaceDE w:val="0"/>
        <w:autoSpaceDN w:val="0"/>
        <w:adjustRightInd w:val="0"/>
        <w:spacing w:after="0" w:line="240" w:lineRule="auto"/>
        <w:ind w:firstLine="567"/>
        <w:jc w:val="both"/>
        <w:rPr>
          <w:rFonts w:ascii="Times New Roman" w:hAnsi="Times New Roman"/>
          <w:sz w:val="16"/>
          <w:szCs w:val="16"/>
        </w:rPr>
      </w:pPr>
      <w:r w:rsidRPr="0080434D">
        <w:rPr>
          <w:rFonts w:ascii="Times New Roman" w:hAnsi="Times New Roman" w:eastAsiaTheme="minorHAnsi"/>
          <w:sz w:val="16"/>
          <w:szCs w:val="16"/>
          <w:lang w:eastAsia="en-US"/>
        </w:rPr>
        <w:t xml:space="preserve">Нормы </w:t>
      </w:r>
      <w:hyperlink r:id="rId12" w:history="1">
        <w:r w:rsidRPr="0080434D">
          <w:rPr>
            <w:rStyle w:val="Hyperlink"/>
            <w:rFonts w:ascii="Times New Roman" w:hAnsi="Times New Roman" w:eastAsiaTheme="minorHAnsi"/>
            <w:color w:val="auto"/>
            <w:sz w:val="16"/>
            <w:szCs w:val="16"/>
            <w:u w:val="none"/>
            <w:lang w:eastAsia="en-US"/>
          </w:rPr>
          <w:t>раздела III</w:t>
        </w:r>
      </w:hyperlink>
      <w:r w:rsidRPr="0080434D">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w:t>
      </w:r>
      <w:r w:rsidRPr="0080434D">
        <w:rPr>
          <w:rFonts w:ascii="Times New Roman" w:hAnsi="Times New Roman" w:eastAsiaTheme="minorHAnsi"/>
          <w:sz w:val="16"/>
          <w:szCs w:val="16"/>
          <w:lang w:eastAsia="en-US"/>
        </w:rPr>
        <w:t xml:space="preserve">ого освидетельствования этого лица на состояние опьянения и оформления его результатов, утвержденных постановлением </w:t>
      </w:r>
      <w:r w:rsidRPr="0080434D">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w:t>
      </w:r>
      <w:r w:rsidRPr="0080434D">
        <w:rPr>
          <w:rFonts w:ascii="Times New Roman" w:hAnsi="Times New Roman"/>
          <w:sz w:val="16"/>
          <w:szCs w:val="16"/>
        </w:rPr>
        <w:t>авления на медицинское</w:t>
      </w:r>
      <w:r w:rsidRPr="0080434D">
        <w:rPr>
          <w:rFonts w:ascii="Times New Roman" w:hAnsi="Times New Roman"/>
          <w:sz w:val="16"/>
          <w:szCs w:val="16"/>
        </w:rPr>
        <w:t xml:space="preserve"> </w:t>
      </w:r>
      <w:r w:rsidRPr="0080434D">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80434D">
        <w:rPr>
          <w:rFonts w:ascii="Times New Roman" w:hAnsi="Times New Roman" w:eastAsiaTheme="minorHAnsi"/>
          <w:sz w:val="16"/>
          <w:szCs w:val="16"/>
          <w:lang w:eastAsia="en-US"/>
        </w:rPr>
        <w:t>(далее так</w:t>
      </w:r>
      <w:r w:rsidRPr="0080434D">
        <w:rPr>
          <w:rFonts w:ascii="Times New Roman" w:hAnsi="Times New Roman" w:eastAsiaTheme="minorHAnsi"/>
          <w:sz w:val="16"/>
          <w:szCs w:val="16"/>
          <w:lang w:eastAsia="en-US"/>
        </w:rPr>
        <w:t xml:space="preserve">же - Правила), воспроизводят указанные в </w:t>
      </w:r>
      <w:hyperlink r:id="rId13" w:history="1">
        <w:r w:rsidRPr="0080434D">
          <w:rPr>
            <w:rStyle w:val="Hyperlink"/>
            <w:rFonts w:ascii="Times New Roman" w:hAnsi="Times New Roman" w:eastAsiaTheme="minorHAnsi"/>
            <w:color w:val="auto"/>
            <w:sz w:val="16"/>
            <w:szCs w:val="16"/>
            <w:u w:val="none"/>
            <w:lang w:eastAsia="en-US"/>
          </w:rPr>
          <w:t>части 1.1 статьи 27.12</w:t>
        </w:r>
      </w:hyperlink>
      <w:r w:rsidRPr="0080434D">
        <w:rPr>
          <w:rFonts w:ascii="Times New Roman" w:hAnsi="Times New Roman" w:eastAsiaTheme="minorHAnsi"/>
          <w:sz w:val="16"/>
          <w:szCs w:val="16"/>
          <w:lang w:eastAsia="en-US"/>
        </w:rPr>
        <w:t xml:space="preserve"> КоАП РФ обстоятельства, являющиес</w:t>
      </w:r>
      <w:r w:rsidRPr="0080434D">
        <w:rPr>
          <w:rFonts w:ascii="Times New Roman" w:hAnsi="Times New Roman" w:eastAsiaTheme="minorHAnsi"/>
          <w:sz w:val="16"/>
          <w:szCs w:val="16"/>
          <w:lang w:eastAsia="en-US"/>
        </w:rPr>
        <w:t>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794274" w:rsidRPr="0080434D" w:rsidP="00960DCF">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80434D">
        <w:rPr>
          <w:rFonts w:ascii="Times New Roman" w:hAnsi="Times New Roman" w:eastAsiaTheme="minorHAnsi"/>
          <w:sz w:val="16"/>
          <w:szCs w:val="16"/>
          <w:lang w:eastAsia="en-US"/>
        </w:rPr>
        <w:t xml:space="preserve">В соответствии с пунктом </w:t>
      </w:r>
      <w:r w:rsidRPr="0080434D">
        <w:rPr>
          <w:rFonts w:ascii="Times New Roman" w:hAnsi="Times New Roman"/>
          <w:sz w:val="16"/>
          <w:szCs w:val="16"/>
        </w:rPr>
        <w:t xml:space="preserve">8 </w:t>
      </w:r>
      <w:r w:rsidRPr="0080434D">
        <w:rPr>
          <w:rFonts w:ascii="Times New Roman" w:hAnsi="Times New Roman" w:eastAsiaTheme="minorHAnsi"/>
          <w:sz w:val="16"/>
          <w:szCs w:val="16"/>
          <w:lang w:eastAsia="en-US"/>
        </w:rPr>
        <w:t>Правил, направлению на медицинское освидетельствование на состояни</w:t>
      </w:r>
      <w:r w:rsidRPr="0080434D">
        <w:rPr>
          <w:rFonts w:ascii="Times New Roman" w:hAnsi="Times New Roman" w:eastAsiaTheme="minorHAnsi"/>
          <w:sz w:val="16"/>
          <w:szCs w:val="16"/>
          <w:lang w:eastAsia="en-US"/>
        </w:rPr>
        <w:t>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w:t>
      </w:r>
      <w:r w:rsidRPr="0080434D">
        <w:rPr>
          <w:rFonts w:ascii="Times New Roman" w:hAnsi="Times New Roman" w:eastAsiaTheme="minorHAnsi"/>
          <w:sz w:val="16"/>
          <w:szCs w:val="16"/>
          <w:lang w:eastAsia="en-US"/>
        </w:rPr>
        <w:t>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94274" w:rsidRPr="0080434D" w:rsidP="00960DCF">
      <w:pPr>
        <w:pStyle w:val="BodyTextIndent"/>
        <w:ind w:firstLine="567"/>
        <w:rPr>
          <w:sz w:val="16"/>
          <w:szCs w:val="16"/>
        </w:rPr>
      </w:pPr>
      <w:r w:rsidRPr="0080434D">
        <w:rPr>
          <w:rFonts w:eastAsia="Calibri"/>
          <w:sz w:val="16"/>
          <w:szCs w:val="16"/>
        </w:rPr>
        <w:t xml:space="preserve">Как следует из материалов дела, основанием полагать, что водитель </w:t>
      </w:r>
      <w:r w:rsidRPr="0080434D" w:rsidR="00960DCF">
        <w:rPr>
          <w:rStyle w:val="FontStyle17"/>
          <w:rFonts w:eastAsia="HG Mincho Light J"/>
          <w:sz w:val="16"/>
          <w:szCs w:val="16"/>
        </w:rPr>
        <w:t>Саблин А.С.</w:t>
      </w:r>
      <w:r w:rsidRPr="0080434D" w:rsidR="00960DCF">
        <w:rPr>
          <w:sz w:val="16"/>
          <w:szCs w:val="16"/>
        </w:rPr>
        <w:t xml:space="preserve">   </w:t>
      </w:r>
      <w:r w:rsidRPr="0080434D">
        <w:rPr>
          <w:rFonts w:eastAsia="Calibri"/>
          <w:sz w:val="16"/>
          <w:szCs w:val="16"/>
        </w:rPr>
        <w:t>на момент у</w:t>
      </w:r>
      <w:r w:rsidRPr="0080434D">
        <w:rPr>
          <w:rFonts w:eastAsia="Calibri"/>
          <w:sz w:val="16"/>
          <w:szCs w:val="16"/>
        </w:rPr>
        <w:t>правления транспортным средством находился в состоянии опьянения, послужило наличие выявленных у него инспектором ДПС признаков опьянения: резкое изменение окраски кожных покровов лица</w:t>
      </w:r>
      <w:r w:rsidRPr="0080434D">
        <w:rPr>
          <w:sz w:val="16"/>
          <w:szCs w:val="16"/>
        </w:rPr>
        <w:t xml:space="preserve">. </w:t>
      </w:r>
    </w:p>
    <w:p w:rsidR="00794274" w:rsidRPr="0080434D" w:rsidP="00960DCF">
      <w:pPr>
        <w:pStyle w:val="BodyTextIndent"/>
        <w:ind w:firstLine="567"/>
        <w:rPr>
          <w:rFonts w:eastAsiaTheme="minorHAnsi"/>
          <w:sz w:val="16"/>
          <w:szCs w:val="16"/>
          <w:lang w:eastAsia="en-US"/>
        </w:rPr>
      </w:pPr>
      <w:r w:rsidRPr="0080434D">
        <w:rPr>
          <w:rFonts w:eastAsiaTheme="minorHAnsi"/>
          <w:sz w:val="16"/>
          <w:szCs w:val="16"/>
          <w:lang w:eastAsia="en-US"/>
        </w:rPr>
        <w:t xml:space="preserve">Согласно разъяснениям </w:t>
      </w:r>
      <w:hyperlink r:id="rId14" w:history="1">
        <w:r w:rsidRPr="0080434D">
          <w:rPr>
            <w:rStyle w:val="Hyperlink"/>
            <w:rFonts w:eastAsiaTheme="minorHAnsi"/>
            <w:color w:val="auto"/>
            <w:sz w:val="16"/>
            <w:szCs w:val="16"/>
            <w:u w:val="none"/>
            <w:lang w:eastAsia="en-US"/>
          </w:rPr>
          <w:t>пункта 11</w:t>
        </w:r>
      </w:hyperlink>
      <w:r w:rsidRPr="0080434D">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w:t>
      </w:r>
      <w:r w:rsidRPr="0080434D">
        <w:rPr>
          <w:rFonts w:eastAsiaTheme="minorHAnsi"/>
          <w:sz w:val="16"/>
          <w:szCs w:val="16"/>
          <w:lang w:eastAsia="en-US"/>
        </w:rPr>
        <w:t>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w:t>
      </w:r>
      <w:r w:rsidRPr="0080434D">
        <w:rPr>
          <w:rFonts w:eastAsiaTheme="minorHAnsi"/>
          <w:sz w:val="16"/>
          <w:szCs w:val="16"/>
          <w:lang w:eastAsia="en-US"/>
        </w:rPr>
        <w:t>и такого освидетельствования образует объективную сторону состава административного правонарушения, предусмотренного</w:t>
      </w:r>
      <w:r w:rsidRPr="0080434D">
        <w:rPr>
          <w:rFonts w:eastAsiaTheme="minorHAnsi"/>
          <w:sz w:val="16"/>
          <w:szCs w:val="16"/>
          <w:lang w:eastAsia="en-US"/>
        </w:rPr>
        <w:t xml:space="preserve"> </w:t>
      </w:r>
      <w:hyperlink r:id="rId15" w:history="1">
        <w:r w:rsidRPr="0080434D">
          <w:rPr>
            <w:rStyle w:val="Hyperlink"/>
            <w:rFonts w:eastAsiaTheme="minorHAnsi"/>
            <w:color w:val="auto"/>
            <w:sz w:val="16"/>
            <w:szCs w:val="16"/>
            <w:u w:val="none"/>
            <w:lang w:eastAsia="en-US"/>
          </w:rPr>
          <w:t>статьей 12.26</w:t>
        </w:r>
      </w:hyperlink>
      <w:r w:rsidRPr="0080434D">
        <w:rPr>
          <w:rFonts w:eastAsiaTheme="minorHAnsi"/>
          <w:sz w:val="16"/>
          <w:szCs w:val="16"/>
          <w:lang w:eastAsia="en-US"/>
        </w:rPr>
        <w:t xml:space="preserve"> Кодекса Российской Федерации об административных правонарушениях, и может выражаться </w:t>
      </w:r>
      <w:r w:rsidRPr="0080434D">
        <w:rPr>
          <w:rFonts w:eastAsiaTheme="minorHAnsi"/>
          <w:sz w:val="16"/>
          <w:szCs w:val="16"/>
          <w:lang w:eastAsia="en-US"/>
        </w:rPr>
        <w:t>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w:t>
      </w:r>
      <w:r w:rsidRPr="0080434D">
        <w:rPr>
          <w:rFonts w:eastAsiaTheme="minorHAnsi"/>
          <w:sz w:val="16"/>
          <w:szCs w:val="16"/>
          <w:lang w:eastAsia="en-US"/>
        </w:rPr>
        <w:t>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Факт управления транспортным средством </w:t>
      </w:r>
      <w:r w:rsidRPr="0080434D" w:rsidR="00960DCF">
        <w:rPr>
          <w:rStyle w:val="FontStyle17"/>
          <w:rFonts w:eastAsia="HG Mincho Light J"/>
          <w:sz w:val="16"/>
          <w:szCs w:val="16"/>
        </w:rPr>
        <w:t xml:space="preserve">Саблиным А.С. </w:t>
      </w:r>
      <w:r w:rsidRPr="0080434D">
        <w:rPr>
          <w:rFonts w:ascii="Times New Roman" w:hAnsi="Times New Roman"/>
          <w:sz w:val="16"/>
          <w:szCs w:val="16"/>
        </w:rPr>
        <w:t xml:space="preserve">при рассмотрении дела не оспаривался. Какие-либо сомнения </w:t>
      </w:r>
      <w:r w:rsidRPr="0080434D">
        <w:rPr>
          <w:rFonts w:ascii="Times New Roman" w:hAnsi="Times New Roman"/>
          <w:sz w:val="16"/>
          <w:szCs w:val="16"/>
        </w:rPr>
        <w:t xml:space="preserve">в виновности </w:t>
      </w:r>
      <w:r w:rsidRPr="0080434D" w:rsidR="00960DCF">
        <w:rPr>
          <w:rStyle w:val="FontStyle17"/>
          <w:rFonts w:eastAsia="HG Mincho Light J"/>
          <w:sz w:val="16"/>
          <w:szCs w:val="16"/>
        </w:rPr>
        <w:t xml:space="preserve">Саблина А.С. </w:t>
      </w:r>
      <w:r w:rsidRPr="0080434D">
        <w:rPr>
          <w:rStyle w:val="FontStyle17"/>
          <w:rFonts w:eastAsia="HG Mincho Light J"/>
          <w:sz w:val="16"/>
          <w:szCs w:val="16"/>
        </w:rPr>
        <w:t>м</w:t>
      </w:r>
      <w:r w:rsidRPr="0080434D">
        <w:rPr>
          <w:rFonts w:ascii="Times New Roman" w:hAnsi="Times New Roman"/>
          <w:sz w:val="16"/>
          <w:szCs w:val="16"/>
        </w:rPr>
        <w:t xml:space="preserve">атериалы дела не содержат. </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w:t>
      </w:r>
      <w:r w:rsidRPr="0080434D">
        <w:rPr>
          <w:rFonts w:ascii="Times New Roman" w:hAnsi="Times New Roman"/>
          <w:sz w:val="16"/>
          <w:szCs w:val="16"/>
        </w:rPr>
        <w:t xml:space="preserve"> обстоятельства, смягчающие и отягчающие административную ответственность.</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В качестве обстоятельства, смягчающего административную ответственность правонарушителя предусмотренного ст. 4.2 КоАП РФ, суд учитывает раскаяние лица, совершившего административное</w:t>
      </w:r>
      <w:r w:rsidRPr="0080434D">
        <w:rPr>
          <w:rFonts w:ascii="Times New Roman" w:hAnsi="Times New Roman"/>
          <w:sz w:val="16"/>
          <w:szCs w:val="16"/>
        </w:rPr>
        <w:t xml:space="preserve"> правонарушение.</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Обстоятельств, отягчающих административную ответственность, не установлено.</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С учетом всех вышеизложенных обстоятельств, данных о личности </w:t>
      </w:r>
      <w:r w:rsidRPr="0080434D" w:rsidR="00960DCF">
        <w:rPr>
          <w:rStyle w:val="FontStyle17"/>
          <w:rFonts w:eastAsia="HG Mincho Light J"/>
          <w:sz w:val="16"/>
          <w:szCs w:val="16"/>
        </w:rPr>
        <w:t>Саблина А.С.</w:t>
      </w:r>
      <w:r w:rsidRPr="0080434D" w:rsidR="00960DCF">
        <w:rPr>
          <w:rFonts w:ascii="Times New Roman" w:hAnsi="Times New Roman"/>
          <w:sz w:val="16"/>
          <w:szCs w:val="16"/>
        </w:rPr>
        <w:t xml:space="preserve"> </w:t>
      </w:r>
      <w:r w:rsidRPr="0080434D">
        <w:rPr>
          <w:rStyle w:val="FontStyle17"/>
          <w:rFonts w:eastAsia="HG Mincho Light J"/>
          <w:sz w:val="16"/>
          <w:szCs w:val="16"/>
        </w:rPr>
        <w:t xml:space="preserve">, </w:t>
      </w:r>
      <w:r w:rsidRPr="0080434D">
        <w:rPr>
          <w:rFonts w:ascii="Times New Roman" w:hAnsi="Times New Roman"/>
          <w:sz w:val="16"/>
          <w:szCs w:val="16"/>
        </w:rPr>
        <w:t>а также конкретных обстоятельств дела, принимая во внимание повышенную опасность содея</w:t>
      </w:r>
      <w:r w:rsidRPr="0080434D">
        <w:rPr>
          <w:rFonts w:ascii="Times New Roman" w:hAnsi="Times New Roman"/>
          <w:sz w:val="16"/>
          <w:szCs w:val="16"/>
        </w:rPr>
        <w:t>нного, как для самого водителя, так и для других участников дорожного движения, судья считает необходимым назначить</w:t>
      </w:r>
      <w:r w:rsidRPr="0080434D">
        <w:rPr>
          <w:rStyle w:val="FontStyle17"/>
          <w:rFonts w:eastAsia="HG Mincho Light J"/>
          <w:sz w:val="16"/>
          <w:szCs w:val="16"/>
        </w:rPr>
        <w:t xml:space="preserve"> </w:t>
      </w:r>
      <w:r w:rsidRPr="0080434D" w:rsidR="00960DCF">
        <w:rPr>
          <w:rStyle w:val="FontStyle17"/>
          <w:rFonts w:eastAsia="HG Mincho Light J"/>
          <w:sz w:val="16"/>
          <w:szCs w:val="16"/>
        </w:rPr>
        <w:t xml:space="preserve">Саблину А.С. </w:t>
      </w:r>
      <w:r w:rsidRPr="0080434D">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794274" w:rsidRPr="0080434D" w:rsidP="00960DCF">
      <w:pPr>
        <w:autoSpaceDE w:val="0"/>
        <w:autoSpaceDN w:val="0"/>
        <w:adjustRightInd w:val="0"/>
        <w:spacing w:after="0" w:line="240" w:lineRule="auto"/>
        <w:ind w:firstLine="567"/>
        <w:jc w:val="both"/>
        <w:rPr>
          <w:rFonts w:ascii="Times New Roman" w:hAnsi="Times New Roman"/>
          <w:sz w:val="16"/>
          <w:szCs w:val="16"/>
        </w:rPr>
      </w:pPr>
      <w:r w:rsidRPr="0080434D">
        <w:rPr>
          <w:rFonts w:ascii="Times New Roman" w:hAnsi="Times New Roman"/>
          <w:sz w:val="16"/>
          <w:szCs w:val="16"/>
        </w:rPr>
        <w:t>Руковод</w:t>
      </w:r>
      <w:r w:rsidRPr="0080434D">
        <w:rPr>
          <w:rFonts w:ascii="Times New Roman" w:hAnsi="Times New Roman"/>
          <w:sz w:val="16"/>
          <w:szCs w:val="16"/>
        </w:rPr>
        <w:t>ствуясь ст. ст. 29.10 и 29.11 Кодекса Российской Федерации об административных правонарушениях, мировой судья,</w:t>
      </w:r>
    </w:p>
    <w:p w:rsidR="00794274" w:rsidRPr="0080434D" w:rsidP="00960DCF">
      <w:pPr>
        <w:spacing w:after="0" w:line="240" w:lineRule="auto"/>
        <w:ind w:firstLine="567"/>
        <w:jc w:val="center"/>
        <w:rPr>
          <w:rFonts w:ascii="Times New Roman" w:hAnsi="Times New Roman"/>
          <w:b/>
          <w:sz w:val="16"/>
          <w:szCs w:val="16"/>
        </w:rPr>
      </w:pPr>
    </w:p>
    <w:p w:rsidR="00794274" w:rsidRPr="0080434D" w:rsidP="00960DCF">
      <w:pPr>
        <w:spacing w:after="0" w:line="240" w:lineRule="auto"/>
        <w:ind w:firstLine="567"/>
        <w:jc w:val="center"/>
        <w:rPr>
          <w:rFonts w:ascii="Times New Roman" w:hAnsi="Times New Roman"/>
          <w:sz w:val="16"/>
          <w:szCs w:val="16"/>
        </w:rPr>
      </w:pPr>
      <w:r w:rsidRPr="0080434D">
        <w:rPr>
          <w:rFonts w:ascii="Times New Roman" w:hAnsi="Times New Roman"/>
          <w:sz w:val="16"/>
          <w:szCs w:val="16"/>
        </w:rPr>
        <w:t>ПОСТАНОВИЛ:</w:t>
      </w:r>
    </w:p>
    <w:p w:rsidR="00794274" w:rsidRPr="0080434D" w:rsidP="00960DCF">
      <w:pPr>
        <w:autoSpaceDE w:val="0"/>
        <w:autoSpaceDN w:val="0"/>
        <w:adjustRightInd w:val="0"/>
        <w:spacing w:after="0" w:line="240" w:lineRule="auto"/>
        <w:ind w:firstLine="567"/>
        <w:jc w:val="both"/>
        <w:rPr>
          <w:rFonts w:ascii="Times New Roman" w:hAnsi="Times New Roman"/>
          <w:b/>
          <w:sz w:val="16"/>
          <w:szCs w:val="16"/>
        </w:rPr>
      </w:pPr>
      <w:r w:rsidRPr="0080434D">
        <w:rPr>
          <w:rFonts w:ascii="Times New Roman" w:hAnsi="Times New Roman"/>
          <w:sz w:val="16"/>
          <w:szCs w:val="16"/>
        </w:rPr>
        <w:t xml:space="preserve">Признать </w:t>
      </w:r>
      <w:r w:rsidRPr="0080434D" w:rsidR="00960DCF">
        <w:rPr>
          <w:rFonts w:ascii="Times New Roman" w:hAnsi="Times New Roman"/>
          <w:b/>
          <w:sz w:val="16"/>
          <w:szCs w:val="16"/>
        </w:rPr>
        <w:t>Саблина Алексея Сергеевича</w:t>
      </w:r>
      <w:r w:rsidRPr="0080434D" w:rsidR="00960DCF">
        <w:rPr>
          <w:rFonts w:ascii="Times New Roman" w:hAnsi="Times New Roman"/>
          <w:sz w:val="16"/>
          <w:szCs w:val="16"/>
        </w:rPr>
        <w:t xml:space="preserve"> </w:t>
      </w:r>
      <w:r w:rsidRPr="0080434D">
        <w:rPr>
          <w:rFonts w:ascii="Times New Roman" w:hAnsi="Times New Roman"/>
          <w:sz w:val="16"/>
          <w:szCs w:val="16"/>
        </w:rPr>
        <w:t>виновным в совершении административного правонарушения, предусмотренного ч. 1 ст. 12.26 КоАП РФ,</w:t>
      </w:r>
      <w:r w:rsidRPr="0080434D">
        <w:rPr>
          <w:rFonts w:ascii="Times New Roman" w:hAnsi="Times New Roman"/>
          <w:sz w:val="16"/>
          <w:szCs w:val="16"/>
        </w:rPr>
        <w:t xml:space="preserve">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794274" w:rsidRPr="0080434D" w:rsidP="00960DCF">
      <w:pPr>
        <w:spacing w:after="0" w:line="240" w:lineRule="auto"/>
        <w:ind w:firstLine="567"/>
        <w:jc w:val="both"/>
        <w:rPr>
          <w:rFonts w:ascii="Times New Roman" w:hAnsi="Times New Roman"/>
          <w:b/>
          <w:sz w:val="16"/>
          <w:szCs w:val="16"/>
        </w:rPr>
      </w:pPr>
      <w:r w:rsidRPr="0080434D">
        <w:rPr>
          <w:rFonts w:ascii="Times New Roman" w:hAnsi="Times New Roman"/>
          <w:b/>
          <w:sz w:val="16"/>
          <w:szCs w:val="16"/>
        </w:rPr>
        <w:t>Штраф подлежит перечислению на следу</w:t>
      </w:r>
      <w:r w:rsidRPr="0080434D">
        <w:rPr>
          <w:rFonts w:ascii="Times New Roman" w:hAnsi="Times New Roman"/>
          <w:b/>
          <w:sz w:val="16"/>
          <w:szCs w:val="16"/>
        </w:rPr>
        <w:t xml:space="preserve">ющие реквизиты: </w:t>
      </w:r>
    </w:p>
    <w:p w:rsidR="0080434D" w:rsidRPr="0080434D" w:rsidP="0080434D">
      <w:pPr>
        <w:spacing w:after="0" w:line="240" w:lineRule="auto"/>
        <w:ind w:firstLine="567"/>
        <w:jc w:val="both"/>
        <w:rPr>
          <w:rFonts w:ascii="Times New Roman" w:hAnsi="Times New Roman"/>
          <w:sz w:val="16"/>
          <w:szCs w:val="16"/>
        </w:rPr>
      </w:pPr>
      <w:r w:rsidRPr="0080434D">
        <w:rPr>
          <w:rFonts w:ascii="Times New Roman" w:hAnsi="Times New Roman"/>
          <w:sz w:val="16"/>
          <w:szCs w:val="16"/>
        </w:rPr>
        <w:t>"ДАННЫЕ ИЗЪЯТЫ"</w:t>
      </w:r>
    </w:p>
    <w:p w:rsidR="00794274" w:rsidRPr="0080434D" w:rsidP="0080434D">
      <w:pPr>
        <w:spacing w:after="0" w:line="240" w:lineRule="auto"/>
        <w:ind w:firstLine="567"/>
        <w:jc w:val="both"/>
        <w:rPr>
          <w:rFonts w:ascii="Times New Roman" w:eastAsia="SimSun" w:hAnsi="Times New Roman"/>
          <w:sz w:val="16"/>
          <w:szCs w:val="16"/>
          <w:lang w:eastAsia="zh-CN"/>
        </w:rPr>
      </w:pPr>
      <w:r w:rsidRPr="0080434D">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w:t>
      </w:r>
      <w:r w:rsidRPr="0080434D">
        <w:rPr>
          <w:rFonts w:ascii="Times New Roman" w:eastAsia="SimSun" w:hAnsi="Times New Roman"/>
          <w:sz w:val="16"/>
          <w:szCs w:val="16"/>
          <w:lang w:eastAsia="zh-CN"/>
        </w:rPr>
        <w:t>, не позднее 60 дней со дня вступления постановления о наложении административного штрафа в законную силу.</w:t>
      </w:r>
    </w:p>
    <w:p w:rsidR="00794274" w:rsidRPr="0080434D" w:rsidP="00960DCF">
      <w:pPr>
        <w:autoSpaceDE w:val="0"/>
        <w:autoSpaceDN w:val="0"/>
        <w:adjustRightInd w:val="0"/>
        <w:spacing w:after="0" w:line="240" w:lineRule="auto"/>
        <w:ind w:firstLine="567"/>
        <w:jc w:val="both"/>
        <w:rPr>
          <w:rFonts w:ascii="Times New Roman" w:eastAsia="SimSun" w:hAnsi="Times New Roman"/>
          <w:sz w:val="16"/>
          <w:szCs w:val="16"/>
          <w:lang w:eastAsia="zh-CN"/>
        </w:rPr>
      </w:pPr>
      <w:r w:rsidRPr="0080434D">
        <w:rPr>
          <w:rFonts w:ascii="Times New Roman" w:eastAsia="SimSun" w:hAnsi="Times New Roman"/>
          <w:sz w:val="16"/>
          <w:szCs w:val="16"/>
          <w:lang w:eastAsia="zh-CN"/>
        </w:rPr>
        <w:t>Документ, свидетельствующий об уплате административного штрафа, лицо, привлеченное к административной ответственности, направляет судье, в орган, дол</w:t>
      </w:r>
      <w:r w:rsidRPr="0080434D">
        <w:rPr>
          <w:rFonts w:ascii="Times New Roman" w:eastAsia="SimSun" w:hAnsi="Times New Roman"/>
          <w:sz w:val="16"/>
          <w:szCs w:val="16"/>
          <w:lang w:eastAsia="zh-CN"/>
        </w:rPr>
        <w:t xml:space="preserve">жностному лицу, </w:t>
      </w:r>
      <w:r w:rsidRPr="0080434D">
        <w:rPr>
          <w:rFonts w:ascii="Times New Roman" w:eastAsia="SimSun" w:hAnsi="Times New Roman"/>
          <w:sz w:val="16"/>
          <w:szCs w:val="16"/>
          <w:lang w:eastAsia="zh-CN"/>
        </w:rPr>
        <w:t>вынесшим</w:t>
      </w:r>
      <w:r w:rsidRPr="0080434D">
        <w:rPr>
          <w:rFonts w:ascii="Times New Roman" w:eastAsia="SimSun" w:hAnsi="Times New Roman"/>
          <w:sz w:val="16"/>
          <w:szCs w:val="16"/>
          <w:lang w:eastAsia="zh-CN"/>
        </w:rPr>
        <w:t xml:space="preserve"> постановление. </w:t>
      </w:r>
    </w:p>
    <w:p w:rsidR="00794274" w:rsidRPr="0080434D" w:rsidP="00960DCF">
      <w:pPr>
        <w:autoSpaceDE w:val="0"/>
        <w:autoSpaceDN w:val="0"/>
        <w:adjustRightInd w:val="0"/>
        <w:spacing w:after="0" w:line="240" w:lineRule="auto"/>
        <w:ind w:firstLine="567"/>
        <w:jc w:val="both"/>
        <w:outlineLvl w:val="2"/>
        <w:rPr>
          <w:rFonts w:ascii="Times New Roman" w:hAnsi="Times New Roman"/>
          <w:sz w:val="16"/>
          <w:szCs w:val="16"/>
        </w:rPr>
      </w:pPr>
      <w:r w:rsidRPr="0080434D">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80434D">
          <w:rPr>
            <w:rStyle w:val="Hyperlink"/>
            <w:rFonts w:ascii="Times New Roman" w:hAnsi="Times New Roman"/>
            <w:color w:val="auto"/>
            <w:sz w:val="16"/>
            <w:szCs w:val="16"/>
            <w:u w:val="none"/>
          </w:rPr>
          <w:t>Кодексом</w:t>
        </w:r>
      </w:hyperlink>
      <w:r w:rsidRPr="0080434D">
        <w:rPr>
          <w:rFonts w:ascii="Times New Roman" w:hAnsi="Times New Roman"/>
          <w:sz w:val="16"/>
          <w:szCs w:val="16"/>
        </w:rPr>
        <w:t>, влечет наложение административного штрафа в двукратном</w:t>
      </w:r>
      <w:r w:rsidRPr="0080434D">
        <w:rPr>
          <w:rFonts w:ascii="Times New Roman" w:hAnsi="Times New Roman"/>
          <w:sz w:val="16"/>
          <w:szCs w:val="16"/>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 xml:space="preserve">Разъяснить, что в соответствии со </w:t>
      </w:r>
      <w:r w:rsidRPr="0080434D">
        <w:rPr>
          <w:rFonts w:ascii="Times New Roman" w:hAnsi="Times New Roman"/>
          <w:sz w:val="16"/>
          <w:szCs w:val="16"/>
        </w:rPr>
        <w:t xml:space="preserve">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0434D">
        <w:rPr>
          <w:rFonts w:ascii="Times New Roman" w:hAnsi="Times New Roman"/>
          <w:sz w:val="16"/>
          <w:szCs w:val="16"/>
        </w:rPr>
        <w:t>В течение трех рабочих дней со дня вступления</w:t>
      </w:r>
      <w:r w:rsidRPr="0080434D">
        <w:rPr>
          <w:rFonts w:ascii="Times New Roman" w:hAnsi="Times New Roman"/>
          <w:sz w:val="16"/>
          <w:szCs w:val="16"/>
        </w:rPr>
        <w:t xml:space="preserve">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w:t>
      </w:r>
      <w:r w:rsidRPr="0080434D">
        <w:rPr>
          <w:rFonts w:ascii="Times New Roman" w:hAnsi="Times New Roman"/>
          <w:sz w:val="16"/>
          <w:szCs w:val="16"/>
        </w:rPr>
        <w:t>няющий этот вид административного наказания (в случае, если документы, указанные в части 1 статьи 32.6 настоящего Кодекса, ранее не были изъяты в</w:t>
      </w:r>
      <w:r w:rsidRPr="0080434D">
        <w:rPr>
          <w:rFonts w:ascii="Times New Roman" w:hAnsi="Times New Roman"/>
          <w:sz w:val="16"/>
          <w:szCs w:val="16"/>
        </w:rPr>
        <w:t xml:space="preserve"> </w:t>
      </w:r>
      <w:r w:rsidRPr="0080434D">
        <w:rPr>
          <w:rFonts w:ascii="Times New Roman" w:hAnsi="Times New Roman"/>
          <w:sz w:val="16"/>
          <w:szCs w:val="16"/>
        </w:rPr>
        <w:t>соответствии</w:t>
      </w:r>
      <w:r w:rsidRPr="0080434D">
        <w:rPr>
          <w:rFonts w:ascii="Times New Roman" w:hAnsi="Times New Roman"/>
          <w:sz w:val="16"/>
          <w:szCs w:val="16"/>
        </w:rPr>
        <w:t xml:space="preserve"> с частью 3 статьи 27.10 настоящего Кодекса), а в случае утраты указанных документов заявить об эт</w:t>
      </w:r>
      <w:r w:rsidRPr="0080434D">
        <w:rPr>
          <w:rFonts w:ascii="Times New Roman" w:hAnsi="Times New Roman"/>
          <w:sz w:val="16"/>
          <w:szCs w:val="16"/>
        </w:rPr>
        <w:t>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w:t>
      </w:r>
      <w:r w:rsidRPr="0080434D">
        <w:rPr>
          <w:rFonts w:ascii="Times New Roman" w:hAnsi="Times New Roman"/>
          <w:sz w:val="16"/>
          <w:szCs w:val="16"/>
        </w:rPr>
        <w:t xml:space="preserve">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w:t>
      </w:r>
      <w:r w:rsidRPr="0080434D">
        <w:rPr>
          <w:rFonts w:ascii="Times New Roman" w:hAnsi="Times New Roman"/>
          <w:sz w:val="16"/>
          <w:szCs w:val="16"/>
        </w:rPr>
        <w:t>в.</w:t>
      </w:r>
    </w:p>
    <w:p w:rsidR="00794274" w:rsidRPr="0080434D" w:rsidP="00960DCF">
      <w:pPr>
        <w:autoSpaceDE w:val="0"/>
        <w:autoSpaceDN w:val="0"/>
        <w:adjustRightInd w:val="0"/>
        <w:spacing w:after="0" w:line="240" w:lineRule="auto"/>
        <w:ind w:firstLine="567"/>
        <w:jc w:val="both"/>
        <w:outlineLvl w:val="2"/>
        <w:rPr>
          <w:rFonts w:ascii="Times New Roman" w:hAnsi="Times New Roman"/>
          <w:b/>
          <w:sz w:val="16"/>
          <w:szCs w:val="16"/>
        </w:rPr>
      </w:pPr>
      <w:r w:rsidRPr="0080434D">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80434D" w:rsidR="00960DCF">
        <w:rPr>
          <w:rStyle w:val="FontStyle17"/>
          <w:rFonts w:eastAsia="HG Mincho Light J"/>
          <w:sz w:val="16"/>
          <w:szCs w:val="16"/>
        </w:rPr>
        <w:t xml:space="preserve">Саблина А.С. </w:t>
      </w:r>
      <w:r w:rsidRPr="0080434D">
        <w:rPr>
          <w:rFonts w:ascii="Times New Roman" w:hAnsi="Times New Roman"/>
          <w:sz w:val="16"/>
          <w:szCs w:val="16"/>
        </w:rPr>
        <w:t>сдать водительское удостоверение на право управления транспортными средствами в течение 3-х рабочих</w:t>
      </w:r>
      <w:r w:rsidRPr="0080434D">
        <w:rPr>
          <w:rFonts w:ascii="Times New Roman" w:hAnsi="Times New Roman"/>
          <w:sz w:val="16"/>
          <w:szCs w:val="16"/>
        </w:rPr>
        <w:t xml:space="preserve"> дней со дня вступления постановления в законную силу, а в случае утраты сообщить об этом в указанный орган в тот же срок.</w:t>
      </w:r>
    </w:p>
    <w:p w:rsidR="00794274" w:rsidRPr="0080434D" w:rsidP="00960DCF">
      <w:pPr>
        <w:autoSpaceDE w:val="0"/>
        <w:autoSpaceDN w:val="0"/>
        <w:adjustRightInd w:val="0"/>
        <w:spacing w:after="0" w:line="240" w:lineRule="auto"/>
        <w:ind w:firstLine="567"/>
        <w:jc w:val="both"/>
        <w:outlineLvl w:val="2"/>
        <w:rPr>
          <w:rFonts w:ascii="Times New Roman" w:hAnsi="Times New Roman"/>
          <w:sz w:val="16"/>
          <w:szCs w:val="16"/>
        </w:rPr>
      </w:pPr>
      <w:r w:rsidRPr="0080434D">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80434D">
        <w:rPr>
          <w:rFonts w:ascii="Times New Roman" w:hAnsi="Times New Roman"/>
          <w:sz w:val="16"/>
          <w:szCs w:val="16"/>
        </w:rPr>
        <w:t xml:space="preserve">через мирового судью судебного участка № 99 Ялтинского </w:t>
      </w:r>
      <w:r w:rsidRPr="0080434D">
        <w:rPr>
          <w:rFonts w:ascii="Times New Roman" w:hAnsi="Times New Roman"/>
          <w:sz w:val="16"/>
          <w:szCs w:val="16"/>
        </w:rPr>
        <w:t xml:space="preserve">судебного района (город республиканского значения Ялта с подчиненной ему территорией) Республики Крым </w:t>
      </w:r>
      <w:r w:rsidRPr="0080434D">
        <w:rPr>
          <w:rFonts w:ascii="Times New Roman" w:eastAsia="SimSun" w:hAnsi="Times New Roman"/>
          <w:iCs/>
          <w:sz w:val="16"/>
          <w:szCs w:val="16"/>
          <w:lang w:eastAsia="zh-CN"/>
        </w:rPr>
        <w:t xml:space="preserve"> течение 10 дней со дня вынесения </w:t>
      </w:r>
      <w:r w:rsidRPr="0080434D">
        <w:rPr>
          <w:rFonts w:ascii="Times New Roman" w:hAnsi="Times New Roman"/>
          <w:sz w:val="16"/>
          <w:szCs w:val="16"/>
        </w:rPr>
        <w:t>или получения копии постановления.</w:t>
      </w:r>
    </w:p>
    <w:p w:rsidR="00960DCF" w:rsidRPr="0080434D" w:rsidP="00960DCF">
      <w:pPr>
        <w:spacing w:after="0" w:line="240" w:lineRule="auto"/>
        <w:ind w:firstLine="567"/>
        <w:jc w:val="both"/>
        <w:rPr>
          <w:rFonts w:ascii="Times New Roman" w:hAnsi="Times New Roman"/>
          <w:sz w:val="16"/>
          <w:szCs w:val="16"/>
        </w:rPr>
      </w:pPr>
    </w:p>
    <w:p w:rsidR="00AB03A2" w:rsidRPr="0080434D" w:rsidP="00960DCF">
      <w:pPr>
        <w:spacing w:after="0" w:line="240" w:lineRule="auto"/>
        <w:ind w:firstLine="567"/>
        <w:jc w:val="both"/>
        <w:rPr>
          <w:rFonts w:ascii="Times New Roman" w:hAnsi="Times New Roman"/>
          <w:sz w:val="16"/>
          <w:szCs w:val="16"/>
        </w:rPr>
      </w:pPr>
    </w:p>
    <w:p w:rsidR="00794274" w:rsidRPr="0080434D" w:rsidP="00960DCF">
      <w:pPr>
        <w:spacing w:after="0" w:line="240" w:lineRule="auto"/>
        <w:ind w:firstLine="567"/>
        <w:jc w:val="both"/>
        <w:rPr>
          <w:rFonts w:ascii="Times New Roman" w:hAnsi="Times New Roman"/>
          <w:sz w:val="16"/>
          <w:szCs w:val="16"/>
        </w:rPr>
      </w:pPr>
      <w:r w:rsidRPr="0080434D">
        <w:rPr>
          <w:rFonts w:ascii="Times New Roman" w:hAnsi="Times New Roman"/>
          <w:sz w:val="16"/>
          <w:szCs w:val="16"/>
        </w:rPr>
        <w:t>Мировой судья</w:t>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r>
      <w:r w:rsidRPr="0080434D">
        <w:rPr>
          <w:rFonts w:ascii="Times New Roman" w:hAnsi="Times New Roman"/>
          <w:sz w:val="16"/>
          <w:szCs w:val="16"/>
        </w:rPr>
        <w:tab/>
        <w:t>О.В. Переверзева</w:t>
      </w:r>
    </w:p>
    <w:sectPr w:rsidSect="0080434D">
      <w:pgSz w:w="11906" w:h="16838"/>
      <w:pgMar w:top="28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74"/>
    <w:rsid w:val="00663127"/>
    <w:rsid w:val="00794274"/>
    <w:rsid w:val="0080434D"/>
    <w:rsid w:val="008216F5"/>
    <w:rsid w:val="00960DCF"/>
    <w:rsid w:val="00AB03A2"/>
    <w:rsid w:val="00B053FF"/>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7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94274"/>
    <w:rPr>
      <w:color w:val="0000FF"/>
      <w:u w:val="single"/>
    </w:rPr>
  </w:style>
  <w:style w:type="paragraph" w:styleId="Title">
    <w:name w:val="Title"/>
    <w:basedOn w:val="Normal"/>
    <w:link w:val="a"/>
    <w:qFormat/>
    <w:rsid w:val="0079427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794274"/>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794274"/>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794274"/>
    <w:rPr>
      <w:rFonts w:ascii="Times New Roman" w:eastAsia="Times New Roman" w:hAnsi="Times New Roman" w:cs="Times New Roman"/>
      <w:sz w:val="20"/>
      <w:szCs w:val="20"/>
      <w:lang w:eastAsia="ru-RU"/>
    </w:rPr>
  </w:style>
  <w:style w:type="character" w:customStyle="1" w:styleId="2">
    <w:name w:val="Основной текст (2)_"/>
    <w:link w:val="20"/>
    <w:locked/>
    <w:rsid w:val="00794274"/>
    <w:rPr>
      <w:sz w:val="28"/>
      <w:szCs w:val="28"/>
      <w:shd w:val="clear" w:color="auto" w:fill="FFFFFF"/>
    </w:rPr>
  </w:style>
  <w:style w:type="paragraph" w:customStyle="1" w:styleId="20">
    <w:name w:val="Основной текст (2)"/>
    <w:basedOn w:val="Normal"/>
    <w:link w:val="2"/>
    <w:rsid w:val="0079427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79427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