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70D8" w:rsidP="008770D8">
      <w:pPr>
        <w:pStyle w:val="Style4"/>
        <w:widowControl/>
        <w:spacing w:line="240" w:lineRule="auto"/>
        <w:ind w:firstLine="567"/>
        <w:jc w:val="right"/>
        <w:rPr>
          <w:rStyle w:val="FontStyle17"/>
          <w:b/>
          <w:bCs/>
          <w:sz w:val="24"/>
          <w:szCs w:val="24"/>
        </w:rPr>
      </w:pPr>
      <w:r w:rsidRPr="00174B90">
        <w:rPr>
          <w:rStyle w:val="FontStyle17"/>
          <w:b/>
          <w:bCs/>
          <w:sz w:val="24"/>
          <w:szCs w:val="24"/>
        </w:rPr>
        <w:t>Дело № 5-99-</w:t>
      </w:r>
      <w:r w:rsidR="00577DCA">
        <w:rPr>
          <w:rStyle w:val="FontStyle17"/>
          <w:b/>
          <w:bCs/>
          <w:sz w:val="24"/>
          <w:szCs w:val="24"/>
        </w:rPr>
        <w:t>78</w:t>
      </w:r>
      <w:r w:rsidR="003F1291">
        <w:rPr>
          <w:rStyle w:val="FontStyle17"/>
          <w:b/>
          <w:bCs/>
          <w:sz w:val="24"/>
          <w:szCs w:val="24"/>
        </w:rPr>
        <w:t>/2021</w:t>
      </w:r>
    </w:p>
    <w:p w:rsidR="00AA2447" w:rsidRPr="00AA2447" w:rsidP="008770D8">
      <w:pPr>
        <w:pStyle w:val="Style4"/>
        <w:widowControl/>
        <w:spacing w:line="240" w:lineRule="auto"/>
        <w:ind w:firstLine="567"/>
        <w:jc w:val="right"/>
        <w:rPr>
          <w:rStyle w:val="FontStyle17"/>
          <w:b/>
          <w:bCs/>
          <w:sz w:val="24"/>
          <w:szCs w:val="24"/>
        </w:rPr>
      </w:pPr>
      <w:r>
        <w:rPr>
          <w:rStyle w:val="FontStyle17"/>
          <w:b/>
          <w:bCs/>
          <w:sz w:val="24"/>
          <w:szCs w:val="24"/>
        </w:rPr>
        <w:t>УИД 23</w:t>
      </w:r>
      <w:r>
        <w:rPr>
          <w:rStyle w:val="FontStyle17"/>
          <w:b/>
          <w:bCs/>
          <w:sz w:val="24"/>
          <w:szCs w:val="24"/>
          <w:lang w:val="en-US"/>
        </w:rPr>
        <w:t>MS</w:t>
      </w:r>
      <w:r w:rsidR="00577DCA">
        <w:rPr>
          <w:rStyle w:val="FontStyle17"/>
          <w:b/>
          <w:bCs/>
          <w:sz w:val="24"/>
          <w:szCs w:val="24"/>
        </w:rPr>
        <w:t>0208-01-2020-005149-60</w:t>
      </w:r>
    </w:p>
    <w:p w:rsidR="00FC6053" w:rsidP="008770D8">
      <w:pPr>
        <w:pStyle w:val="Style4"/>
        <w:widowControl/>
        <w:spacing w:line="240" w:lineRule="auto"/>
        <w:ind w:firstLine="567"/>
        <w:jc w:val="center"/>
        <w:rPr>
          <w:rStyle w:val="FontStyle17"/>
          <w:b/>
          <w:sz w:val="24"/>
          <w:szCs w:val="24"/>
        </w:rPr>
      </w:pPr>
    </w:p>
    <w:p w:rsidR="008770D8" w:rsidRPr="00174B90" w:rsidP="008770D8">
      <w:pPr>
        <w:pStyle w:val="Style4"/>
        <w:widowControl/>
        <w:spacing w:line="240" w:lineRule="auto"/>
        <w:ind w:firstLine="567"/>
        <w:jc w:val="center"/>
        <w:rPr>
          <w:rStyle w:val="FontStyle17"/>
          <w:b/>
          <w:sz w:val="24"/>
          <w:szCs w:val="24"/>
        </w:rPr>
      </w:pPr>
      <w:r w:rsidRPr="00174B90">
        <w:rPr>
          <w:rStyle w:val="FontStyle17"/>
          <w:b/>
          <w:sz w:val="24"/>
          <w:szCs w:val="24"/>
        </w:rPr>
        <w:t>П О С Т А Н О В Л Е Н И Е</w:t>
      </w:r>
    </w:p>
    <w:p w:rsidR="008770D8" w:rsidRPr="00174B90" w:rsidP="008770D8">
      <w:pPr>
        <w:pStyle w:val="Style4"/>
        <w:widowControl/>
        <w:spacing w:line="240" w:lineRule="auto"/>
        <w:ind w:firstLine="567"/>
        <w:rPr>
          <w:rStyle w:val="FontStyle17"/>
          <w:b/>
          <w:sz w:val="24"/>
          <w:szCs w:val="24"/>
        </w:rPr>
      </w:pPr>
    </w:p>
    <w:p w:rsidR="008770D8" w:rsidRPr="00174B90" w:rsidP="008770D8">
      <w:pPr>
        <w:pStyle w:val="Style4"/>
        <w:widowControl/>
        <w:spacing w:line="240" w:lineRule="auto"/>
        <w:ind w:firstLine="567"/>
        <w:rPr>
          <w:rStyle w:val="FontStyle17"/>
          <w:bCs/>
          <w:sz w:val="24"/>
          <w:szCs w:val="24"/>
        </w:rPr>
      </w:pPr>
      <w:r w:rsidRPr="00174B90">
        <w:rPr>
          <w:rStyle w:val="FontStyle17"/>
          <w:bCs/>
          <w:sz w:val="24"/>
          <w:szCs w:val="24"/>
        </w:rPr>
        <w:t>г. Ялта</w:t>
      </w:r>
      <w:r w:rsidRPr="00174B90">
        <w:rPr>
          <w:rStyle w:val="FontStyle17"/>
          <w:bCs/>
          <w:sz w:val="24"/>
          <w:szCs w:val="24"/>
        </w:rPr>
        <w:tab/>
      </w:r>
      <w:r w:rsidRPr="00174B90">
        <w:rPr>
          <w:rStyle w:val="FontStyle17"/>
          <w:bCs/>
          <w:sz w:val="24"/>
          <w:szCs w:val="24"/>
        </w:rPr>
        <w:tab/>
      </w:r>
      <w:r w:rsidRPr="00174B90">
        <w:rPr>
          <w:rStyle w:val="FontStyle17"/>
          <w:bCs/>
          <w:sz w:val="24"/>
          <w:szCs w:val="24"/>
        </w:rPr>
        <w:tab/>
      </w:r>
      <w:r w:rsidRPr="00174B90">
        <w:rPr>
          <w:rStyle w:val="FontStyle17"/>
          <w:bCs/>
          <w:sz w:val="24"/>
          <w:szCs w:val="24"/>
        </w:rPr>
        <w:tab/>
      </w:r>
      <w:r w:rsidRPr="00174B90">
        <w:rPr>
          <w:rStyle w:val="FontStyle17"/>
          <w:bCs/>
          <w:sz w:val="24"/>
          <w:szCs w:val="24"/>
        </w:rPr>
        <w:tab/>
      </w:r>
      <w:r w:rsidRPr="00174B90">
        <w:rPr>
          <w:rStyle w:val="FontStyle17"/>
          <w:bCs/>
          <w:sz w:val="24"/>
          <w:szCs w:val="24"/>
        </w:rPr>
        <w:tab/>
      </w:r>
      <w:r w:rsidRPr="00174B90">
        <w:rPr>
          <w:rStyle w:val="FontStyle17"/>
          <w:bCs/>
          <w:sz w:val="24"/>
          <w:szCs w:val="24"/>
        </w:rPr>
        <w:tab/>
      </w:r>
      <w:r w:rsidR="00BE777E">
        <w:rPr>
          <w:rStyle w:val="FontStyle17"/>
          <w:bCs/>
          <w:sz w:val="24"/>
          <w:szCs w:val="24"/>
        </w:rPr>
        <w:tab/>
        <w:t xml:space="preserve">         31</w:t>
      </w:r>
      <w:r w:rsidR="00AA2447">
        <w:rPr>
          <w:rStyle w:val="FontStyle17"/>
          <w:bCs/>
          <w:sz w:val="24"/>
          <w:szCs w:val="24"/>
        </w:rPr>
        <w:t xml:space="preserve"> марта</w:t>
      </w:r>
      <w:r w:rsidR="008B38C9">
        <w:rPr>
          <w:rStyle w:val="FontStyle17"/>
          <w:bCs/>
          <w:sz w:val="24"/>
          <w:szCs w:val="24"/>
        </w:rPr>
        <w:t xml:space="preserve"> 2021</w:t>
      </w:r>
      <w:r w:rsidRPr="00F57EF2">
        <w:rPr>
          <w:rStyle w:val="FontStyle17"/>
          <w:bCs/>
          <w:sz w:val="24"/>
          <w:szCs w:val="24"/>
        </w:rPr>
        <w:t xml:space="preserve"> </w:t>
      </w:r>
      <w:r w:rsidRPr="00174B90">
        <w:rPr>
          <w:rStyle w:val="FontStyle17"/>
          <w:bCs/>
          <w:sz w:val="24"/>
          <w:szCs w:val="24"/>
        </w:rPr>
        <w:t>года</w:t>
      </w:r>
      <w:r w:rsidRPr="00174B90">
        <w:rPr>
          <w:rStyle w:val="FontStyle17"/>
          <w:sz w:val="24"/>
          <w:szCs w:val="24"/>
        </w:rPr>
        <w:t xml:space="preserve">                                                                    </w:t>
      </w:r>
    </w:p>
    <w:p w:rsidR="008770D8" w:rsidRPr="00174B90" w:rsidP="008770D8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</w:p>
    <w:p w:rsidR="008770D8" w:rsidRPr="001F4C22" w:rsidP="008770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4C22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F57EF2" w:rsidRPr="001F4C22" w:rsidP="00F57E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4C22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правонарушении, предусмотренном ч.4 ст. 12.15 КоАП РФ, в отношени</w:t>
      </w:r>
      <w:r w:rsidRPr="001F4C22">
        <w:rPr>
          <w:rFonts w:ascii="Times New Roman" w:hAnsi="Times New Roman"/>
          <w:sz w:val="24"/>
          <w:szCs w:val="24"/>
        </w:rPr>
        <w:t xml:space="preserve">и </w:t>
      </w:r>
      <w:r w:rsidRPr="001F4C22" w:rsidR="00BE777E">
        <w:rPr>
          <w:rFonts w:ascii="Times New Roman" w:hAnsi="Times New Roman"/>
          <w:b/>
          <w:sz w:val="24"/>
          <w:szCs w:val="24"/>
        </w:rPr>
        <w:t>Ведутова</w:t>
      </w:r>
      <w:r w:rsidRPr="001F4C22" w:rsidR="00BE777E">
        <w:rPr>
          <w:rFonts w:ascii="Times New Roman" w:hAnsi="Times New Roman"/>
          <w:b/>
          <w:sz w:val="24"/>
          <w:szCs w:val="24"/>
        </w:rPr>
        <w:t xml:space="preserve"> </w:t>
      </w:r>
      <w:r w:rsidRPr="001F4C22" w:rsidR="00BE777E">
        <w:rPr>
          <w:rFonts w:ascii="Times New Roman" w:hAnsi="Times New Roman"/>
          <w:b/>
          <w:sz w:val="24"/>
          <w:szCs w:val="24"/>
        </w:rPr>
        <w:t>Эрфана</w:t>
      </w:r>
      <w:r w:rsidRPr="001F4C22" w:rsidR="00BE777E">
        <w:rPr>
          <w:rFonts w:ascii="Times New Roman" w:hAnsi="Times New Roman"/>
          <w:b/>
          <w:sz w:val="24"/>
          <w:szCs w:val="24"/>
        </w:rPr>
        <w:t xml:space="preserve"> </w:t>
      </w:r>
      <w:r w:rsidRPr="001F4C22" w:rsidR="00BE777E">
        <w:rPr>
          <w:rFonts w:ascii="Times New Roman" w:hAnsi="Times New Roman"/>
          <w:b/>
          <w:sz w:val="24"/>
          <w:szCs w:val="24"/>
        </w:rPr>
        <w:t>Решатовича</w:t>
      </w:r>
      <w:r w:rsidRPr="001F4C22">
        <w:rPr>
          <w:rFonts w:ascii="Times New Roman" w:hAnsi="Times New Roman"/>
          <w:sz w:val="24"/>
          <w:szCs w:val="24"/>
        </w:rPr>
        <w:t xml:space="preserve">, </w:t>
      </w:r>
      <w:r w:rsidRPr="00FD7B9A" w:rsidR="00830F77">
        <w:rPr>
          <w:rFonts w:ascii="Times New Roman" w:hAnsi="Times New Roman"/>
        </w:rPr>
        <w:t>«ПЕРСОНАЛЬНЫЕ ДАННЫЕ»</w:t>
      </w:r>
      <w:r w:rsidRPr="001F4C22" w:rsidR="00666C73">
        <w:rPr>
          <w:rFonts w:ascii="Times New Roman" w:hAnsi="Times New Roman"/>
          <w:sz w:val="24"/>
          <w:szCs w:val="24"/>
        </w:rPr>
        <w:t>,</w:t>
      </w:r>
    </w:p>
    <w:p w:rsidR="008770D8" w:rsidRPr="001F4C22" w:rsidP="008770D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F4C22">
        <w:rPr>
          <w:rFonts w:ascii="Times New Roman" w:hAnsi="Times New Roman"/>
          <w:b/>
          <w:sz w:val="24"/>
          <w:szCs w:val="24"/>
        </w:rPr>
        <w:t>УСТАНОВИЛ:</w:t>
      </w:r>
    </w:p>
    <w:p w:rsidR="008770D8" w:rsidRPr="001F4C22" w:rsidP="008770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770D8" w:rsidRPr="001F4C22" w:rsidP="008770D8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1F4C22">
        <w:rPr>
          <w:rFonts w:ascii="Times New Roman" w:hAnsi="Times New Roman"/>
          <w:sz w:val="24"/>
          <w:szCs w:val="24"/>
        </w:rPr>
        <w:t>Ведутов Э.Р. 17.12.2020 года 21-25</w:t>
      </w:r>
      <w:r w:rsidRPr="001F4C22" w:rsidR="00813AAA">
        <w:rPr>
          <w:rFonts w:ascii="Times New Roman" w:hAnsi="Times New Roman"/>
          <w:sz w:val="24"/>
          <w:szCs w:val="24"/>
        </w:rPr>
        <w:t xml:space="preserve"> часов</w:t>
      </w:r>
      <w:r w:rsidRPr="001F4C22">
        <w:rPr>
          <w:rFonts w:ascii="Times New Roman" w:hAnsi="Times New Roman"/>
          <w:sz w:val="24"/>
          <w:szCs w:val="24"/>
        </w:rPr>
        <w:t xml:space="preserve">, на </w:t>
      </w:r>
      <w:r w:rsidRPr="00FD7B9A" w:rsidR="00830F77">
        <w:rPr>
          <w:rFonts w:ascii="Times New Roman" w:hAnsi="Times New Roman"/>
        </w:rPr>
        <w:t>«ПЕРСОНАЛЬНЫЕ ДАННЫЕ»</w:t>
      </w:r>
      <w:r w:rsidRPr="001F4C22" w:rsidR="007510B9">
        <w:rPr>
          <w:rFonts w:ascii="Times New Roman" w:hAnsi="Times New Roman"/>
          <w:sz w:val="24"/>
          <w:szCs w:val="24"/>
        </w:rPr>
        <w:t>»</w:t>
      </w:r>
      <w:r w:rsidRPr="001F4C22">
        <w:rPr>
          <w:rFonts w:ascii="Times New Roman" w:hAnsi="Times New Roman"/>
          <w:sz w:val="24"/>
          <w:szCs w:val="24"/>
        </w:rPr>
        <w:t xml:space="preserve">, управляя транспортным средством </w:t>
      </w:r>
      <w:r w:rsidRPr="001F4C22" w:rsidR="001361FE">
        <w:rPr>
          <w:rFonts w:ascii="Times New Roman" w:hAnsi="Times New Roman"/>
          <w:sz w:val="24"/>
          <w:szCs w:val="24"/>
        </w:rPr>
        <w:t>«</w:t>
      </w:r>
      <w:r w:rsidRPr="00FD7B9A" w:rsidR="00830F77">
        <w:rPr>
          <w:rFonts w:ascii="Times New Roman" w:hAnsi="Times New Roman"/>
        </w:rPr>
        <w:t>ПЕРСОНАЛЬНЫЕ ДАННЫЕ»</w:t>
      </w:r>
      <w:r w:rsidRPr="001F4C22">
        <w:rPr>
          <w:rFonts w:ascii="Times New Roman" w:hAnsi="Times New Roman"/>
          <w:sz w:val="24"/>
          <w:szCs w:val="24"/>
        </w:rPr>
        <w:t xml:space="preserve">, государственный регистрационный знак </w:t>
      </w:r>
      <w:r w:rsidRPr="00FD7B9A" w:rsidR="00830F77">
        <w:rPr>
          <w:rFonts w:ascii="Times New Roman" w:hAnsi="Times New Roman"/>
        </w:rPr>
        <w:t>«ПЕРСОНАЛЬНЫЕ ДАННЫЕ»</w:t>
      </w:r>
      <w:r w:rsidRPr="001F4C22">
        <w:rPr>
          <w:rFonts w:ascii="Times New Roman" w:hAnsi="Times New Roman"/>
          <w:sz w:val="24"/>
          <w:szCs w:val="24"/>
        </w:rPr>
        <w:t xml:space="preserve">, </w:t>
      </w:r>
      <w:r w:rsidRPr="001F4C22" w:rsidR="009223D9">
        <w:rPr>
          <w:rFonts w:ascii="Times New Roman" w:hAnsi="Times New Roman"/>
          <w:sz w:val="24"/>
          <w:szCs w:val="24"/>
        </w:rPr>
        <w:t xml:space="preserve">допустил выезд на полосу встречного движения, при этом произвел  обгон впереди движущегося транспортного средства </w:t>
      </w:r>
      <w:r w:rsidRPr="001F4C22">
        <w:rPr>
          <w:rFonts w:ascii="Times New Roman" w:hAnsi="Times New Roman"/>
          <w:sz w:val="24"/>
          <w:szCs w:val="24"/>
        </w:rPr>
        <w:t xml:space="preserve">на </w:t>
      </w:r>
      <w:r w:rsidRPr="001F4C22" w:rsidR="008D2557">
        <w:rPr>
          <w:rFonts w:ascii="Times New Roman" w:hAnsi="Times New Roman"/>
          <w:sz w:val="24"/>
          <w:szCs w:val="24"/>
        </w:rPr>
        <w:t>дороге</w:t>
      </w:r>
      <w:r w:rsidRPr="001F4C22">
        <w:rPr>
          <w:rFonts w:ascii="Times New Roman" w:hAnsi="Times New Roman"/>
          <w:sz w:val="24"/>
          <w:szCs w:val="24"/>
        </w:rPr>
        <w:t xml:space="preserve"> </w:t>
      </w:r>
      <w:r w:rsidRPr="001F4C22" w:rsidR="0048610E">
        <w:rPr>
          <w:rFonts w:ascii="Times New Roman" w:hAnsi="Times New Roman"/>
          <w:sz w:val="24"/>
          <w:szCs w:val="24"/>
        </w:rPr>
        <w:t xml:space="preserve">в зоне действия знака 3.20 «Обгон запрещен», </w:t>
      </w:r>
      <w:r w:rsidRPr="001F4C22">
        <w:rPr>
          <w:rFonts w:ascii="Times New Roman" w:hAnsi="Times New Roman"/>
          <w:sz w:val="24"/>
          <w:szCs w:val="24"/>
        </w:rPr>
        <w:t>при наличии на проезжей части сплошной линии раз</w:t>
      </w:r>
      <w:r w:rsidRPr="001F4C22" w:rsidR="0048610E">
        <w:rPr>
          <w:rFonts w:ascii="Times New Roman" w:hAnsi="Times New Roman"/>
          <w:sz w:val="24"/>
          <w:szCs w:val="24"/>
        </w:rPr>
        <w:t xml:space="preserve">метки п. 1.1 приложения 2 ПДД РФ, </w:t>
      </w:r>
      <w:r w:rsidRPr="001F4C22">
        <w:rPr>
          <w:rFonts w:ascii="Times New Roman" w:hAnsi="Times New Roman"/>
          <w:sz w:val="24"/>
          <w:szCs w:val="24"/>
        </w:rPr>
        <w:t xml:space="preserve"> в нарушение п</w:t>
      </w:r>
      <w:r w:rsidRPr="001F4C22">
        <w:rPr>
          <w:rFonts w:ascii="Times New Roman" w:hAnsi="Times New Roman"/>
          <w:sz w:val="24"/>
          <w:szCs w:val="24"/>
        </w:rPr>
        <w:t xml:space="preserve">. 1.3 ПДД РФ, то есть совершил административное правонарушение, предусмотренное ч. 4 ст. 12.15 КоАП РФ. </w:t>
      </w:r>
      <w:r w:rsidRPr="001F4C22">
        <w:rPr>
          <w:rFonts w:ascii="Times New Roman" w:hAnsi="Times New Roman"/>
          <w:color w:val="FF0000"/>
          <w:sz w:val="24"/>
          <w:szCs w:val="24"/>
        </w:rPr>
        <w:t xml:space="preserve">   </w:t>
      </w:r>
    </w:p>
    <w:p w:rsidR="00EB34D7" w:rsidRPr="001F4C22" w:rsidP="00EB34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4C22">
        <w:rPr>
          <w:rFonts w:ascii="Times New Roman" w:hAnsi="Times New Roman"/>
          <w:sz w:val="24"/>
          <w:szCs w:val="24"/>
        </w:rPr>
        <w:t>В судебное</w:t>
      </w:r>
      <w:r w:rsidRPr="001F4C22" w:rsidR="00187395">
        <w:rPr>
          <w:rFonts w:ascii="Times New Roman" w:hAnsi="Times New Roman"/>
          <w:sz w:val="24"/>
          <w:szCs w:val="24"/>
        </w:rPr>
        <w:t xml:space="preserve"> засе</w:t>
      </w:r>
      <w:r w:rsidRPr="001F4C22">
        <w:rPr>
          <w:rFonts w:ascii="Times New Roman" w:hAnsi="Times New Roman"/>
          <w:sz w:val="24"/>
          <w:szCs w:val="24"/>
        </w:rPr>
        <w:t>дание Ведутов Э.Р.</w:t>
      </w:r>
      <w:r w:rsidRPr="001F4C22" w:rsidR="002A7CCD">
        <w:rPr>
          <w:rFonts w:ascii="Times New Roman" w:hAnsi="Times New Roman"/>
          <w:sz w:val="24"/>
          <w:szCs w:val="24"/>
        </w:rPr>
        <w:t xml:space="preserve"> </w:t>
      </w:r>
      <w:r w:rsidRPr="001F4C22">
        <w:rPr>
          <w:rFonts w:ascii="Times New Roman" w:hAnsi="Times New Roman"/>
          <w:sz w:val="24"/>
          <w:szCs w:val="24"/>
        </w:rPr>
        <w:t>не явился, извещен надлежащим образом, о причинах неявки не сообщил, ходатайство об отложении не зая</w:t>
      </w:r>
      <w:r w:rsidRPr="001F4C22">
        <w:rPr>
          <w:rFonts w:ascii="Times New Roman" w:hAnsi="Times New Roman"/>
          <w:sz w:val="24"/>
          <w:szCs w:val="24"/>
        </w:rPr>
        <w:t>влял.</w:t>
      </w:r>
    </w:p>
    <w:p w:rsidR="000E7761" w:rsidRPr="001F4C22" w:rsidP="000E77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4C22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</w:t>
      </w:r>
      <w:r w:rsidRPr="001F4C22">
        <w:rPr>
          <w:rFonts w:ascii="Times New Roman" w:hAnsi="Times New Roman"/>
          <w:sz w:val="24"/>
          <w:szCs w:val="24"/>
        </w:rPr>
        <w:t xml:space="preserve"> от лица не поступило ходатайство об отложении рассмотрения дела.  </w:t>
      </w:r>
    </w:p>
    <w:p w:rsidR="000E7761" w:rsidRPr="001F4C22" w:rsidP="000E77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1F4C22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hyperlink r:id="rId4" w:history="1">
        <w:r w:rsidRPr="001F4C22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 w:rsidRPr="001F4C22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 w:rsidRPr="001F4C22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 w:rsidRPr="001F4C22"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</w:t>
      </w:r>
    </w:p>
    <w:p w:rsidR="000E7761" w:rsidRPr="001F4C22" w:rsidP="000E77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1F4C22">
        <w:rPr>
          <w:rFonts w:ascii="Times New Roman" w:eastAsia="Calibri" w:hAnsi="Times New Roman"/>
          <w:sz w:val="24"/>
          <w:szCs w:val="24"/>
        </w:rPr>
        <w:t xml:space="preserve">Учитывая, что </w:t>
      </w:r>
      <w:hyperlink r:id="rId6" w:history="1">
        <w:r w:rsidRPr="001F4C22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КоАП</w:t>
        </w:r>
      </w:hyperlink>
      <w:r w:rsidRPr="001F4C22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</w:t>
      </w:r>
      <w:r w:rsidRPr="001F4C22">
        <w:rPr>
          <w:rFonts w:ascii="Times New Roman" w:eastAsia="Calibri" w:hAnsi="Times New Roman"/>
          <w:sz w:val="24"/>
          <w:szCs w:val="24"/>
        </w:rPr>
        <w:t xml:space="preserve">щих контролировать получение информации лицом, которому оно направлено (судебной повесткой, телеграммой, телефонограммой, факсимильной связью и т.п.),  суд считает возможным рассмотрение дела в отсутствие лица, в отношении которого ведется производство по </w:t>
      </w:r>
      <w:r w:rsidRPr="001F4C22">
        <w:rPr>
          <w:rFonts w:ascii="Times New Roman" w:eastAsia="Calibri" w:hAnsi="Times New Roman"/>
          <w:sz w:val="24"/>
          <w:szCs w:val="24"/>
        </w:rPr>
        <w:t xml:space="preserve">делу об административном правонарушении при его надлежащем извещении </w:t>
      </w:r>
      <w:r w:rsidRPr="001F4C22">
        <w:rPr>
          <w:rFonts w:ascii="Times New Roman" w:hAnsi="Times New Roman"/>
          <w:sz w:val="24"/>
          <w:szCs w:val="24"/>
        </w:rPr>
        <w:t>по имеющимся в распоряжении суда доказательствам.</w:t>
      </w:r>
    </w:p>
    <w:p w:rsidR="00E50CAF" w:rsidRPr="001F4C22" w:rsidP="000E77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4C22">
        <w:rPr>
          <w:rFonts w:ascii="Times New Roman" w:hAnsi="Times New Roman"/>
          <w:sz w:val="24"/>
          <w:szCs w:val="24"/>
        </w:rPr>
        <w:t xml:space="preserve"> Исследовав материалы дела, суд приходит к следующему.</w:t>
      </w:r>
    </w:p>
    <w:p w:rsidR="008770D8" w:rsidRPr="001F4C22" w:rsidP="00877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4C22">
        <w:rPr>
          <w:rFonts w:ascii="Times New Roman" w:eastAsia="Calibri" w:hAnsi="Times New Roman"/>
          <w:sz w:val="24"/>
          <w:szCs w:val="24"/>
          <w:lang w:eastAsia="en-US"/>
        </w:rPr>
        <w:t xml:space="preserve">В соответствии с </w:t>
      </w:r>
      <w:hyperlink r:id="rId7" w:history="1">
        <w:r w:rsidRPr="001F4C22">
          <w:rPr>
            <w:rFonts w:ascii="Times New Roman" w:eastAsia="Calibri" w:hAnsi="Times New Roman"/>
            <w:sz w:val="24"/>
            <w:szCs w:val="24"/>
            <w:lang w:eastAsia="en-US"/>
          </w:rPr>
          <w:t>частью 4 статьи 12.15</w:t>
        </w:r>
      </w:hyperlink>
      <w:r w:rsidRPr="001F4C22">
        <w:rPr>
          <w:rFonts w:ascii="Times New Roman" w:eastAsia="Calibri" w:hAnsi="Times New Roman"/>
          <w:sz w:val="24"/>
          <w:szCs w:val="24"/>
          <w:lang w:eastAsia="en-US"/>
        </w:rPr>
        <w:t xml:space="preserve"> КоАП РФ выезд в нарушение Правил дорожного движения на сторону дороги, предназначенную для встречного движения, за исключением случаев, предусмотренных </w:t>
      </w:r>
      <w:hyperlink r:id="rId8" w:history="1">
        <w:r w:rsidRPr="001F4C22">
          <w:rPr>
            <w:rFonts w:ascii="Times New Roman" w:eastAsia="Calibri" w:hAnsi="Times New Roman"/>
            <w:sz w:val="24"/>
            <w:szCs w:val="24"/>
            <w:lang w:eastAsia="en-US"/>
          </w:rPr>
          <w:t>частью 3 указанной статьи</w:t>
        </w:r>
      </w:hyperlink>
      <w:r w:rsidRPr="001F4C22">
        <w:rPr>
          <w:rFonts w:ascii="Times New Roman" w:eastAsia="Calibri" w:hAnsi="Times New Roman"/>
          <w:sz w:val="24"/>
          <w:szCs w:val="24"/>
          <w:lang w:eastAsia="en-US"/>
        </w:rPr>
        <w:t>, влечет наложение административного штрафа в размере пяти тысяч рублей или лишение права управления транспортными средствам</w:t>
      </w:r>
      <w:r w:rsidRPr="001F4C22">
        <w:rPr>
          <w:rFonts w:ascii="Times New Roman" w:eastAsia="Calibri" w:hAnsi="Times New Roman"/>
          <w:sz w:val="24"/>
          <w:szCs w:val="24"/>
          <w:lang w:eastAsia="en-US"/>
        </w:rPr>
        <w:t>и на срок от четырех до шести месяцев.</w:t>
      </w:r>
    </w:p>
    <w:p w:rsidR="00491116" w:rsidRPr="001F4C22" w:rsidP="00491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1F4C22">
        <w:rPr>
          <w:rFonts w:ascii="Times New Roman" w:eastAsia="Calibri" w:hAnsi="Times New Roman"/>
          <w:sz w:val="24"/>
          <w:szCs w:val="24"/>
          <w:lang w:eastAsia="en-US"/>
        </w:rPr>
        <w:t>Согласно</w:t>
      </w:r>
      <w:r w:rsidRPr="001F4C22" w:rsidR="005E2B73">
        <w:rPr>
          <w:rFonts w:ascii="Times New Roman" w:eastAsia="Calibri" w:hAnsi="Times New Roman"/>
          <w:sz w:val="24"/>
          <w:szCs w:val="24"/>
          <w:lang w:eastAsia="en-US"/>
        </w:rPr>
        <w:t xml:space="preserve"> правовой позиции, изложенной  в п.15</w:t>
      </w:r>
      <w:r w:rsidRPr="001F4C22">
        <w:rPr>
          <w:rFonts w:ascii="Times New Roman" w:eastAsia="Calibri" w:hAnsi="Times New Roman"/>
          <w:sz w:val="24"/>
          <w:szCs w:val="24"/>
          <w:lang w:eastAsia="en-US"/>
        </w:rPr>
        <w:t xml:space="preserve"> Постановления Пленума Верховного Суда Российской Федерации от  25.06.2019 N 20 "О некоторых вопросах, возникающих в судебной практике при рассмотрении дел об административ</w:t>
      </w:r>
      <w:r w:rsidRPr="001F4C22">
        <w:rPr>
          <w:rFonts w:ascii="Times New Roman" w:eastAsia="Calibri" w:hAnsi="Times New Roman"/>
          <w:sz w:val="24"/>
          <w:szCs w:val="24"/>
          <w:lang w:eastAsia="en-US"/>
        </w:rPr>
        <w:t xml:space="preserve">ных правонарушениях, предусмотренных главой 12 Кодекса Российской Федерации об административных правонарушениях" </w:t>
      </w:r>
      <w:r w:rsidRPr="001F4C22" w:rsidR="005E2B73">
        <w:rPr>
          <w:rFonts w:ascii="Times New Roman" w:hAnsi="Times New Roman" w:eastAsiaTheme="minorHAnsi"/>
          <w:sz w:val="24"/>
          <w:szCs w:val="24"/>
          <w:lang w:eastAsia="en-US"/>
        </w:rPr>
        <w:t xml:space="preserve"> Действия водителя, связанные с нарушением </w:t>
      </w:r>
      <w:r w:rsidRPr="001F4C22" w:rsidR="005E2B73">
        <w:rPr>
          <w:rFonts w:ascii="Times New Roman" w:hAnsi="Times New Roman" w:eastAsiaTheme="minorHAnsi"/>
          <w:sz w:val="24"/>
          <w:szCs w:val="24"/>
          <w:lang w:eastAsia="en-US"/>
        </w:rPr>
        <w:t xml:space="preserve">требований </w:t>
      </w:r>
      <w:hyperlink r:id="rId9" w:history="1">
        <w:r w:rsidRPr="001F4C22" w:rsidR="005E2B73">
          <w:rPr>
            <w:rFonts w:ascii="Times New Roman" w:hAnsi="Times New Roman" w:eastAsiaTheme="minorHAnsi"/>
            <w:sz w:val="24"/>
            <w:szCs w:val="24"/>
            <w:lang w:eastAsia="en-US"/>
          </w:rPr>
          <w:t>ПДД</w:t>
        </w:r>
      </w:hyperlink>
      <w:r w:rsidRPr="001F4C22" w:rsidR="005E2B73">
        <w:rPr>
          <w:rFonts w:ascii="Times New Roman" w:hAnsi="Times New Roman" w:eastAsiaTheme="minorHAnsi"/>
          <w:sz w:val="24"/>
          <w:szCs w:val="24"/>
          <w:lang w:eastAsia="en-US"/>
        </w:rPr>
        <w:t xml:space="preserve">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10" w:history="1">
        <w:r w:rsidRPr="001F4C22" w:rsidR="005E2B73">
          <w:rPr>
            <w:rFonts w:ascii="Times New Roman" w:hAnsi="Times New Roman" w:eastAsiaTheme="minorHAnsi"/>
            <w:sz w:val="24"/>
            <w:szCs w:val="24"/>
            <w:lang w:eastAsia="en-US"/>
          </w:rPr>
          <w:t>пункт 1.2</w:t>
        </w:r>
      </w:hyperlink>
      <w:r w:rsidRPr="001F4C22" w:rsidR="005E2B73">
        <w:rPr>
          <w:rFonts w:ascii="Times New Roman" w:hAnsi="Times New Roman" w:eastAsiaTheme="minorHAnsi"/>
          <w:sz w:val="24"/>
          <w:szCs w:val="24"/>
          <w:lang w:eastAsia="en-US"/>
        </w:rPr>
        <w:t xml:space="preserve"> ПДД РФ), которые квалифицируются по </w:t>
      </w:r>
      <w:hyperlink r:id="rId11" w:history="1">
        <w:r w:rsidRPr="001F4C22" w:rsidR="005E2B73">
          <w:rPr>
            <w:rFonts w:ascii="Times New Roman" w:hAnsi="Times New Roman" w:eastAsiaTheme="minorHAnsi"/>
            <w:sz w:val="24"/>
            <w:szCs w:val="24"/>
            <w:lang w:eastAsia="en-US"/>
          </w:rPr>
          <w:t>части 3</w:t>
        </w:r>
      </w:hyperlink>
      <w:r w:rsidRPr="001F4C22" w:rsidR="005E2B73">
        <w:rPr>
          <w:rFonts w:ascii="Times New Roman" w:hAnsi="Times New Roman" w:eastAsiaTheme="minorHAnsi"/>
          <w:sz w:val="24"/>
          <w:szCs w:val="24"/>
          <w:lang w:eastAsia="en-US"/>
        </w:rPr>
        <w:t xml:space="preserve"> данной статьи), подлежат квалификации по </w:t>
      </w:r>
      <w:hyperlink r:id="rId12" w:history="1">
        <w:r w:rsidRPr="001F4C22" w:rsidR="005E2B73">
          <w:rPr>
            <w:rFonts w:ascii="Times New Roman" w:hAnsi="Times New Roman" w:eastAsiaTheme="minorHAnsi"/>
            <w:sz w:val="24"/>
            <w:szCs w:val="24"/>
            <w:lang w:eastAsia="en-US"/>
          </w:rPr>
          <w:t>части 4 статьи 12.15</w:t>
        </w:r>
      </w:hyperlink>
      <w:r w:rsidRPr="001F4C22">
        <w:rPr>
          <w:rFonts w:ascii="Times New Roman" w:hAnsi="Times New Roman" w:eastAsiaTheme="minorHAnsi"/>
          <w:sz w:val="24"/>
          <w:szCs w:val="24"/>
          <w:lang w:eastAsia="en-US"/>
        </w:rPr>
        <w:t xml:space="preserve"> КоАП РФ.</w:t>
      </w:r>
    </w:p>
    <w:p w:rsidR="00491116" w:rsidRPr="001F4C22" w:rsidP="00491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1F4C22">
        <w:rPr>
          <w:rFonts w:ascii="Times New Roman" w:hAnsi="Times New Roman" w:eastAsiaTheme="minorHAnsi"/>
          <w:sz w:val="24"/>
          <w:szCs w:val="24"/>
          <w:lang w:eastAsia="en-US"/>
        </w:rPr>
        <w:t xml:space="preserve">Непосредственно такие требования </w:t>
      </w:r>
      <w:hyperlink r:id="rId9" w:history="1">
        <w:r w:rsidRPr="001F4C22">
          <w:rPr>
            <w:rFonts w:ascii="Times New Roman" w:hAnsi="Times New Roman" w:eastAsiaTheme="minorHAnsi"/>
            <w:sz w:val="24"/>
            <w:szCs w:val="24"/>
            <w:lang w:eastAsia="en-US"/>
          </w:rPr>
          <w:t>ПДД</w:t>
        </w:r>
      </w:hyperlink>
      <w:r w:rsidRPr="001F4C22">
        <w:rPr>
          <w:rFonts w:ascii="Times New Roman" w:hAnsi="Times New Roman" w:eastAsiaTheme="minorHAnsi"/>
          <w:sz w:val="24"/>
          <w:szCs w:val="24"/>
          <w:lang w:eastAsia="en-US"/>
        </w:rPr>
        <w:t xml:space="preserve"> РФ установлены, в частности, в следующих случаях: а) на любых дорогах с двусторонним движением запрещается </w:t>
      </w:r>
      <w:r w:rsidRPr="001F4C22">
        <w:rPr>
          <w:rFonts w:ascii="Times New Roman" w:hAnsi="Times New Roman" w:eastAsiaTheme="minorHAnsi"/>
          <w:sz w:val="24"/>
          <w:szCs w:val="24"/>
          <w:lang w:eastAsia="en-US"/>
        </w:rPr>
        <w:t xml:space="preserve">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 </w:t>
      </w:r>
      <w:hyperlink r:id="rId13" w:history="1">
        <w:r w:rsidRPr="001F4C22">
          <w:rPr>
            <w:rFonts w:ascii="Times New Roman" w:hAnsi="Times New Roman" w:eastAsiaTheme="minorHAnsi"/>
            <w:sz w:val="24"/>
            <w:szCs w:val="24"/>
            <w:lang w:eastAsia="en-US"/>
          </w:rPr>
          <w:t>(пункт 9.1(1)</w:t>
        </w:r>
      </w:hyperlink>
      <w:r w:rsidRPr="001F4C22">
        <w:rPr>
          <w:rFonts w:ascii="Times New Roman" w:hAnsi="Times New Roman" w:eastAsiaTheme="minorHAnsi"/>
          <w:sz w:val="24"/>
          <w:szCs w:val="24"/>
          <w:lang w:eastAsia="en-US"/>
        </w:rPr>
        <w:t xml:space="preserve"> ПДД РФ);</w:t>
      </w:r>
    </w:p>
    <w:p w:rsidR="005E2B73" w:rsidRPr="001F4C22" w:rsidP="000666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1F4C22">
        <w:rPr>
          <w:rFonts w:ascii="Times New Roman" w:hAnsi="Times New Roman" w:eastAsiaTheme="minorHAnsi"/>
          <w:sz w:val="24"/>
          <w:szCs w:val="24"/>
          <w:lang w:eastAsia="en-US"/>
        </w:rPr>
        <w:t xml:space="preserve">При этом действия лица, выехавшего на полосу, предназначенную для встречного движения, с соблюдением требований </w:t>
      </w:r>
      <w:hyperlink r:id="rId9" w:history="1">
        <w:r w:rsidRPr="001F4C22">
          <w:rPr>
            <w:rFonts w:ascii="Times New Roman" w:hAnsi="Times New Roman" w:eastAsiaTheme="minorHAnsi"/>
            <w:sz w:val="24"/>
            <w:szCs w:val="24"/>
            <w:lang w:eastAsia="en-US"/>
          </w:rPr>
          <w:t>ПДД</w:t>
        </w:r>
      </w:hyperlink>
      <w:r w:rsidRPr="001F4C22">
        <w:rPr>
          <w:rFonts w:ascii="Times New Roman" w:hAnsi="Times New Roman" w:eastAsiaTheme="minorHAnsi"/>
          <w:sz w:val="24"/>
          <w:szCs w:val="24"/>
          <w:lang w:eastAsia="en-US"/>
        </w:rPr>
        <w:t xml:space="preserve"> РФ, однако завершившего данный маневр в нарушение указанных требований, также подлежат квалификации по </w:t>
      </w:r>
      <w:hyperlink r:id="rId12" w:history="1">
        <w:r w:rsidRPr="001F4C22">
          <w:rPr>
            <w:rFonts w:ascii="Times New Roman" w:hAnsi="Times New Roman" w:eastAsiaTheme="minorHAnsi"/>
            <w:sz w:val="24"/>
            <w:szCs w:val="24"/>
            <w:lang w:eastAsia="en-US"/>
          </w:rPr>
          <w:t>части 4 статьи 12.15</w:t>
        </w:r>
      </w:hyperlink>
      <w:r w:rsidRPr="001F4C22" w:rsidR="00066658">
        <w:rPr>
          <w:rFonts w:ascii="Times New Roman" w:hAnsi="Times New Roman" w:eastAsiaTheme="minorHAnsi"/>
          <w:sz w:val="24"/>
          <w:szCs w:val="24"/>
          <w:lang w:eastAsia="en-US"/>
        </w:rPr>
        <w:t xml:space="preserve"> КоАП РФ.</w:t>
      </w:r>
    </w:p>
    <w:p w:rsidR="008770D8" w:rsidRPr="001F4C22" w:rsidP="00877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1F4C22">
        <w:rPr>
          <w:rFonts w:ascii="Times New Roman" w:eastAsia="Calibri" w:hAnsi="Times New Roman"/>
          <w:sz w:val="24"/>
          <w:szCs w:val="24"/>
        </w:rPr>
        <w:t xml:space="preserve">Участники дорожного движения обязаны знать и соблюдать относящиеся </w:t>
      </w:r>
      <w:r w:rsidRPr="001F4C22">
        <w:rPr>
          <w:rFonts w:ascii="Times New Roman" w:eastAsia="Calibri" w:hAnsi="Times New Roman"/>
          <w:sz w:val="24"/>
          <w:szCs w:val="24"/>
        </w:rPr>
        <w:t xml:space="preserve">к ним требования </w:t>
      </w:r>
      <w:hyperlink r:id="rId14" w:history="1">
        <w:r w:rsidRPr="001F4C22">
          <w:rPr>
            <w:rFonts w:ascii="Times New Roman" w:eastAsia="Calibri" w:hAnsi="Times New Roman"/>
            <w:sz w:val="24"/>
            <w:szCs w:val="24"/>
          </w:rPr>
          <w:t>Правил</w:t>
        </w:r>
      </w:hyperlink>
      <w:r w:rsidRPr="001F4C22">
        <w:rPr>
          <w:rFonts w:ascii="Times New Roman" w:eastAsia="Calibri" w:hAnsi="Times New Roman"/>
          <w:sz w:val="24"/>
          <w:szCs w:val="24"/>
        </w:rPr>
        <w:t>, сигналов светофоров, знаков и разметки, а также выполнять распоряжения регулировщиков, действующих в</w:t>
      </w:r>
      <w:r w:rsidRPr="001F4C22">
        <w:rPr>
          <w:rFonts w:ascii="Times New Roman" w:eastAsia="Calibri" w:hAnsi="Times New Roman"/>
          <w:sz w:val="24"/>
          <w:szCs w:val="24"/>
        </w:rPr>
        <w:t xml:space="preserve"> пределах предоставленных им прав и регулирующих дорожное движение установленными сигналами (</w:t>
      </w:r>
      <w:hyperlink r:id="rId15" w:history="1">
        <w:r w:rsidRPr="001F4C22">
          <w:rPr>
            <w:rFonts w:ascii="Times New Roman" w:eastAsia="Calibri" w:hAnsi="Times New Roman"/>
            <w:sz w:val="24"/>
            <w:szCs w:val="24"/>
          </w:rPr>
          <w:t>пункт 1.3</w:t>
        </w:r>
      </w:hyperlink>
      <w:r w:rsidRPr="001F4C22">
        <w:rPr>
          <w:rFonts w:ascii="Times New Roman" w:eastAsia="Calibri" w:hAnsi="Times New Roman"/>
          <w:sz w:val="24"/>
          <w:szCs w:val="24"/>
        </w:rPr>
        <w:t xml:space="preserve"> Правил дорожного движе</w:t>
      </w:r>
      <w:r w:rsidRPr="001F4C22">
        <w:rPr>
          <w:rFonts w:ascii="Times New Roman" w:eastAsia="Calibri" w:hAnsi="Times New Roman"/>
          <w:sz w:val="24"/>
          <w:szCs w:val="24"/>
        </w:rPr>
        <w:t>ния Российской Федерации, утвержденных Постановлением Совета Министров - Правительства Российской Федерации от 23 октября 1993 г. N 1090.</w:t>
      </w:r>
    </w:p>
    <w:p w:rsidR="008770D8" w:rsidRPr="001F4C22" w:rsidP="00877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1F4C22">
        <w:rPr>
          <w:rFonts w:ascii="Times New Roman" w:hAnsi="Times New Roman" w:eastAsiaTheme="minorHAnsi"/>
          <w:sz w:val="24"/>
          <w:szCs w:val="24"/>
          <w:lang w:eastAsia="en-US"/>
        </w:rPr>
        <w:t xml:space="preserve">Согласно п. 9.1(1)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16" w:history="1">
        <w:r w:rsidRPr="001F4C22">
          <w:rPr>
            <w:rFonts w:ascii="Times New Roman" w:hAnsi="Times New Roman" w:eastAsiaTheme="minorHAnsi"/>
            <w:sz w:val="24"/>
            <w:szCs w:val="24"/>
            <w:lang w:eastAsia="en-US"/>
          </w:rPr>
          <w:t>разметкой 1.1</w:t>
        </w:r>
      </w:hyperlink>
      <w:r w:rsidRPr="001F4C22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17" w:history="1">
        <w:r w:rsidRPr="001F4C22">
          <w:rPr>
            <w:rFonts w:ascii="Times New Roman" w:hAnsi="Times New Roman" w:eastAsiaTheme="minorHAnsi"/>
            <w:sz w:val="24"/>
            <w:szCs w:val="24"/>
            <w:lang w:eastAsia="en-US"/>
          </w:rPr>
          <w:t>1.3</w:t>
        </w:r>
      </w:hyperlink>
      <w:r w:rsidRPr="001F4C22">
        <w:rPr>
          <w:rFonts w:ascii="Times New Roman" w:hAnsi="Times New Roman" w:eastAsiaTheme="minorHAnsi"/>
          <w:sz w:val="24"/>
          <w:szCs w:val="24"/>
          <w:lang w:eastAsia="en-US"/>
        </w:rPr>
        <w:t xml:space="preserve"> или </w:t>
      </w:r>
      <w:hyperlink r:id="rId18" w:history="1">
        <w:r w:rsidRPr="001F4C22">
          <w:rPr>
            <w:rFonts w:ascii="Times New Roman" w:hAnsi="Times New Roman" w:eastAsiaTheme="minorHAnsi"/>
            <w:sz w:val="24"/>
            <w:szCs w:val="24"/>
            <w:lang w:eastAsia="en-US"/>
          </w:rPr>
          <w:t>разметкой 1.11</w:t>
        </w:r>
      </w:hyperlink>
      <w:r w:rsidRPr="001F4C22">
        <w:rPr>
          <w:rFonts w:ascii="Times New Roman" w:hAnsi="Times New Roman" w:eastAsiaTheme="minorHAnsi"/>
          <w:sz w:val="24"/>
          <w:szCs w:val="24"/>
          <w:lang w:eastAsia="en-US"/>
        </w:rPr>
        <w:t>, прерывистая линия которой расположена слева.</w:t>
      </w:r>
    </w:p>
    <w:p w:rsidR="008770D8" w:rsidRPr="001F4C22" w:rsidP="00877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4C22">
        <w:rPr>
          <w:rFonts w:ascii="Times New Roman" w:eastAsia="Calibri" w:hAnsi="Times New Roman"/>
          <w:sz w:val="24"/>
          <w:szCs w:val="24"/>
          <w:lang w:eastAsia="en-US"/>
        </w:rPr>
        <w:t>Линия горизонтальной разметки 1.1 (</w:t>
      </w:r>
      <w:r w:rsidRPr="001F4C22">
        <w:rPr>
          <w:rFonts w:ascii="Times New Roman" w:hAnsi="Times New Roman"/>
          <w:sz w:val="24"/>
          <w:szCs w:val="24"/>
        </w:rPr>
        <w:t>приложения 2 к Правилам дорожного движения РФ)</w:t>
      </w:r>
      <w:r w:rsidRPr="001F4C22">
        <w:rPr>
          <w:rFonts w:ascii="Times New Roman" w:eastAsia="Calibri" w:hAnsi="Times New Roman"/>
          <w:sz w:val="24"/>
          <w:szCs w:val="24"/>
          <w:lang w:eastAsia="en-US"/>
        </w:rPr>
        <w:t xml:space="preserve"> разделяет транспортные п</w:t>
      </w:r>
      <w:r w:rsidRPr="001F4C22">
        <w:rPr>
          <w:rFonts w:ascii="Times New Roman" w:eastAsia="Calibri" w:hAnsi="Times New Roman"/>
          <w:sz w:val="24"/>
          <w:szCs w:val="24"/>
          <w:lang w:eastAsia="en-US"/>
        </w:rPr>
        <w:t xml:space="preserve">отоки противоположных направлений. </w:t>
      </w:r>
      <w:hyperlink r:id="rId19" w:history="1">
        <w:r w:rsidRPr="001F4C22">
          <w:rPr>
            <w:rFonts w:ascii="Times New Roman" w:eastAsia="Calibri" w:hAnsi="Times New Roman"/>
            <w:sz w:val="24"/>
            <w:szCs w:val="24"/>
            <w:lang w:eastAsia="en-US"/>
          </w:rPr>
          <w:t>Правила</w:t>
        </w:r>
      </w:hyperlink>
      <w:r w:rsidRPr="001F4C22">
        <w:rPr>
          <w:rFonts w:ascii="Times New Roman" w:eastAsia="Calibri" w:hAnsi="Times New Roman"/>
          <w:sz w:val="24"/>
          <w:szCs w:val="24"/>
          <w:lang w:eastAsia="en-US"/>
        </w:rPr>
        <w:t xml:space="preserve"> дорожного движения Российской Федерации устанавливают запрет на ее пересечение, в </w:t>
      </w:r>
      <w:r w:rsidRPr="001F4C22">
        <w:rPr>
          <w:rFonts w:ascii="Times New Roman" w:eastAsia="Calibri" w:hAnsi="Times New Roman"/>
          <w:sz w:val="24"/>
          <w:szCs w:val="24"/>
          <w:lang w:eastAsia="en-US"/>
        </w:rPr>
        <w:t xml:space="preserve">нарушение которого </w:t>
      </w:r>
      <w:r w:rsidRPr="001F4C22" w:rsidR="00AF2A23">
        <w:rPr>
          <w:rFonts w:ascii="Times New Roman" w:hAnsi="Times New Roman"/>
          <w:sz w:val="24"/>
          <w:szCs w:val="24"/>
        </w:rPr>
        <w:t>Ведутов Э.Р.</w:t>
      </w:r>
      <w:r w:rsidRPr="001F4C22" w:rsidR="00A10DC0">
        <w:rPr>
          <w:rFonts w:ascii="Times New Roman" w:hAnsi="Times New Roman"/>
          <w:sz w:val="24"/>
          <w:szCs w:val="24"/>
        </w:rPr>
        <w:t xml:space="preserve"> </w:t>
      </w:r>
      <w:r w:rsidRPr="001F4C22">
        <w:rPr>
          <w:rFonts w:ascii="Times New Roman" w:eastAsia="Calibri" w:hAnsi="Times New Roman"/>
          <w:sz w:val="24"/>
          <w:szCs w:val="24"/>
          <w:lang w:eastAsia="en-US"/>
        </w:rPr>
        <w:t>выехал на сторону проезжей части дороги, предназначенную для встречного движения.</w:t>
      </w:r>
    </w:p>
    <w:p w:rsidR="00745165" w:rsidRPr="001F4C22" w:rsidP="00705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1F4C22">
        <w:rPr>
          <w:rFonts w:ascii="Times New Roman" w:hAnsi="Times New Roman" w:eastAsiaTheme="minorHAnsi"/>
          <w:sz w:val="24"/>
          <w:szCs w:val="24"/>
          <w:lang w:eastAsia="en-US"/>
        </w:rPr>
        <w:t>Согласно приложения 1</w:t>
      </w:r>
      <w:r w:rsidRPr="001F4C22">
        <w:rPr>
          <w:rFonts w:ascii="Times New Roman" w:hAnsi="Times New Roman"/>
          <w:sz w:val="24"/>
          <w:szCs w:val="24"/>
        </w:rPr>
        <w:t xml:space="preserve"> к Правилам дорожного движения РФ</w:t>
      </w:r>
      <w:r w:rsidRPr="001F4C22">
        <w:rPr>
          <w:rFonts w:ascii="Times New Roman" w:hAnsi="Times New Roman" w:eastAsiaTheme="minorHAnsi"/>
          <w:sz w:val="24"/>
          <w:szCs w:val="24"/>
          <w:lang w:eastAsia="en-US"/>
        </w:rPr>
        <w:t xml:space="preserve"> знак 3.20 "Обгон запрещен" означает запрет обгона всех транспортных средств, кроме тихо</w:t>
      </w:r>
      <w:r w:rsidRPr="001F4C22">
        <w:rPr>
          <w:rFonts w:ascii="Times New Roman" w:hAnsi="Times New Roman" w:eastAsiaTheme="minorHAnsi"/>
          <w:sz w:val="24"/>
          <w:szCs w:val="24"/>
          <w:lang w:eastAsia="en-US"/>
        </w:rPr>
        <w:t>ходных транспортных средств, гужевых повозок, велосипедов, мопедов и двухколесных м</w:t>
      </w:r>
      <w:r w:rsidRPr="001F4C22" w:rsidR="007051E9">
        <w:rPr>
          <w:rFonts w:ascii="Times New Roman" w:hAnsi="Times New Roman" w:eastAsiaTheme="minorHAnsi"/>
          <w:sz w:val="24"/>
          <w:szCs w:val="24"/>
          <w:lang w:eastAsia="en-US"/>
        </w:rPr>
        <w:t>отоциклов без бокового прицепа.</w:t>
      </w:r>
    </w:p>
    <w:p w:rsidR="008770D8" w:rsidRPr="001F4C22" w:rsidP="00877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4C22">
        <w:rPr>
          <w:rFonts w:ascii="Times New Roman" w:eastAsia="Calibri" w:hAnsi="Times New Roman"/>
          <w:sz w:val="24"/>
          <w:szCs w:val="24"/>
          <w:lang w:eastAsia="en-US"/>
        </w:rPr>
        <w:t xml:space="preserve">Таким образом, пересечение </w:t>
      </w:r>
      <w:r w:rsidRPr="001F4C22" w:rsidR="007051E9">
        <w:rPr>
          <w:rFonts w:ascii="Times New Roman" w:hAnsi="Times New Roman"/>
          <w:sz w:val="24"/>
          <w:szCs w:val="24"/>
        </w:rPr>
        <w:t>Ведутовым Э.Р.</w:t>
      </w:r>
      <w:r w:rsidRPr="001F4C22" w:rsidR="00A10DC0">
        <w:rPr>
          <w:rFonts w:ascii="Times New Roman" w:hAnsi="Times New Roman"/>
          <w:sz w:val="24"/>
          <w:szCs w:val="24"/>
        </w:rPr>
        <w:t xml:space="preserve"> </w:t>
      </w:r>
      <w:r w:rsidRPr="001F4C22">
        <w:rPr>
          <w:rFonts w:ascii="Times New Roman" w:eastAsia="Calibri" w:hAnsi="Times New Roman"/>
          <w:sz w:val="24"/>
          <w:szCs w:val="24"/>
          <w:lang w:eastAsia="en-US"/>
        </w:rPr>
        <w:t>линии горизонтальной разметки 1.1 ПДД, разделяющей транспортные потоки противоположных направлений,</w:t>
      </w:r>
      <w:r w:rsidRPr="001F4C22" w:rsidR="007051E9">
        <w:rPr>
          <w:rFonts w:ascii="Times New Roman" w:eastAsia="Calibri" w:hAnsi="Times New Roman"/>
          <w:sz w:val="24"/>
          <w:szCs w:val="24"/>
          <w:lang w:eastAsia="en-US"/>
        </w:rPr>
        <w:t xml:space="preserve"> и совершение обгона транспортного средства в зоне действия знака 3.20 «Обгон запрещен»</w:t>
      </w:r>
      <w:r w:rsidRPr="001F4C22">
        <w:rPr>
          <w:rFonts w:ascii="Times New Roman" w:eastAsia="Calibri" w:hAnsi="Times New Roman"/>
          <w:sz w:val="24"/>
          <w:szCs w:val="24"/>
          <w:lang w:eastAsia="en-US"/>
        </w:rPr>
        <w:t xml:space="preserve"> свидетельствует о совершении объективной стороны состава административного правонарушения, предусмотренного части 4 статьи12.15 </w:t>
      </w:r>
      <w:hyperlink r:id="rId20" w:history="1">
        <w:r w:rsidRPr="001F4C22">
          <w:rPr>
            <w:rFonts w:ascii="Times New Roman" w:eastAsia="Calibri" w:hAnsi="Times New Roman"/>
            <w:sz w:val="24"/>
            <w:szCs w:val="24"/>
            <w:lang w:eastAsia="en-US"/>
          </w:rPr>
          <w:t>КоАП</w:t>
        </w:r>
      </w:hyperlink>
      <w:r w:rsidRPr="001F4C22">
        <w:rPr>
          <w:rFonts w:ascii="Times New Roman" w:eastAsia="Calibri" w:hAnsi="Times New Roman"/>
          <w:sz w:val="24"/>
          <w:szCs w:val="24"/>
          <w:lang w:eastAsia="en-US"/>
        </w:rPr>
        <w:t xml:space="preserve"> РФ.</w:t>
      </w:r>
    </w:p>
    <w:p w:rsidR="005435BE" w:rsidRPr="001F4C22" w:rsidP="005435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4C22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Pr="001F4C22" w:rsidR="0058119C">
        <w:rPr>
          <w:rFonts w:ascii="Times New Roman" w:hAnsi="Times New Roman"/>
          <w:sz w:val="24"/>
          <w:szCs w:val="24"/>
        </w:rPr>
        <w:t>Ведутова Э.Р.</w:t>
      </w:r>
      <w:r w:rsidRPr="001F4C22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</w:t>
      </w:r>
      <w:r w:rsidRPr="001F4C22" w:rsidR="008770D8">
        <w:rPr>
          <w:rFonts w:ascii="Times New Roman" w:hAnsi="Times New Roman"/>
          <w:sz w:val="24"/>
          <w:szCs w:val="24"/>
        </w:rPr>
        <w:t xml:space="preserve">:  протоколом об административном правонарушении </w:t>
      </w:r>
      <w:r w:rsidRPr="001F4C22" w:rsidR="0058119C">
        <w:rPr>
          <w:rFonts w:ascii="Times New Roman" w:hAnsi="Times New Roman"/>
          <w:sz w:val="24"/>
          <w:szCs w:val="24"/>
        </w:rPr>
        <w:t>23 АП № 305023 от 17.12.2020</w:t>
      </w:r>
      <w:r w:rsidRPr="001F4C22" w:rsidR="008B013C">
        <w:rPr>
          <w:rFonts w:ascii="Times New Roman" w:hAnsi="Times New Roman"/>
          <w:sz w:val="24"/>
          <w:szCs w:val="24"/>
        </w:rPr>
        <w:t xml:space="preserve"> года</w:t>
      </w:r>
      <w:r w:rsidRPr="001F4C22" w:rsidR="008770D8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 (л.д.</w:t>
      </w:r>
      <w:r w:rsidRPr="001F4C22" w:rsidR="00CE7151">
        <w:rPr>
          <w:rFonts w:ascii="Times New Roman" w:hAnsi="Times New Roman"/>
          <w:sz w:val="24"/>
          <w:szCs w:val="24"/>
        </w:rPr>
        <w:t>2</w:t>
      </w:r>
      <w:r w:rsidRPr="001F4C22" w:rsidR="008770D8">
        <w:rPr>
          <w:rFonts w:ascii="Times New Roman" w:hAnsi="Times New Roman"/>
          <w:sz w:val="24"/>
          <w:szCs w:val="24"/>
        </w:rPr>
        <w:t>),</w:t>
      </w:r>
      <w:r w:rsidRPr="001F4C22" w:rsidR="0095717D">
        <w:rPr>
          <w:rFonts w:ascii="Times New Roman" w:hAnsi="Times New Roman"/>
          <w:sz w:val="24"/>
          <w:szCs w:val="24"/>
        </w:rPr>
        <w:t xml:space="preserve"> схемой организации дорожного движения ( л.д.3-4); сведениями о ранних привлечениях </w:t>
      </w:r>
      <w:r w:rsidRPr="001F4C22" w:rsidR="0058119C">
        <w:rPr>
          <w:rFonts w:ascii="Times New Roman" w:hAnsi="Times New Roman"/>
          <w:sz w:val="24"/>
          <w:szCs w:val="24"/>
        </w:rPr>
        <w:t>Ведутова Э.Р.</w:t>
      </w:r>
      <w:r w:rsidRPr="001F4C22" w:rsidR="0095717D">
        <w:rPr>
          <w:rFonts w:ascii="Times New Roman" w:hAnsi="Times New Roman"/>
          <w:sz w:val="24"/>
          <w:szCs w:val="24"/>
        </w:rPr>
        <w:t xml:space="preserve">  к административной ответственности по главе 12 КоАП РФ (л.д. 5</w:t>
      </w:r>
      <w:r w:rsidRPr="001F4C22" w:rsidR="00737F2C">
        <w:rPr>
          <w:rFonts w:ascii="Times New Roman" w:hAnsi="Times New Roman"/>
          <w:sz w:val="24"/>
          <w:szCs w:val="24"/>
        </w:rPr>
        <w:t>-7</w:t>
      </w:r>
      <w:r w:rsidRPr="001F4C22">
        <w:rPr>
          <w:rFonts w:ascii="Times New Roman" w:hAnsi="Times New Roman"/>
          <w:sz w:val="24"/>
          <w:szCs w:val="24"/>
        </w:rPr>
        <w:t>);</w:t>
      </w:r>
      <w:r w:rsidRPr="001F4C22" w:rsidR="0095717D">
        <w:rPr>
          <w:rFonts w:ascii="Times New Roman" w:hAnsi="Times New Roman"/>
          <w:sz w:val="24"/>
          <w:szCs w:val="24"/>
        </w:rPr>
        <w:t xml:space="preserve"> </w:t>
      </w:r>
      <w:r w:rsidRPr="001F4C22" w:rsidR="008770D8">
        <w:rPr>
          <w:rFonts w:ascii="Times New Roman" w:hAnsi="Times New Roman"/>
          <w:sz w:val="24"/>
          <w:szCs w:val="24"/>
        </w:rPr>
        <w:t xml:space="preserve"> </w:t>
      </w:r>
      <w:r w:rsidRPr="001F4C22" w:rsidR="00A35F9B">
        <w:rPr>
          <w:rFonts w:ascii="Times New Roman" w:hAnsi="Times New Roman"/>
          <w:sz w:val="24"/>
          <w:szCs w:val="24"/>
        </w:rPr>
        <w:t>видеодиском с записью сов</w:t>
      </w:r>
      <w:r w:rsidRPr="001F4C22" w:rsidR="00737F2C">
        <w:rPr>
          <w:rFonts w:ascii="Times New Roman" w:hAnsi="Times New Roman"/>
          <w:sz w:val="24"/>
          <w:szCs w:val="24"/>
        </w:rPr>
        <w:t>ершенного правонарушения</w:t>
      </w:r>
      <w:r w:rsidRPr="001F4C22" w:rsidR="00FD3C52">
        <w:rPr>
          <w:rFonts w:ascii="Times New Roman" w:hAnsi="Times New Roman"/>
          <w:sz w:val="24"/>
          <w:szCs w:val="24"/>
        </w:rPr>
        <w:t xml:space="preserve">, из которого усматривается, что автомобиль </w:t>
      </w:r>
      <w:r w:rsidRPr="00FD7B9A" w:rsidR="00830F77">
        <w:rPr>
          <w:rFonts w:ascii="Times New Roman" w:hAnsi="Times New Roman"/>
        </w:rPr>
        <w:t>«ПЕРСОНАЛЬНЫЕ ДАННЫЕ»</w:t>
      </w:r>
      <w:r w:rsidRPr="001F4C22" w:rsidR="00FD3C52">
        <w:rPr>
          <w:rStyle w:val="1"/>
          <w:color w:val="000000"/>
          <w:sz w:val="24"/>
          <w:szCs w:val="24"/>
        </w:rPr>
        <w:t xml:space="preserve">, государственный регистрационный знак </w:t>
      </w:r>
      <w:r w:rsidRPr="00FD7B9A" w:rsidR="00830F77">
        <w:rPr>
          <w:rFonts w:ascii="Times New Roman" w:hAnsi="Times New Roman"/>
        </w:rPr>
        <w:t>«ПЕРСОНАЛЬНЫЕ ДАННЫЕ»</w:t>
      </w:r>
      <w:r w:rsidR="00830F77">
        <w:rPr>
          <w:rFonts w:ascii="Times New Roman" w:hAnsi="Times New Roman"/>
        </w:rPr>
        <w:t xml:space="preserve"> </w:t>
      </w:r>
      <w:r w:rsidRPr="001F4C22" w:rsidR="00FD3C52">
        <w:rPr>
          <w:rStyle w:val="FontStyle17"/>
          <w:sz w:val="24"/>
          <w:szCs w:val="24"/>
        </w:rPr>
        <w:t>осуществил выезд на полосу, предназначенную для встречного движения, при этом пересек сплошную линию дорожной разметки 1.1, разделяющей транспортные потоки противоположных направлений, совершив обгон впереди движущегося в попутном направлении транспортного средства</w:t>
      </w:r>
      <w:r w:rsidRPr="001F4C22" w:rsidR="00FD3C52">
        <w:rPr>
          <w:rFonts w:ascii="Times New Roman" w:hAnsi="Times New Roman" w:eastAsiaTheme="minorHAnsi"/>
          <w:sz w:val="24"/>
          <w:szCs w:val="24"/>
          <w:lang w:eastAsia="en-US"/>
        </w:rPr>
        <w:t xml:space="preserve">, чем нарушил </w:t>
      </w:r>
      <w:hyperlink r:id="rId21" w:history="1">
        <w:r w:rsidRPr="001F4C22" w:rsidR="00FD3C52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пункт 1.3</w:t>
        </w:r>
      </w:hyperlink>
      <w:r w:rsidRPr="001F4C22" w:rsidR="00FD3C52">
        <w:rPr>
          <w:rFonts w:ascii="Times New Roman" w:hAnsi="Times New Roman" w:eastAsiaTheme="minorHAnsi"/>
          <w:sz w:val="24"/>
          <w:szCs w:val="24"/>
          <w:lang w:eastAsia="en-US"/>
        </w:rPr>
        <w:t xml:space="preserve"> Правил</w:t>
      </w:r>
      <w:r w:rsidRPr="001F4C22" w:rsidR="00737F2C">
        <w:rPr>
          <w:rFonts w:ascii="Times New Roman" w:hAnsi="Times New Roman"/>
          <w:sz w:val="24"/>
          <w:szCs w:val="24"/>
        </w:rPr>
        <w:t xml:space="preserve"> </w:t>
      </w:r>
      <w:r w:rsidRPr="001F4C22" w:rsidR="00737F2C">
        <w:rPr>
          <w:rFonts w:ascii="Times New Roman" w:hAnsi="Times New Roman"/>
          <w:sz w:val="24"/>
          <w:szCs w:val="24"/>
        </w:rPr>
        <w:t xml:space="preserve">( </w:t>
      </w:r>
      <w:r w:rsidRPr="001F4C22" w:rsidR="00737F2C">
        <w:rPr>
          <w:rFonts w:ascii="Times New Roman" w:hAnsi="Times New Roman"/>
          <w:sz w:val="24"/>
          <w:szCs w:val="24"/>
        </w:rPr>
        <w:t>л.д.10</w:t>
      </w:r>
      <w:r w:rsidRPr="001F4C22">
        <w:rPr>
          <w:rFonts w:ascii="Times New Roman" w:hAnsi="Times New Roman"/>
          <w:sz w:val="24"/>
          <w:szCs w:val="24"/>
        </w:rPr>
        <w:t>).</w:t>
      </w:r>
      <w:r w:rsidRPr="001F4C22" w:rsidR="008770D8">
        <w:rPr>
          <w:rFonts w:ascii="Times New Roman" w:hAnsi="Times New Roman"/>
          <w:sz w:val="24"/>
          <w:szCs w:val="24"/>
        </w:rPr>
        <w:t xml:space="preserve"> </w:t>
      </w:r>
    </w:p>
    <w:p w:rsidR="008770D8" w:rsidRPr="001F4C22" w:rsidP="005435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4C22">
        <w:rPr>
          <w:rFonts w:ascii="Times New Roman" w:hAnsi="Times New Roman"/>
          <w:sz w:val="24"/>
          <w:szCs w:val="24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1F4C22" w:rsidR="00737F2C">
        <w:rPr>
          <w:rFonts w:ascii="Times New Roman" w:hAnsi="Times New Roman"/>
          <w:sz w:val="24"/>
          <w:szCs w:val="24"/>
        </w:rPr>
        <w:t>Ведутова Э.Р.</w:t>
      </w:r>
      <w:r w:rsidRPr="001F4C22" w:rsidR="00FE56CD">
        <w:rPr>
          <w:rFonts w:ascii="Times New Roman" w:hAnsi="Times New Roman"/>
          <w:sz w:val="24"/>
          <w:szCs w:val="24"/>
        </w:rPr>
        <w:t xml:space="preserve"> </w:t>
      </w:r>
      <w:r w:rsidRPr="001F4C22">
        <w:rPr>
          <w:rFonts w:ascii="Times New Roman" w:hAnsi="Times New Roman"/>
          <w:sz w:val="24"/>
          <w:szCs w:val="24"/>
        </w:rPr>
        <w:t xml:space="preserve">виновным  в  </w:t>
      </w:r>
      <w:r w:rsidRPr="001F4C22">
        <w:rPr>
          <w:rFonts w:ascii="Times New Roman" w:hAnsi="Times New Roman"/>
          <w:sz w:val="24"/>
          <w:szCs w:val="24"/>
        </w:rPr>
        <w:t>совершении административного правонарушения, предусмотренного ч.4 ст. 12.15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</w:t>
      </w:r>
      <w:r w:rsidRPr="001F4C22">
        <w:rPr>
          <w:rFonts w:ascii="Times New Roman" w:hAnsi="Times New Roman"/>
          <w:sz w:val="24"/>
          <w:szCs w:val="24"/>
        </w:rPr>
        <w:t>лено не было.</w:t>
      </w:r>
    </w:p>
    <w:p w:rsidR="008770D8" w:rsidRPr="001F4C22" w:rsidP="008770D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1F4C22">
        <w:rPr>
          <w:rFonts w:ascii="Times New Roman" w:eastAsia="Calibri" w:hAnsi="Times New Roman"/>
          <w:sz w:val="24"/>
          <w:szCs w:val="24"/>
        </w:rPr>
        <w:t>Несоблюдение Ведутовым Э.Р.</w:t>
      </w:r>
      <w:r w:rsidRPr="001F4C22">
        <w:rPr>
          <w:rFonts w:ascii="Times New Roman" w:hAnsi="Times New Roman"/>
          <w:sz w:val="24"/>
          <w:szCs w:val="24"/>
        </w:rPr>
        <w:t xml:space="preserve"> </w:t>
      </w:r>
      <w:r w:rsidRPr="001F4C22" w:rsidR="006171EF">
        <w:rPr>
          <w:rFonts w:ascii="Times New Roman" w:eastAsia="Calibri" w:hAnsi="Times New Roman"/>
          <w:sz w:val="24"/>
          <w:szCs w:val="24"/>
        </w:rPr>
        <w:t>требований ПДД РФ</w:t>
      </w:r>
      <w:r w:rsidRPr="001F4C22">
        <w:rPr>
          <w:rFonts w:ascii="Times New Roman" w:hAnsi="Times New Roman"/>
          <w:sz w:val="24"/>
          <w:szCs w:val="24"/>
        </w:rPr>
        <w:t xml:space="preserve"> </w:t>
      </w:r>
      <w:r w:rsidRPr="001F4C22">
        <w:rPr>
          <w:rFonts w:ascii="Times New Roman" w:eastAsia="Calibri" w:hAnsi="Times New Roman"/>
          <w:sz w:val="24"/>
          <w:szCs w:val="24"/>
        </w:rPr>
        <w:t xml:space="preserve">доказано совокупностью собранных по делу доказательств, достоверность которых у суда сомнений не вызывает. </w:t>
      </w:r>
    </w:p>
    <w:p w:rsidR="008770D8" w:rsidRPr="001F4C22" w:rsidP="008770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4C22">
        <w:rPr>
          <w:rFonts w:ascii="Times New Roman" w:hAnsi="Times New Roman"/>
          <w:sz w:val="24"/>
          <w:szCs w:val="24"/>
        </w:rPr>
        <w:t xml:space="preserve">Протокол об административном правонарушении составлен в соответствии со ст. 28.2 КоАП </w:t>
      </w:r>
      <w:r w:rsidRPr="001F4C22">
        <w:rPr>
          <w:rFonts w:ascii="Times New Roman" w:hAnsi="Times New Roman"/>
          <w:sz w:val="24"/>
          <w:szCs w:val="24"/>
        </w:rPr>
        <w:t>РФ, в нем отражены все сведения, необходимые для разрешения дела. Права, предусмотренные ст. 25.1 КоАП РФ разъяснены, копия протокола вручена в установленном законом порядке.</w:t>
      </w:r>
    </w:p>
    <w:p w:rsidR="008770D8" w:rsidRPr="001F4C22" w:rsidP="008770D8">
      <w:pPr>
        <w:pStyle w:val="ConsPlusNormal"/>
        <w:ind w:firstLine="567"/>
        <w:jc w:val="both"/>
        <w:rPr>
          <w:sz w:val="24"/>
          <w:szCs w:val="24"/>
        </w:rPr>
      </w:pPr>
      <w:r w:rsidRPr="001F4C22">
        <w:rPr>
          <w:sz w:val="24"/>
          <w:szCs w:val="24"/>
        </w:rPr>
        <w:t xml:space="preserve">Нарушений гарантированных </w:t>
      </w:r>
      <w:hyperlink r:id="rId22" w:history="1">
        <w:r w:rsidRPr="001F4C22">
          <w:rPr>
            <w:sz w:val="24"/>
            <w:szCs w:val="24"/>
          </w:rPr>
          <w:t>Конституцией</w:t>
        </w:r>
      </w:hyperlink>
      <w:r w:rsidRPr="001F4C22">
        <w:rPr>
          <w:sz w:val="24"/>
          <w:szCs w:val="24"/>
        </w:rPr>
        <w:t xml:space="preserve"> РФ и </w:t>
      </w:r>
      <w:hyperlink r:id="rId23" w:history="1">
        <w:r w:rsidRPr="001F4C22">
          <w:rPr>
            <w:sz w:val="24"/>
            <w:szCs w:val="24"/>
          </w:rPr>
          <w:t>ст. 25.1</w:t>
        </w:r>
      </w:hyperlink>
      <w:r w:rsidRPr="001F4C22">
        <w:rPr>
          <w:sz w:val="24"/>
          <w:szCs w:val="24"/>
        </w:rPr>
        <w:t xml:space="preserve"> КоАП РФ прав, в том числе права на защиту, не ус</w:t>
      </w:r>
      <w:r w:rsidRPr="001F4C22">
        <w:rPr>
          <w:sz w:val="24"/>
          <w:szCs w:val="24"/>
        </w:rPr>
        <w:t xml:space="preserve">матривается. Нарушений принципов презумпции невиновности и законности, закрепленных в </w:t>
      </w:r>
      <w:hyperlink r:id="rId24" w:history="1">
        <w:r w:rsidRPr="001F4C22">
          <w:rPr>
            <w:sz w:val="24"/>
            <w:szCs w:val="24"/>
          </w:rPr>
          <w:t>ст. ст. 1.5</w:t>
        </w:r>
      </w:hyperlink>
      <w:r w:rsidRPr="001F4C22">
        <w:rPr>
          <w:sz w:val="24"/>
          <w:szCs w:val="24"/>
        </w:rPr>
        <w:t xml:space="preserve">, </w:t>
      </w:r>
      <w:hyperlink r:id="rId25" w:history="1">
        <w:r w:rsidRPr="001F4C22">
          <w:rPr>
            <w:sz w:val="24"/>
            <w:szCs w:val="24"/>
          </w:rPr>
          <w:t>1.6</w:t>
        </w:r>
      </w:hyperlink>
      <w:r w:rsidRPr="001F4C22">
        <w:rPr>
          <w:sz w:val="24"/>
          <w:szCs w:val="24"/>
        </w:rPr>
        <w:t xml:space="preserve"> КоАП РФ, при рассмотрении дела не допущено.</w:t>
      </w:r>
    </w:p>
    <w:p w:rsidR="008770D8" w:rsidRPr="001F4C22" w:rsidP="008770D8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F4C22">
        <w:rPr>
          <w:rFonts w:ascii="Times New Roman" w:hAnsi="Times New Roman"/>
          <w:sz w:val="24"/>
          <w:szCs w:val="24"/>
        </w:rPr>
        <w:t xml:space="preserve">Факт управления транспортным средством </w:t>
      </w:r>
      <w:r w:rsidRPr="001F4C22" w:rsidR="00737F2C">
        <w:rPr>
          <w:rFonts w:ascii="Times New Roman" w:hAnsi="Times New Roman"/>
          <w:sz w:val="24"/>
          <w:szCs w:val="24"/>
        </w:rPr>
        <w:t>Ведутовым Э.Р.</w:t>
      </w:r>
      <w:r w:rsidRPr="001F4C22" w:rsidR="00100BE9">
        <w:rPr>
          <w:rFonts w:ascii="Times New Roman" w:hAnsi="Times New Roman"/>
          <w:sz w:val="24"/>
          <w:szCs w:val="24"/>
        </w:rPr>
        <w:t xml:space="preserve"> </w:t>
      </w:r>
      <w:r w:rsidRPr="001F4C22">
        <w:rPr>
          <w:rFonts w:ascii="Times New Roman" w:hAnsi="Times New Roman"/>
          <w:sz w:val="24"/>
          <w:szCs w:val="24"/>
        </w:rPr>
        <w:t xml:space="preserve"> </w:t>
      </w:r>
      <w:r w:rsidRPr="001F4C22" w:rsidR="00100BE9">
        <w:rPr>
          <w:rFonts w:ascii="Times New Roman" w:hAnsi="Times New Roman"/>
          <w:sz w:val="24"/>
          <w:szCs w:val="24"/>
        </w:rPr>
        <w:t xml:space="preserve">при </w:t>
      </w:r>
      <w:r w:rsidRPr="001F4C22" w:rsidR="00080CDC">
        <w:rPr>
          <w:rFonts w:ascii="Times New Roman" w:hAnsi="Times New Roman"/>
          <w:sz w:val="24"/>
          <w:szCs w:val="24"/>
        </w:rPr>
        <w:t xml:space="preserve">рассмотрении дела </w:t>
      </w:r>
      <w:r w:rsidRPr="001F4C22">
        <w:rPr>
          <w:rFonts w:ascii="Times New Roman" w:hAnsi="Times New Roman"/>
          <w:sz w:val="24"/>
          <w:szCs w:val="24"/>
        </w:rPr>
        <w:t xml:space="preserve">не оспаривался. </w:t>
      </w:r>
    </w:p>
    <w:p w:rsidR="008770D8" w:rsidRPr="001F4C22" w:rsidP="008770D8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F4C22">
        <w:rPr>
          <w:rFonts w:ascii="Times New Roman" w:hAnsi="Times New Roman"/>
          <w:sz w:val="24"/>
          <w:szCs w:val="24"/>
        </w:rPr>
        <w:t>Материалы</w:t>
      </w:r>
      <w:r w:rsidRPr="001F4C22">
        <w:rPr>
          <w:rFonts w:ascii="Times New Roman" w:hAnsi="Times New Roman"/>
          <w:sz w:val="24"/>
          <w:szCs w:val="24"/>
        </w:rPr>
        <w:t xml:space="preserve">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8770D8" w:rsidRPr="001F4C22" w:rsidP="008770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4C22">
        <w:rPr>
          <w:rFonts w:ascii="Times New Roman" w:hAnsi="Times New Roman"/>
          <w:sz w:val="24"/>
          <w:szCs w:val="24"/>
        </w:rPr>
        <w:t xml:space="preserve">Обстоятельств, исключающих производство по делу об административном правонарушении, предусмотренных ст. </w:t>
      </w:r>
      <w:r w:rsidRPr="001F4C22">
        <w:rPr>
          <w:rFonts w:ascii="Times New Roman" w:hAnsi="Times New Roman"/>
          <w:sz w:val="24"/>
          <w:szCs w:val="24"/>
        </w:rPr>
        <w:t>24.5 КоАП РФ, не установлено.</w:t>
      </w:r>
    </w:p>
    <w:p w:rsidR="00065150" w:rsidRPr="001F4C22" w:rsidP="000651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4C22">
        <w:rPr>
          <w:rFonts w:ascii="Times New Roman" w:hAnsi="Times New Roman"/>
          <w:sz w:val="24"/>
          <w:szCs w:val="24"/>
        </w:rPr>
        <w:t>Порядок и срок давности привлечения к административной ответственности, предусмотренный ст.4.5 КоАП РФ, не нарушены. Срок привлечения Ведутова Э.Р. к административной ответственности по ч.4 ст.12.15 КоАП РФ не истек, поскольку</w:t>
      </w:r>
      <w:r w:rsidRPr="001F4C22">
        <w:rPr>
          <w:rFonts w:ascii="Times New Roman" w:hAnsi="Times New Roman"/>
          <w:sz w:val="24"/>
          <w:szCs w:val="24"/>
        </w:rPr>
        <w:t xml:space="preserve">, согласно ст.4.5 КоАП РФ,  составляет три месяца. </w:t>
      </w:r>
    </w:p>
    <w:p w:rsidR="00065150" w:rsidRPr="001F4C22" w:rsidP="000651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1F4C22">
        <w:rPr>
          <w:rFonts w:ascii="Times New Roman" w:hAnsi="Times New Roman"/>
          <w:sz w:val="24"/>
          <w:szCs w:val="24"/>
        </w:rPr>
        <w:t xml:space="preserve">Однако, в соответствии с ч.5 ст.4.5 КоАП РФ, </w:t>
      </w:r>
      <w:r w:rsidRPr="001F4C22">
        <w:rPr>
          <w:rFonts w:ascii="Times New Roman" w:hAnsi="Times New Roman" w:eastAsiaTheme="minorHAnsi"/>
          <w:sz w:val="24"/>
          <w:szCs w:val="24"/>
          <w:lang w:eastAsia="en-US"/>
        </w:rPr>
        <w:t xml:space="preserve">в случае удовлетворения ходатайства лица, в отношении которого ведется производство по делу об административном правонарушении, о рассмотрении дела по месту </w:t>
      </w:r>
      <w:r w:rsidRPr="001F4C22">
        <w:rPr>
          <w:rFonts w:ascii="Times New Roman" w:hAnsi="Times New Roman" w:eastAsiaTheme="minorHAnsi"/>
          <w:sz w:val="24"/>
          <w:szCs w:val="24"/>
          <w:lang w:eastAsia="en-US"/>
        </w:rPr>
        <w:t>жительства данного лица, 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судье, в орган, должностному лицу, уполномоченным рассматривать де</w:t>
      </w:r>
      <w:r w:rsidRPr="001F4C22">
        <w:rPr>
          <w:rFonts w:ascii="Times New Roman" w:hAnsi="Times New Roman" w:eastAsiaTheme="minorHAnsi"/>
          <w:sz w:val="24"/>
          <w:szCs w:val="24"/>
          <w:lang w:eastAsia="en-US"/>
        </w:rPr>
        <w:t>ло, по месту жительства лица, в отношении которого ведется производство по делу об административном правонарушении.</w:t>
      </w:r>
    </w:p>
    <w:p w:rsidR="00065150" w:rsidRPr="001F4C22" w:rsidP="000651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1F4C22">
        <w:rPr>
          <w:rFonts w:ascii="Times New Roman" w:hAnsi="Times New Roman" w:eastAsiaTheme="minorHAnsi"/>
          <w:sz w:val="24"/>
          <w:szCs w:val="24"/>
          <w:lang w:eastAsia="en-US"/>
        </w:rPr>
        <w:t>Определением миров</w:t>
      </w:r>
      <w:r w:rsidRPr="001F4C22" w:rsidR="00C04564">
        <w:rPr>
          <w:rFonts w:ascii="Times New Roman" w:hAnsi="Times New Roman" w:eastAsiaTheme="minorHAnsi"/>
          <w:sz w:val="24"/>
          <w:szCs w:val="24"/>
          <w:lang w:eastAsia="en-US"/>
        </w:rPr>
        <w:t>ого судьи судебного участка № 208 Темрюкского  района Краснодарского края от 28 декабря</w:t>
      </w:r>
      <w:r w:rsidRPr="001F4C22">
        <w:rPr>
          <w:rFonts w:ascii="Times New Roman" w:hAnsi="Times New Roman" w:eastAsiaTheme="minorHAnsi"/>
          <w:sz w:val="24"/>
          <w:szCs w:val="24"/>
          <w:lang w:eastAsia="en-US"/>
        </w:rPr>
        <w:t xml:space="preserve"> 2020 года было удовлет</w:t>
      </w:r>
      <w:r w:rsidRPr="001F4C22" w:rsidR="00C04564">
        <w:rPr>
          <w:rFonts w:ascii="Times New Roman" w:hAnsi="Times New Roman" w:eastAsiaTheme="minorHAnsi"/>
          <w:sz w:val="24"/>
          <w:szCs w:val="24"/>
          <w:lang w:eastAsia="en-US"/>
        </w:rPr>
        <w:t>ворено ходатайство Ведутова Э.Р.</w:t>
      </w:r>
      <w:r w:rsidRPr="001F4C22" w:rsidR="00FE16F1">
        <w:rPr>
          <w:rFonts w:ascii="Times New Roman" w:hAnsi="Times New Roman" w:eastAsiaTheme="minorHAnsi"/>
          <w:sz w:val="24"/>
          <w:szCs w:val="24"/>
          <w:lang w:eastAsia="en-US"/>
        </w:rPr>
        <w:t>, заявленное им при составлении протокола об административном правонарушении,</w:t>
      </w:r>
      <w:r w:rsidRPr="001F4C22">
        <w:rPr>
          <w:rFonts w:ascii="Times New Roman" w:hAnsi="Times New Roman" w:eastAsiaTheme="minorHAnsi"/>
          <w:sz w:val="24"/>
          <w:szCs w:val="24"/>
          <w:lang w:eastAsia="en-US"/>
        </w:rPr>
        <w:t xml:space="preserve">  о направлении протокола об административном правонарушении и иных материалов дела по его месту жительства  миров</w:t>
      </w:r>
      <w:r w:rsidRPr="001F4C22" w:rsidR="00FE16F1">
        <w:rPr>
          <w:rFonts w:ascii="Times New Roman" w:hAnsi="Times New Roman" w:eastAsiaTheme="minorHAnsi"/>
          <w:sz w:val="24"/>
          <w:szCs w:val="24"/>
          <w:lang w:eastAsia="en-US"/>
        </w:rPr>
        <w:t>ому судье судебного участка № 57 Красногвардейского</w:t>
      </w:r>
      <w:r w:rsidRPr="001F4C22">
        <w:rPr>
          <w:rFonts w:ascii="Times New Roman" w:hAnsi="Times New Roman" w:eastAsiaTheme="minorHAnsi"/>
          <w:sz w:val="24"/>
          <w:szCs w:val="24"/>
          <w:lang w:eastAsia="en-US"/>
        </w:rPr>
        <w:t xml:space="preserve"> судебно</w:t>
      </w:r>
      <w:r w:rsidRPr="001F4C22" w:rsidR="00FE16F1">
        <w:rPr>
          <w:rFonts w:ascii="Times New Roman" w:hAnsi="Times New Roman" w:eastAsiaTheme="minorHAnsi"/>
          <w:sz w:val="24"/>
          <w:szCs w:val="24"/>
          <w:lang w:eastAsia="en-US"/>
        </w:rPr>
        <w:t>го района Республики Крым (л.д.9</w:t>
      </w:r>
      <w:r w:rsidRPr="001F4C22">
        <w:rPr>
          <w:rFonts w:ascii="Times New Roman" w:hAnsi="Times New Roman" w:eastAsiaTheme="minorHAnsi"/>
          <w:sz w:val="24"/>
          <w:szCs w:val="24"/>
          <w:lang w:eastAsia="en-US"/>
        </w:rPr>
        <w:t>). Дело об административном правонар</w:t>
      </w:r>
      <w:r w:rsidRPr="001F4C22" w:rsidR="00FE16F1">
        <w:rPr>
          <w:rFonts w:ascii="Times New Roman" w:hAnsi="Times New Roman" w:eastAsiaTheme="minorHAnsi"/>
          <w:sz w:val="24"/>
          <w:szCs w:val="24"/>
          <w:lang w:eastAsia="en-US"/>
        </w:rPr>
        <w:t>ушении в отношении Ведутова Э.Р.</w:t>
      </w:r>
      <w:r w:rsidRPr="001F4C22">
        <w:rPr>
          <w:rFonts w:ascii="Times New Roman" w:hAnsi="Times New Roman" w:eastAsiaTheme="minorHAnsi"/>
          <w:sz w:val="24"/>
          <w:szCs w:val="24"/>
          <w:lang w:eastAsia="en-US"/>
        </w:rPr>
        <w:t xml:space="preserve"> по</w:t>
      </w:r>
      <w:r w:rsidRPr="001F4C22" w:rsidR="00FE16F1">
        <w:rPr>
          <w:rFonts w:ascii="Times New Roman" w:hAnsi="Times New Roman" w:eastAsiaTheme="minorHAnsi"/>
          <w:sz w:val="24"/>
          <w:szCs w:val="24"/>
          <w:lang w:eastAsia="en-US"/>
        </w:rPr>
        <w:t>ступило на судебный участок № 57</w:t>
      </w:r>
      <w:r w:rsidRPr="001F4C22" w:rsidR="00564767">
        <w:rPr>
          <w:rFonts w:ascii="Times New Roman" w:hAnsi="Times New Roman" w:eastAsiaTheme="minorHAnsi"/>
          <w:sz w:val="24"/>
          <w:szCs w:val="24"/>
          <w:lang w:eastAsia="en-US"/>
        </w:rPr>
        <w:t xml:space="preserve"> Красногвардейского судебного района Республики Крым 12 января 2021 года( л.д.12</w:t>
      </w:r>
      <w:r w:rsidRPr="001F4C22">
        <w:rPr>
          <w:rFonts w:ascii="Times New Roman" w:hAnsi="Times New Roman" w:eastAsiaTheme="minorHAnsi"/>
          <w:sz w:val="24"/>
          <w:szCs w:val="24"/>
          <w:lang w:eastAsia="en-US"/>
        </w:rPr>
        <w:t>). Таким образом,</w:t>
      </w:r>
      <w:r w:rsidRPr="001F4C22" w:rsidR="0011281A">
        <w:rPr>
          <w:rFonts w:ascii="Times New Roman" w:hAnsi="Times New Roman" w:eastAsiaTheme="minorHAnsi"/>
          <w:sz w:val="24"/>
          <w:szCs w:val="24"/>
          <w:lang w:eastAsia="en-US"/>
        </w:rPr>
        <w:t xml:space="preserve">  срок привлечения Ведутова Э.</w:t>
      </w:r>
      <w:r w:rsidRPr="001F4C22" w:rsidR="00564767">
        <w:rPr>
          <w:rFonts w:ascii="Times New Roman" w:hAnsi="Times New Roman" w:eastAsiaTheme="minorHAnsi"/>
          <w:sz w:val="24"/>
          <w:szCs w:val="24"/>
          <w:lang w:eastAsia="en-US"/>
        </w:rPr>
        <w:t>Р.</w:t>
      </w:r>
      <w:r w:rsidRPr="001F4C22">
        <w:rPr>
          <w:rFonts w:ascii="Times New Roman" w:hAnsi="Times New Roman" w:eastAsiaTheme="minorHAnsi"/>
          <w:sz w:val="24"/>
          <w:szCs w:val="24"/>
          <w:lang w:eastAsia="en-US"/>
        </w:rPr>
        <w:t xml:space="preserve"> к административной ответ</w:t>
      </w:r>
      <w:r w:rsidRPr="001F4C22" w:rsidR="0011281A">
        <w:rPr>
          <w:rFonts w:ascii="Times New Roman" w:hAnsi="Times New Roman" w:eastAsiaTheme="minorHAnsi"/>
          <w:sz w:val="24"/>
          <w:szCs w:val="24"/>
          <w:lang w:eastAsia="en-US"/>
        </w:rPr>
        <w:t>ственности приостанавливался с 28.12.2020 по 11.01.2021</w:t>
      </w:r>
      <w:r w:rsidRPr="001F4C22">
        <w:rPr>
          <w:rFonts w:ascii="Times New Roman" w:hAnsi="Times New Roman" w:eastAsiaTheme="minorHAnsi"/>
          <w:sz w:val="24"/>
          <w:szCs w:val="24"/>
          <w:lang w:eastAsia="en-US"/>
        </w:rPr>
        <w:t>, и продл</w:t>
      </w:r>
      <w:r w:rsidRPr="001F4C22" w:rsidR="0011281A">
        <w:rPr>
          <w:rFonts w:ascii="Times New Roman" w:hAnsi="Times New Roman" w:eastAsiaTheme="minorHAnsi"/>
          <w:sz w:val="24"/>
          <w:szCs w:val="24"/>
          <w:lang w:eastAsia="en-US"/>
        </w:rPr>
        <w:t>ен тем самым на 14 дней ( до 30.03.2021</w:t>
      </w:r>
      <w:r w:rsidRPr="001F4C22">
        <w:rPr>
          <w:rFonts w:ascii="Times New Roman" w:hAnsi="Times New Roman" w:eastAsiaTheme="minorHAnsi"/>
          <w:sz w:val="24"/>
          <w:szCs w:val="24"/>
          <w:lang w:eastAsia="en-US"/>
        </w:rPr>
        <w:t xml:space="preserve"> ).</w:t>
      </w:r>
    </w:p>
    <w:p w:rsidR="00FD3C52" w:rsidRPr="001F4C22" w:rsidP="00370B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1F4C22">
        <w:rPr>
          <w:rFonts w:ascii="Times New Roman" w:hAnsi="Times New Roman" w:eastAsiaTheme="minorHAnsi"/>
          <w:sz w:val="24"/>
          <w:szCs w:val="24"/>
          <w:lang w:eastAsia="en-US"/>
        </w:rPr>
        <w:t>Определением мирового судьи судебного участка № 57 Красногвардейского судебного района Республики Крым</w:t>
      </w:r>
      <w:r w:rsidRPr="001F4C22">
        <w:rPr>
          <w:rFonts w:ascii="Times New Roman" w:hAnsi="Times New Roman" w:eastAsiaTheme="minorHAnsi"/>
          <w:sz w:val="24"/>
          <w:szCs w:val="24"/>
          <w:lang w:eastAsia="en-US"/>
        </w:rPr>
        <w:t xml:space="preserve"> от 27 января 2021 года</w:t>
      </w:r>
      <w:r w:rsidRPr="001F4C22" w:rsidR="0083543D">
        <w:rPr>
          <w:rFonts w:ascii="Times New Roman" w:hAnsi="Times New Roman" w:eastAsiaTheme="minorHAnsi"/>
          <w:sz w:val="24"/>
          <w:szCs w:val="24"/>
          <w:lang w:eastAsia="en-US"/>
        </w:rPr>
        <w:t xml:space="preserve"> дело было передано по подведомственности мировому судье судебного участка№ 99 Ялтинского судебного района </w:t>
      </w:r>
      <w:r w:rsidRPr="001F4C22" w:rsidR="0083543D">
        <w:rPr>
          <w:rFonts w:ascii="Times New Roman" w:hAnsi="Times New Roman" w:eastAsiaTheme="minorHAnsi"/>
          <w:sz w:val="24"/>
          <w:szCs w:val="24"/>
          <w:lang w:eastAsia="en-US"/>
        </w:rPr>
        <w:t xml:space="preserve">( </w:t>
      </w:r>
      <w:r w:rsidRPr="001F4C22" w:rsidR="0083543D">
        <w:rPr>
          <w:rFonts w:ascii="Times New Roman" w:hAnsi="Times New Roman" w:eastAsiaTheme="minorHAnsi"/>
          <w:sz w:val="24"/>
          <w:szCs w:val="24"/>
          <w:lang w:eastAsia="en-US"/>
        </w:rPr>
        <w:t xml:space="preserve">городской округ Ялта) Республики Крым, в связи с тем, что Ведутов Э.Р. с 20.11.2020 года зарегистрирован и фактически проживает по адресу: </w:t>
      </w:r>
      <w:r w:rsidRPr="00FD7B9A" w:rsidR="00DE26BB">
        <w:rPr>
          <w:rFonts w:ascii="Times New Roman" w:hAnsi="Times New Roman"/>
        </w:rPr>
        <w:t>«ПЕРСОНАЛЬНЫЕ ДАННЫЕ»</w:t>
      </w:r>
      <w:r w:rsidRPr="001F4C22" w:rsidR="00DE26BB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Pr="001F4C22" w:rsidR="0083543D">
        <w:rPr>
          <w:rFonts w:ascii="Times New Roman" w:hAnsi="Times New Roman" w:eastAsiaTheme="minorHAnsi"/>
          <w:sz w:val="24"/>
          <w:szCs w:val="24"/>
          <w:lang w:eastAsia="en-US"/>
        </w:rPr>
        <w:t xml:space="preserve">( </w:t>
      </w:r>
      <w:r w:rsidRPr="001F4C22" w:rsidR="0083543D">
        <w:rPr>
          <w:rFonts w:ascii="Times New Roman" w:hAnsi="Times New Roman" w:eastAsiaTheme="minorHAnsi"/>
          <w:sz w:val="24"/>
          <w:szCs w:val="24"/>
          <w:lang w:eastAsia="en-US"/>
        </w:rPr>
        <w:t>л.д.</w:t>
      </w:r>
      <w:r w:rsidRPr="001F4C22" w:rsidR="00623943">
        <w:rPr>
          <w:rFonts w:ascii="Times New Roman" w:hAnsi="Times New Roman" w:eastAsiaTheme="minorHAnsi"/>
          <w:sz w:val="24"/>
          <w:szCs w:val="24"/>
          <w:lang w:eastAsia="en-US"/>
        </w:rPr>
        <w:t xml:space="preserve">18-19). Дело об административном правонарушении в отношении Ведутова Э.Р. поступило на судебный участок № </w:t>
      </w:r>
      <w:r w:rsidR="00DE26BB">
        <w:rPr>
          <w:rFonts w:ascii="Times New Roman" w:hAnsi="Times New Roman" w:eastAsiaTheme="minorHAnsi"/>
          <w:sz w:val="24"/>
          <w:szCs w:val="24"/>
          <w:lang w:eastAsia="en-US"/>
        </w:rPr>
        <w:t>99</w:t>
      </w:r>
      <w:r w:rsidRPr="001F4C22" w:rsidR="00623943">
        <w:rPr>
          <w:rFonts w:ascii="Times New Roman" w:hAnsi="Times New Roman" w:eastAsiaTheme="minorHAnsi"/>
          <w:sz w:val="24"/>
          <w:szCs w:val="24"/>
          <w:lang w:eastAsia="en-US"/>
        </w:rPr>
        <w:t xml:space="preserve"> Ялтинского судебного района ( городской округ Ялта) Республики К</w:t>
      </w:r>
      <w:r w:rsidRPr="001F4C22" w:rsidR="00F96828">
        <w:rPr>
          <w:rFonts w:ascii="Times New Roman" w:hAnsi="Times New Roman" w:eastAsiaTheme="minorHAnsi"/>
          <w:sz w:val="24"/>
          <w:szCs w:val="24"/>
          <w:lang w:eastAsia="en-US"/>
        </w:rPr>
        <w:t>рым 03 февраля 2021 год</w:t>
      </w:r>
      <w:r w:rsidRPr="001F4C22" w:rsidR="00F96828">
        <w:rPr>
          <w:rFonts w:ascii="Times New Roman" w:hAnsi="Times New Roman" w:eastAsiaTheme="minorHAnsi"/>
          <w:sz w:val="24"/>
          <w:szCs w:val="24"/>
          <w:lang w:eastAsia="en-US"/>
        </w:rPr>
        <w:t>а(</w:t>
      </w:r>
      <w:r w:rsidRPr="001F4C22" w:rsidR="00F96828">
        <w:rPr>
          <w:rFonts w:ascii="Times New Roman" w:hAnsi="Times New Roman" w:eastAsiaTheme="minorHAnsi"/>
          <w:sz w:val="24"/>
          <w:szCs w:val="24"/>
          <w:lang w:eastAsia="en-US"/>
        </w:rPr>
        <w:t xml:space="preserve"> л.д.21</w:t>
      </w:r>
      <w:r w:rsidRPr="001F4C22" w:rsidR="00623943">
        <w:rPr>
          <w:rFonts w:ascii="Times New Roman" w:hAnsi="Times New Roman" w:eastAsiaTheme="minorHAnsi"/>
          <w:sz w:val="24"/>
          <w:szCs w:val="24"/>
          <w:lang w:eastAsia="en-US"/>
        </w:rPr>
        <w:t>). Таким образом,  срок привлечения Ведутова Э.Р. к административной ответственн</w:t>
      </w:r>
      <w:r w:rsidRPr="001F4C22" w:rsidR="00F96828">
        <w:rPr>
          <w:rFonts w:ascii="Times New Roman" w:hAnsi="Times New Roman" w:eastAsiaTheme="minorHAnsi"/>
          <w:sz w:val="24"/>
          <w:szCs w:val="24"/>
          <w:lang w:eastAsia="en-US"/>
        </w:rPr>
        <w:t>ости приостанавливался с 28.01.2021 по 02.02.2021, и продлен тем самым на 6  дней ( до 05.04</w:t>
      </w:r>
      <w:r w:rsidRPr="001F4C22" w:rsidR="00370B6F">
        <w:rPr>
          <w:rFonts w:ascii="Times New Roman" w:hAnsi="Times New Roman" w:eastAsiaTheme="minorHAnsi"/>
          <w:sz w:val="24"/>
          <w:szCs w:val="24"/>
          <w:lang w:eastAsia="en-US"/>
        </w:rPr>
        <w:t>.2021 ).</w:t>
      </w:r>
    </w:p>
    <w:p w:rsidR="008770D8" w:rsidRPr="001F4C22" w:rsidP="00877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4C22">
        <w:rPr>
          <w:rFonts w:ascii="Times New Roman" w:hAnsi="Times New Roman"/>
          <w:sz w:val="24"/>
          <w:szCs w:val="24"/>
        </w:rPr>
        <w:t xml:space="preserve">Оснований для применения положений ст. 2.9 </w:t>
      </w:r>
      <w:r w:rsidRPr="001F4C22">
        <w:rPr>
          <w:rFonts w:ascii="Times New Roman" w:hAnsi="Times New Roman"/>
          <w:sz w:val="24"/>
          <w:szCs w:val="24"/>
        </w:rPr>
        <w:t xml:space="preserve">КоАП РФ не имеется, поскольку нарушение Правил дорожного движения РФ лицом, управляющим транспортным средством, являющимся источником повышенной опасности, само по себе создает угрозу охраняемым законом правоотношениям, а также другим участникам дорожного </w:t>
      </w:r>
      <w:r w:rsidRPr="001F4C22">
        <w:rPr>
          <w:rFonts w:ascii="Times New Roman" w:hAnsi="Times New Roman"/>
          <w:sz w:val="24"/>
          <w:szCs w:val="24"/>
        </w:rPr>
        <w:t>движения.</w:t>
      </w:r>
    </w:p>
    <w:p w:rsidR="008770D8" w:rsidRPr="001F4C22" w:rsidP="00877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4C22">
        <w:rPr>
          <w:rFonts w:ascii="Times New Roman" w:hAnsi="Times New Roman"/>
          <w:sz w:val="24"/>
          <w:szCs w:val="24"/>
        </w:rPr>
        <w:t>При назначении административного наказания, учитываю требования ст. ст. 3.1, 4.1-4.3 КоАП РФ,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</w:t>
      </w:r>
      <w:r w:rsidRPr="001F4C22">
        <w:rPr>
          <w:rFonts w:ascii="Times New Roman" w:hAnsi="Times New Roman"/>
          <w:sz w:val="24"/>
          <w:szCs w:val="24"/>
        </w:rPr>
        <w:t>тративную ответственность.</w:t>
      </w:r>
    </w:p>
    <w:p w:rsidR="008770D8" w:rsidRPr="001F4C22" w:rsidP="00877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4C22">
        <w:rPr>
          <w:rFonts w:ascii="Times New Roman" w:hAnsi="Times New Roman"/>
          <w:sz w:val="24"/>
          <w:szCs w:val="24"/>
        </w:rPr>
        <w:t>Обстоят</w:t>
      </w:r>
      <w:r w:rsidRPr="001F4C22" w:rsidR="00370B6F">
        <w:rPr>
          <w:rFonts w:ascii="Times New Roman" w:hAnsi="Times New Roman"/>
          <w:sz w:val="24"/>
          <w:szCs w:val="24"/>
        </w:rPr>
        <w:t xml:space="preserve">ельства, смягчающих наказание, а также обстоятельств, </w:t>
      </w:r>
      <w:r w:rsidRPr="001F4C22">
        <w:rPr>
          <w:rFonts w:ascii="Times New Roman" w:hAnsi="Times New Roman"/>
          <w:sz w:val="24"/>
          <w:szCs w:val="24"/>
        </w:rPr>
        <w:t xml:space="preserve">  отягчающих административную ответст</w:t>
      </w:r>
      <w:r w:rsidRPr="001F4C22" w:rsidR="00370B6F">
        <w:rPr>
          <w:rFonts w:ascii="Times New Roman" w:hAnsi="Times New Roman"/>
          <w:sz w:val="24"/>
          <w:szCs w:val="24"/>
        </w:rPr>
        <w:t xml:space="preserve">венность, </w:t>
      </w:r>
      <w:r w:rsidRPr="001F4C22">
        <w:rPr>
          <w:rFonts w:ascii="Times New Roman" w:hAnsi="Times New Roman"/>
          <w:sz w:val="24"/>
          <w:szCs w:val="24"/>
        </w:rPr>
        <w:t xml:space="preserve"> судом не установлено.</w:t>
      </w:r>
    </w:p>
    <w:p w:rsidR="008770D8" w:rsidRPr="001F4C22" w:rsidP="008770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4C22">
        <w:rPr>
          <w:rFonts w:ascii="Times New Roman" w:hAnsi="Times New Roman"/>
          <w:sz w:val="24"/>
          <w:szCs w:val="24"/>
        </w:rPr>
        <w:t xml:space="preserve">С учетом всех вышеизложенных обстоятельств, данных о личности </w:t>
      </w:r>
      <w:r w:rsidRPr="001F4C22" w:rsidR="00370B6F">
        <w:rPr>
          <w:rFonts w:ascii="Times New Roman" w:hAnsi="Times New Roman"/>
          <w:sz w:val="24"/>
          <w:szCs w:val="24"/>
        </w:rPr>
        <w:t>Ведутова Э.Р.</w:t>
      </w:r>
      <w:r w:rsidRPr="001F4C22">
        <w:rPr>
          <w:rFonts w:ascii="Times New Roman" w:hAnsi="Times New Roman"/>
          <w:sz w:val="24"/>
          <w:szCs w:val="24"/>
        </w:rPr>
        <w:t xml:space="preserve"> а также конкретных обс</w:t>
      </w:r>
      <w:r w:rsidRPr="001F4C22">
        <w:rPr>
          <w:rFonts w:ascii="Times New Roman" w:hAnsi="Times New Roman"/>
          <w:sz w:val="24"/>
          <w:szCs w:val="24"/>
        </w:rPr>
        <w:t xml:space="preserve">тоятельств дела, принимая во внимание повышенную опасность содеянного, как для самого водителя, так и для других участников дорожного движения, судья считает необходимым назначить </w:t>
      </w:r>
      <w:r w:rsidRPr="001F4C22" w:rsidR="00370B6F">
        <w:rPr>
          <w:rFonts w:ascii="Times New Roman" w:hAnsi="Times New Roman"/>
          <w:sz w:val="24"/>
          <w:szCs w:val="24"/>
        </w:rPr>
        <w:t>Ведутову Э.Р.</w:t>
      </w:r>
      <w:r w:rsidRPr="001F4C22" w:rsidR="00D420EA">
        <w:rPr>
          <w:rFonts w:ascii="Times New Roman" w:hAnsi="Times New Roman"/>
          <w:sz w:val="24"/>
          <w:szCs w:val="24"/>
        </w:rPr>
        <w:t xml:space="preserve"> </w:t>
      </w:r>
      <w:r w:rsidRPr="001F4C22">
        <w:rPr>
          <w:rFonts w:ascii="Times New Roman" w:hAnsi="Times New Roman"/>
          <w:sz w:val="24"/>
          <w:szCs w:val="24"/>
        </w:rPr>
        <w:t>наказание в пределах санкции ч. 4 ст. 12.15 КоАП РФ в виде штр</w:t>
      </w:r>
      <w:r w:rsidRPr="001F4C22">
        <w:rPr>
          <w:rFonts w:ascii="Times New Roman" w:hAnsi="Times New Roman"/>
          <w:sz w:val="24"/>
          <w:szCs w:val="24"/>
        </w:rPr>
        <w:t>афа.</w:t>
      </w:r>
    </w:p>
    <w:p w:rsidR="008770D8" w:rsidRPr="001F4C22" w:rsidP="008770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4C22">
        <w:rPr>
          <w:rFonts w:ascii="Times New Roman" w:hAnsi="Times New Roman"/>
          <w:sz w:val="24"/>
          <w:szCs w:val="24"/>
        </w:rPr>
        <w:t>Руководствуясь ст. ст. 29.10 и 29.11 Кодекса Российской Федерации об административных правонарушениях, суд,-</w:t>
      </w:r>
    </w:p>
    <w:p w:rsidR="008770D8" w:rsidRPr="001F4C22" w:rsidP="008770D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F4C22">
        <w:rPr>
          <w:rFonts w:ascii="Times New Roman" w:hAnsi="Times New Roman"/>
          <w:b/>
          <w:sz w:val="24"/>
          <w:szCs w:val="24"/>
        </w:rPr>
        <w:t>ПОСТАНОВИЛ:</w:t>
      </w:r>
    </w:p>
    <w:p w:rsidR="00FC6053" w:rsidRPr="001F4C22" w:rsidP="00877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4C22">
        <w:rPr>
          <w:rFonts w:ascii="Times New Roman" w:hAnsi="Times New Roman"/>
          <w:sz w:val="24"/>
          <w:szCs w:val="24"/>
        </w:rPr>
        <w:t xml:space="preserve"> </w:t>
      </w:r>
    </w:p>
    <w:p w:rsidR="008770D8" w:rsidRPr="001F4C22" w:rsidP="00370B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F4C22">
        <w:rPr>
          <w:rFonts w:ascii="Times New Roman" w:hAnsi="Times New Roman"/>
          <w:sz w:val="24"/>
          <w:szCs w:val="24"/>
        </w:rPr>
        <w:t xml:space="preserve">Признать </w:t>
      </w:r>
      <w:r w:rsidRPr="001F4C22" w:rsidR="00370B6F">
        <w:rPr>
          <w:rFonts w:ascii="Times New Roman" w:hAnsi="Times New Roman"/>
          <w:b/>
          <w:sz w:val="24"/>
          <w:szCs w:val="24"/>
        </w:rPr>
        <w:t>Ведутова</w:t>
      </w:r>
      <w:r w:rsidRPr="001F4C22" w:rsidR="00370B6F">
        <w:rPr>
          <w:rFonts w:ascii="Times New Roman" w:hAnsi="Times New Roman"/>
          <w:b/>
          <w:sz w:val="24"/>
          <w:szCs w:val="24"/>
        </w:rPr>
        <w:t xml:space="preserve"> </w:t>
      </w:r>
      <w:r w:rsidRPr="001F4C22" w:rsidR="00370B6F">
        <w:rPr>
          <w:rFonts w:ascii="Times New Roman" w:hAnsi="Times New Roman"/>
          <w:b/>
          <w:sz w:val="24"/>
          <w:szCs w:val="24"/>
        </w:rPr>
        <w:t>Эрфана</w:t>
      </w:r>
      <w:r w:rsidRPr="001F4C22" w:rsidR="00370B6F">
        <w:rPr>
          <w:rFonts w:ascii="Times New Roman" w:hAnsi="Times New Roman"/>
          <w:b/>
          <w:sz w:val="24"/>
          <w:szCs w:val="24"/>
        </w:rPr>
        <w:t xml:space="preserve"> </w:t>
      </w:r>
      <w:r w:rsidRPr="001F4C22" w:rsidR="00370B6F">
        <w:rPr>
          <w:rFonts w:ascii="Times New Roman" w:hAnsi="Times New Roman"/>
          <w:b/>
          <w:sz w:val="24"/>
          <w:szCs w:val="24"/>
        </w:rPr>
        <w:t>Решатовича</w:t>
      </w:r>
      <w:r w:rsidRPr="001F4C22" w:rsidR="00370B6F">
        <w:rPr>
          <w:rFonts w:ascii="Times New Roman" w:hAnsi="Times New Roman"/>
          <w:sz w:val="24"/>
          <w:szCs w:val="24"/>
        </w:rPr>
        <w:t xml:space="preserve">, </w:t>
      </w:r>
      <w:r w:rsidRPr="00FD7B9A" w:rsidR="00DE26BB">
        <w:rPr>
          <w:rFonts w:ascii="Times New Roman" w:hAnsi="Times New Roman"/>
        </w:rPr>
        <w:t>«ПЕРСОНАЛЬНЫЕ ДАННЫЕ»</w:t>
      </w:r>
      <w:r w:rsidRPr="001F4C22" w:rsidR="00045D41">
        <w:rPr>
          <w:rFonts w:ascii="Times New Roman" w:hAnsi="Times New Roman"/>
          <w:sz w:val="24"/>
          <w:szCs w:val="24"/>
        </w:rPr>
        <w:t>,</w:t>
      </w:r>
      <w:r w:rsidRPr="001F4C22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 в сумме 5000,00 (пять тыся</w:t>
      </w:r>
      <w:r w:rsidRPr="001F4C22">
        <w:rPr>
          <w:rFonts w:ascii="Times New Roman" w:hAnsi="Times New Roman"/>
          <w:sz w:val="24"/>
          <w:szCs w:val="24"/>
        </w:rPr>
        <w:t>ч) рублей.</w:t>
      </w:r>
      <w:r w:rsidRPr="001F4C22" w:rsidR="00E93DE6">
        <w:rPr>
          <w:rFonts w:ascii="Times New Roman" w:hAnsi="Times New Roman"/>
          <w:sz w:val="24"/>
          <w:szCs w:val="24"/>
        </w:rPr>
        <w:t xml:space="preserve"> </w:t>
      </w:r>
    </w:p>
    <w:p w:rsidR="00651D33" w:rsidRPr="001F4C22" w:rsidP="0065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1F4C22">
        <w:rPr>
          <w:rFonts w:ascii="Times New Roman" w:hAnsi="Times New Roman"/>
          <w:b/>
          <w:sz w:val="24"/>
          <w:szCs w:val="24"/>
        </w:rPr>
        <w:t xml:space="preserve">   Штраф подлежит перечислению на следующие реквизиты</w:t>
      </w:r>
      <w:r w:rsidRPr="001F4C22">
        <w:rPr>
          <w:rFonts w:ascii="Times New Roman" w:hAnsi="Times New Roman"/>
          <w:sz w:val="24"/>
          <w:szCs w:val="24"/>
        </w:rPr>
        <w:t>:</w:t>
      </w:r>
    </w:p>
    <w:p w:rsidR="008930EE" w:rsidRPr="001F4C22" w:rsidP="007F4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1F4C22">
        <w:rPr>
          <w:rFonts w:ascii="Times New Roman" w:hAnsi="Times New Roman"/>
          <w:sz w:val="24"/>
          <w:szCs w:val="24"/>
        </w:rPr>
        <w:t xml:space="preserve">Наименование получателя платежа – </w:t>
      </w:r>
      <w:r w:rsidRPr="001F4C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Управление Федерального</w:t>
      </w:r>
      <w:r w:rsidRPr="001F4C22" w:rsidR="00E855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казначейства по Краснодарскому краю</w:t>
      </w:r>
      <w:r w:rsidRPr="001F4C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Pr="001F4C22" w:rsidR="00E855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Отдел</w:t>
      </w:r>
      <w:r w:rsidRPr="001F4C22" w:rsidR="00651D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F4C22" w:rsidR="00E855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МВД России по Темрюкскому району</w:t>
      </w:r>
      <w:r w:rsidRPr="001F4C22">
        <w:rPr>
          <w:rFonts w:ascii="Times New Roman" w:hAnsi="Times New Roman"/>
          <w:sz w:val="24"/>
          <w:szCs w:val="24"/>
          <w:shd w:val="clear" w:color="auto" w:fill="FFFFFF"/>
        </w:rPr>
        <w:t xml:space="preserve"> )</w:t>
      </w:r>
      <w:r w:rsidRPr="001F4C22" w:rsidR="00E855BF">
        <w:rPr>
          <w:rFonts w:ascii="Times New Roman" w:hAnsi="Times New Roman"/>
          <w:sz w:val="24"/>
          <w:szCs w:val="24"/>
        </w:rPr>
        <w:t>; ИНН получателя – 2352016535</w:t>
      </w:r>
      <w:r w:rsidRPr="001F4C22" w:rsidR="009E7EAD">
        <w:rPr>
          <w:rFonts w:ascii="Times New Roman" w:hAnsi="Times New Roman"/>
          <w:sz w:val="24"/>
          <w:szCs w:val="24"/>
        </w:rPr>
        <w:t>, КПП получателя – 235201001</w:t>
      </w:r>
      <w:r w:rsidRPr="001F4C22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1F4C22">
        <w:rPr>
          <w:rFonts w:ascii="Times New Roman" w:hAnsi="Times New Roman"/>
          <w:sz w:val="24"/>
          <w:szCs w:val="24"/>
        </w:rPr>
        <w:t xml:space="preserve">номер счета получателя платежа – </w:t>
      </w:r>
      <w:r w:rsidRPr="001F4C22" w:rsidR="007E53A3">
        <w:rPr>
          <w:rFonts w:ascii="Times New Roman" w:hAnsi="Times New Roman"/>
          <w:sz w:val="24"/>
          <w:szCs w:val="24"/>
          <w:shd w:val="clear" w:color="auto" w:fill="FFFFFF"/>
        </w:rPr>
        <w:t>401018</w:t>
      </w:r>
      <w:r w:rsidRPr="001F4C22" w:rsidR="001F4C22">
        <w:rPr>
          <w:rFonts w:ascii="Times New Roman" w:hAnsi="Times New Roman"/>
          <w:sz w:val="24"/>
          <w:szCs w:val="24"/>
          <w:shd w:val="clear" w:color="auto" w:fill="FFFFFF"/>
        </w:rPr>
        <w:t>10300000010013</w:t>
      </w:r>
      <w:r w:rsidRPr="001F4C22">
        <w:rPr>
          <w:rFonts w:ascii="Times New Roman" w:hAnsi="Times New Roman"/>
          <w:sz w:val="24"/>
          <w:szCs w:val="24"/>
        </w:rPr>
        <w:t>;  наименование банка получат</w:t>
      </w:r>
      <w:r w:rsidRPr="001F4C22" w:rsidR="009E7EAD">
        <w:rPr>
          <w:rFonts w:ascii="Times New Roman" w:hAnsi="Times New Roman"/>
          <w:sz w:val="24"/>
          <w:szCs w:val="24"/>
        </w:rPr>
        <w:t>еля  – Южное ГУ</w:t>
      </w:r>
      <w:r w:rsidRPr="001F4C22">
        <w:rPr>
          <w:rFonts w:ascii="Times New Roman" w:hAnsi="Times New Roman"/>
          <w:sz w:val="24"/>
          <w:szCs w:val="24"/>
        </w:rPr>
        <w:t xml:space="preserve"> Банка России</w:t>
      </w:r>
      <w:r w:rsidRPr="001F4C22" w:rsidR="002C3BB9">
        <w:rPr>
          <w:rFonts w:ascii="Times New Roman" w:hAnsi="Times New Roman"/>
          <w:sz w:val="24"/>
          <w:szCs w:val="24"/>
        </w:rPr>
        <w:t xml:space="preserve">//УФК </w:t>
      </w:r>
      <w:r w:rsidRPr="001F4C22" w:rsidR="009E7EAD">
        <w:rPr>
          <w:rFonts w:ascii="Times New Roman" w:hAnsi="Times New Roman"/>
          <w:sz w:val="24"/>
          <w:szCs w:val="24"/>
        </w:rPr>
        <w:t>по Краснодарскому краю г.Краснодар</w:t>
      </w:r>
      <w:r w:rsidRPr="001F4C22">
        <w:rPr>
          <w:rFonts w:ascii="Times New Roman" w:hAnsi="Times New Roman"/>
          <w:sz w:val="24"/>
          <w:szCs w:val="24"/>
        </w:rPr>
        <w:t xml:space="preserve">;  БИК – </w:t>
      </w:r>
      <w:r w:rsidRPr="001F4C22" w:rsidR="001F4C22">
        <w:rPr>
          <w:rFonts w:ascii="Times New Roman" w:hAnsi="Times New Roman"/>
          <w:sz w:val="24"/>
          <w:szCs w:val="24"/>
          <w:shd w:val="clear" w:color="auto" w:fill="FFFFFF"/>
        </w:rPr>
        <w:t>040349001</w:t>
      </w:r>
      <w:r w:rsidRPr="001F4C22" w:rsidR="005D36DA">
        <w:rPr>
          <w:rFonts w:ascii="Times New Roman" w:hAnsi="Times New Roman"/>
          <w:sz w:val="24"/>
          <w:szCs w:val="24"/>
        </w:rPr>
        <w:t>; ОКТ</w:t>
      </w:r>
      <w:r w:rsidRPr="001F4C22" w:rsidR="007E53A3">
        <w:rPr>
          <w:rFonts w:ascii="Times New Roman" w:hAnsi="Times New Roman"/>
          <w:sz w:val="24"/>
          <w:szCs w:val="24"/>
        </w:rPr>
        <w:t>МО – 03651101</w:t>
      </w:r>
      <w:r w:rsidRPr="001F4C22" w:rsidR="00B263BB">
        <w:rPr>
          <w:rFonts w:ascii="Times New Roman" w:hAnsi="Times New Roman"/>
          <w:sz w:val="24"/>
          <w:szCs w:val="24"/>
        </w:rPr>
        <w:t>;</w:t>
      </w:r>
      <w:r w:rsidRPr="001F4C22">
        <w:rPr>
          <w:rFonts w:ascii="Times New Roman" w:hAnsi="Times New Roman"/>
          <w:sz w:val="24"/>
          <w:szCs w:val="24"/>
        </w:rPr>
        <w:t xml:space="preserve"> код классификации доходов бюджета – </w:t>
      </w:r>
      <w:r w:rsidRPr="001F4C22" w:rsidR="00276AD4">
        <w:rPr>
          <w:rFonts w:ascii="Times New Roman" w:hAnsi="Times New Roman"/>
          <w:sz w:val="24"/>
          <w:szCs w:val="24"/>
          <w:shd w:val="clear" w:color="auto" w:fill="FFFFFF"/>
        </w:rPr>
        <w:t>18811601123010001140</w:t>
      </w:r>
      <w:r w:rsidRPr="001F4C22" w:rsidR="00323E9C">
        <w:rPr>
          <w:rFonts w:ascii="Times New Roman" w:hAnsi="Times New Roman"/>
          <w:sz w:val="24"/>
          <w:szCs w:val="24"/>
        </w:rPr>
        <w:t>; УИН:18810423200530020223</w:t>
      </w:r>
      <w:r w:rsidRPr="001F4C22">
        <w:rPr>
          <w:rFonts w:ascii="Times New Roman" w:hAnsi="Times New Roman"/>
          <w:sz w:val="24"/>
          <w:szCs w:val="24"/>
        </w:rPr>
        <w:t xml:space="preserve">, наименование платежа – штрафы и иные суммы принудительного </w:t>
      </w:r>
      <w:r w:rsidRPr="001F4C22" w:rsidR="007F4D6F">
        <w:rPr>
          <w:rFonts w:ascii="Times New Roman" w:hAnsi="Times New Roman"/>
          <w:sz w:val="24"/>
          <w:szCs w:val="24"/>
        </w:rPr>
        <w:t>изъятия( пос</w:t>
      </w:r>
      <w:r w:rsidRPr="001F4C22" w:rsidR="00323E9C">
        <w:rPr>
          <w:rFonts w:ascii="Times New Roman" w:hAnsi="Times New Roman"/>
          <w:sz w:val="24"/>
          <w:szCs w:val="24"/>
        </w:rPr>
        <w:t>тановление № 5-99-78/2021 от 31</w:t>
      </w:r>
      <w:r w:rsidRPr="001F4C22" w:rsidR="00276AD4">
        <w:rPr>
          <w:rFonts w:ascii="Times New Roman" w:hAnsi="Times New Roman"/>
          <w:sz w:val="24"/>
          <w:szCs w:val="24"/>
        </w:rPr>
        <w:t>.03</w:t>
      </w:r>
      <w:r w:rsidRPr="001F4C22">
        <w:rPr>
          <w:rFonts w:ascii="Times New Roman" w:hAnsi="Times New Roman"/>
          <w:sz w:val="24"/>
          <w:szCs w:val="24"/>
        </w:rPr>
        <w:t>.2021).</w:t>
      </w:r>
    </w:p>
    <w:p w:rsidR="00CF4A90" w:rsidRPr="001F4C22" w:rsidP="009A0E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0E1D" w:rsidRPr="001F4C22" w:rsidP="009A0E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F4C22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</w:t>
      </w:r>
      <w:r w:rsidRPr="001F4C22">
        <w:rPr>
          <w:rFonts w:ascii="Times New Roman" w:hAnsi="Times New Roman"/>
          <w:sz w:val="24"/>
          <w:szCs w:val="24"/>
        </w:rP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A0E1D" w:rsidRPr="001F4C22" w:rsidP="009A0E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1F4C22">
        <w:rPr>
          <w:rFonts w:ascii="Times New Roman" w:eastAsia="Calibri" w:hAnsi="Times New Roman"/>
          <w:b/>
          <w:sz w:val="24"/>
          <w:szCs w:val="24"/>
        </w:rPr>
        <w:t>Р</w:t>
      </w:r>
      <w:r w:rsidRPr="001F4C22">
        <w:rPr>
          <w:rFonts w:ascii="Times New Roman" w:eastAsia="Calibri" w:hAnsi="Times New Roman"/>
          <w:b/>
          <w:sz w:val="24"/>
          <w:szCs w:val="24"/>
        </w:rPr>
        <w:t>азъяснить, что согласно ч. 1.3 ст. 32.2 КоАП РФ, при уплате административного штрафа лицом</w:t>
      </w:r>
      <w:r w:rsidRPr="001F4C22">
        <w:rPr>
          <w:rFonts w:ascii="Times New Roman" w:eastAsia="Calibri" w:hAnsi="Times New Roman"/>
          <w:sz w:val="24"/>
          <w:szCs w:val="24"/>
        </w:rPr>
        <w:t xml:space="preserve">, </w:t>
      </w:r>
      <w:r w:rsidRPr="001F4C22">
        <w:rPr>
          <w:rFonts w:ascii="Times New Roman" w:eastAsia="Calibri" w:hAnsi="Times New Roman"/>
          <w:b/>
          <w:sz w:val="24"/>
          <w:szCs w:val="24"/>
        </w:rPr>
        <w:t>привлеченным к административной ответственности</w:t>
      </w:r>
      <w:r w:rsidRPr="001F4C22">
        <w:rPr>
          <w:rFonts w:ascii="Times New Roman" w:eastAsia="Calibri" w:hAnsi="Times New Roman"/>
          <w:sz w:val="24"/>
          <w:szCs w:val="24"/>
        </w:rPr>
        <w:t xml:space="preserve"> за совершение административного правонарушения, предусмотренного </w:t>
      </w:r>
      <w:hyperlink r:id="rId26" w:history="1">
        <w:r w:rsidRPr="001F4C22">
          <w:rPr>
            <w:rFonts w:ascii="Times New Roman" w:eastAsia="Calibri" w:hAnsi="Times New Roman"/>
            <w:sz w:val="24"/>
            <w:szCs w:val="24"/>
          </w:rPr>
          <w:t>главой 12</w:t>
        </w:r>
      </w:hyperlink>
      <w:r w:rsidRPr="001F4C22">
        <w:rPr>
          <w:rFonts w:ascii="Times New Roman" w:eastAsia="Calibri" w:hAnsi="Times New Roman"/>
          <w:sz w:val="24"/>
          <w:szCs w:val="24"/>
        </w:rPr>
        <w:t xml:space="preserve"> настоящего Кодекса, за исключением административных правонарушений, предусмотренных </w:t>
      </w:r>
      <w:hyperlink r:id="rId27" w:history="1">
        <w:r w:rsidRPr="001F4C22">
          <w:rPr>
            <w:rFonts w:ascii="Times New Roman" w:eastAsia="Calibri" w:hAnsi="Times New Roman"/>
            <w:sz w:val="24"/>
            <w:szCs w:val="24"/>
          </w:rPr>
          <w:t>частью 1.1 статьи 12.1</w:t>
        </w:r>
      </w:hyperlink>
      <w:r w:rsidRPr="001F4C22">
        <w:rPr>
          <w:rFonts w:ascii="Times New Roman" w:eastAsia="Calibri" w:hAnsi="Times New Roman"/>
          <w:sz w:val="24"/>
          <w:szCs w:val="24"/>
        </w:rPr>
        <w:t xml:space="preserve">, </w:t>
      </w:r>
      <w:hyperlink r:id="rId28" w:history="1">
        <w:r w:rsidRPr="001F4C22">
          <w:rPr>
            <w:rFonts w:ascii="Times New Roman" w:eastAsia="Calibri" w:hAnsi="Times New Roman"/>
            <w:sz w:val="24"/>
            <w:szCs w:val="24"/>
          </w:rPr>
          <w:t>статьей 12.8</w:t>
        </w:r>
      </w:hyperlink>
      <w:r w:rsidRPr="001F4C22">
        <w:rPr>
          <w:rFonts w:ascii="Times New Roman" w:eastAsia="Calibri" w:hAnsi="Times New Roman"/>
          <w:sz w:val="24"/>
          <w:szCs w:val="24"/>
        </w:rPr>
        <w:t xml:space="preserve">, </w:t>
      </w:r>
      <w:hyperlink r:id="rId29" w:history="1">
        <w:r w:rsidRPr="001F4C22">
          <w:rPr>
            <w:rFonts w:ascii="Times New Roman" w:eastAsia="Calibri" w:hAnsi="Times New Roman"/>
            <w:sz w:val="24"/>
            <w:szCs w:val="24"/>
          </w:rPr>
          <w:t>частями 6</w:t>
        </w:r>
      </w:hyperlink>
      <w:r w:rsidRPr="001F4C22">
        <w:rPr>
          <w:rFonts w:ascii="Times New Roman" w:eastAsia="Calibri" w:hAnsi="Times New Roman"/>
          <w:sz w:val="24"/>
          <w:szCs w:val="24"/>
        </w:rPr>
        <w:t xml:space="preserve"> и </w:t>
      </w:r>
      <w:hyperlink r:id="rId30" w:history="1">
        <w:r w:rsidRPr="001F4C22">
          <w:rPr>
            <w:rFonts w:ascii="Times New Roman" w:eastAsia="Calibri" w:hAnsi="Times New Roman"/>
            <w:sz w:val="24"/>
            <w:szCs w:val="24"/>
          </w:rPr>
          <w:t>7 статьи 12.9</w:t>
        </w:r>
      </w:hyperlink>
      <w:r w:rsidRPr="001F4C22">
        <w:rPr>
          <w:rFonts w:ascii="Times New Roman" w:eastAsia="Calibri" w:hAnsi="Times New Roman"/>
          <w:sz w:val="24"/>
          <w:szCs w:val="24"/>
        </w:rPr>
        <w:t xml:space="preserve">, </w:t>
      </w:r>
      <w:hyperlink r:id="rId31" w:history="1">
        <w:r w:rsidRPr="001F4C22">
          <w:rPr>
            <w:rFonts w:ascii="Times New Roman" w:eastAsia="Calibri" w:hAnsi="Times New Roman"/>
            <w:sz w:val="24"/>
            <w:szCs w:val="24"/>
          </w:rPr>
          <w:t>частью 3 статьи 12.12</w:t>
        </w:r>
      </w:hyperlink>
      <w:r w:rsidRPr="001F4C22">
        <w:rPr>
          <w:rFonts w:ascii="Times New Roman" w:eastAsia="Calibri" w:hAnsi="Times New Roman"/>
          <w:sz w:val="24"/>
          <w:szCs w:val="24"/>
        </w:rPr>
        <w:t xml:space="preserve">, </w:t>
      </w:r>
      <w:hyperlink r:id="rId32" w:history="1">
        <w:r w:rsidRPr="001F4C22">
          <w:rPr>
            <w:rFonts w:ascii="Times New Roman" w:eastAsia="Calibri" w:hAnsi="Times New Roman"/>
            <w:sz w:val="24"/>
            <w:szCs w:val="24"/>
          </w:rPr>
          <w:t>частью 5 статьи 12.15</w:t>
        </w:r>
      </w:hyperlink>
      <w:r w:rsidRPr="001F4C22">
        <w:rPr>
          <w:rFonts w:ascii="Times New Roman" w:eastAsia="Calibri" w:hAnsi="Times New Roman"/>
          <w:sz w:val="24"/>
          <w:szCs w:val="24"/>
        </w:rPr>
        <w:t xml:space="preserve">, </w:t>
      </w:r>
      <w:hyperlink r:id="rId33" w:history="1">
        <w:r w:rsidRPr="001F4C22">
          <w:rPr>
            <w:rFonts w:ascii="Times New Roman" w:eastAsia="Calibri" w:hAnsi="Times New Roman"/>
            <w:sz w:val="24"/>
            <w:szCs w:val="24"/>
          </w:rPr>
          <w:t>частью 3.1 статьи 12.16</w:t>
        </w:r>
      </w:hyperlink>
      <w:r w:rsidRPr="001F4C22">
        <w:rPr>
          <w:rFonts w:ascii="Times New Roman" w:eastAsia="Calibri" w:hAnsi="Times New Roman"/>
          <w:sz w:val="24"/>
          <w:szCs w:val="24"/>
        </w:rPr>
        <w:t xml:space="preserve">, </w:t>
      </w:r>
      <w:hyperlink r:id="rId34" w:history="1">
        <w:r w:rsidRPr="001F4C22">
          <w:rPr>
            <w:rFonts w:ascii="Times New Roman" w:eastAsia="Calibri" w:hAnsi="Times New Roman"/>
            <w:sz w:val="24"/>
            <w:szCs w:val="24"/>
          </w:rPr>
          <w:t>статьями 12.24</w:t>
        </w:r>
      </w:hyperlink>
      <w:r w:rsidRPr="001F4C22">
        <w:rPr>
          <w:rFonts w:ascii="Times New Roman" w:eastAsia="Calibri" w:hAnsi="Times New Roman"/>
          <w:sz w:val="24"/>
          <w:szCs w:val="24"/>
        </w:rPr>
        <w:t xml:space="preserve">, </w:t>
      </w:r>
      <w:hyperlink r:id="rId35" w:history="1">
        <w:r w:rsidRPr="001F4C22">
          <w:rPr>
            <w:rFonts w:ascii="Times New Roman" w:eastAsia="Calibri" w:hAnsi="Times New Roman"/>
            <w:sz w:val="24"/>
            <w:szCs w:val="24"/>
          </w:rPr>
          <w:t>12.26</w:t>
        </w:r>
      </w:hyperlink>
      <w:r w:rsidRPr="001F4C22">
        <w:rPr>
          <w:rFonts w:ascii="Times New Roman" w:eastAsia="Calibri" w:hAnsi="Times New Roman"/>
          <w:sz w:val="24"/>
          <w:szCs w:val="24"/>
        </w:rPr>
        <w:t xml:space="preserve">, </w:t>
      </w:r>
      <w:hyperlink r:id="rId36" w:history="1">
        <w:r w:rsidRPr="001F4C22">
          <w:rPr>
            <w:rFonts w:ascii="Times New Roman" w:eastAsia="Calibri" w:hAnsi="Times New Roman"/>
            <w:sz w:val="24"/>
            <w:szCs w:val="24"/>
          </w:rPr>
          <w:t>частью 3 статьи 12.27</w:t>
        </w:r>
      </w:hyperlink>
      <w:r w:rsidRPr="001F4C22">
        <w:rPr>
          <w:rFonts w:ascii="Times New Roman" w:eastAsia="Calibri" w:hAnsi="Times New Roman"/>
          <w:sz w:val="24"/>
          <w:szCs w:val="24"/>
        </w:rPr>
        <w:t xml:space="preserve"> настоящего Кодекса, </w:t>
      </w:r>
      <w:r w:rsidRPr="001F4C22">
        <w:rPr>
          <w:rFonts w:ascii="Times New Roman" w:eastAsia="Calibri" w:hAnsi="Times New Roman"/>
          <w:b/>
          <w:sz w:val="24"/>
          <w:szCs w:val="24"/>
        </w:rPr>
        <w:t>не позднее двадцати дней со дня вынесения постановления о наложении административного штрафа административный штраф может быть уплачен в размере поло</w:t>
      </w:r>
      <w:r w:rsidRPr="001F4C22">
        <w:rPr>
          <w:rFonts w:ascii="Times New Roman" w:eastAsia="Calibri" w:hAnsi="Times New Roman"/>
          <w:b/>
          <w:sz w:val="24"/>
          <w:szCs w:val="24"/>
        </w:rPr>
        <w:t>вины суммы наложенного административного штрафа</w:t>
      </w:r>
      <w:r w:rsidRPr="001F4C22">
        <w:rPr>
          <w:rFonts w:ascii="Times New Roman" w:eastAsia="Calibri" w:hAnsi="Times New Roman"/>
          <w:sz w:val="24"/>
          <w:szCs w:val="24"/>
        </w:rPr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</w:t>
      </w:r>
      <w:r w:rsidRPr="001F4C22">
        <w:rPr>
          <w:rFonts w:ascii="Times New Roman" w:eastAsia="Calibri" w:hAnsi="Times New Roman"/>
          <w:sz w:val="24"/>
          <w:szCs w:val="24"/>
        </w:rPr>
        <w:t xml:space="preserve"> полном размере.</w:t>
      </w:r>
    </w:p>
    <w:p w:rsidR="009A0E1D" w:rsidRPr="001F4C22" w:rsidP="009A0E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4C22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9A0E1D" w:rsidRPr="001F4C22" w:rsidP="009A0E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1F4C22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37" w:history="1">
        <w:r w:rsidRPr="001F4C22">
          <w:rPr>
            <w:rFonts w:ascii="Times New Roman" w:hAnsi="Times New Roman"/>
            <w:sz w:val="24"/>
            <w:szCs w:val="24"/>
          </w:rPr>
          <w:t>Кодексом</w:t>
        </w:r>
      </w:hyperlink>
      <w:r w:rsidRPr="001F4C22">
        <w:rPr>
          <w:rFonts w:ascii="Times New Roman" w:hAnsi="Times New Roman"/>
          <w:sz w:val="24"/>
          <w:szCs w:val="24"/>
        </w:rPr>
        <w:t>, влечет наложение администр</w:t>
      </w:r>
      <w:r w:rsidRPr="001F4C22">
        <w:rPr>
          <w:rFonts w:ascii="Times New Roman" w:hAnsi="Times New Roman"/>
          <w:sz w:val="24"/>
          <w:szCs w:val="24"/>
        </w:rPr>
        <w:t>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A0E1D" w:rsidRPr="001F4C22" w:rsidP="009A0E1D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1F4C22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</w:t>
      </w:r>
      <w:r w:rsidRPr="001F4C22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ловано в Ялтинский городской суд Республики Крым </w:t>
      </w:r>
      <w:r w:rsidRPr="001F4C22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1F4C22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1F4C22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9A0E1D" w:rsidRPr="001F4C22" w:rsidP="009A0E1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F4A90" w:rsidRPr="001F4C22" w:rsidP="009A0E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0E1D" w:rsidRPr="001F4C22" w:rsidP="009A0E1D">
      <w:pPr>
        <w:spacing w:after="0" w:line="240" w:lineRule="auto"/>
        <w:ind w:firstLine="567"/>
        <w:jc w:val="both"/>
        <w:rPr>
          <w:sz w:val="24"/>
          <w:szCs w:val="24"/>
        </w:rPr>
      </w:pPr>
      <w:r w:rsidRPr="001F4C22">
        <w:rPr>
          <w:rFonts w:ascii="Times New Roman" w:hAnsi="Times New Roman"/>
          <w:sz w:val="24"/>
          <w:szCs w:val="24"/>
        </w:rPr>
        <w:t>Мировой судья:</w:t>
      </w:r>
      <w:r w:rsidRPr="001F4C22">
        <w:rPr>
          <w:rFonts w:ascii="Times New Roman" w:hAnsi="Times New Roman"/>
          <w:sz w:val="24"/>
          <w:szCs w:val="24"/>
        </w:rPr>
        <w:tab/>
      </w:r>
      <w:r w:rsidRPr="001F4C22">
        <w:rPr>
          <w:rFonts w:ascii="Times New Roman" w:hAnsi="Times New Roman"/>
          <w:sz w:val="24"/>
          <w:szCs w:val="24"/>
        </w:rPr>
        <w:tab/>
      </w:r>
      <w:r w:rsidRPr="001F4C22">
        <w:rPr>
          <w:rFonts w:ascii="Times New Roman" w:hAnsi="Times New Roman"/>
          <w:sz w:val="24"/>
          <w:szCs w:val="24"/>
        </w:rPr>
        <w:tab/>
      </w:r>
      <w:r w:rsidRPr="001F4C22">
        <w:rPr>
          <w:rFonts w:ascii="Times New Roman" w:hAnsi="Times New Roman"/>
          <w:sz w:val="24"/>
          <w:szCs w:val="24"/>
        </w:rPr>
        <w:tab/>
      </w:r>
      <w:r w:rsidRPr="001F4C22">
        <w:rPr>
          <w:rFonts w:ascii="Times New Roman" w:hAnsi="Times New Roman"/>
          <w:sz w:val="24"/>
          <w:szCs w:val="24"/>
        </w:rPr>
        <w:tab/>
      </w:r>
      <w:r w:rsidRPr="001F4C22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944168" w:rsidRPr="001F4C22" w:rsidP="00944168">
      <w:pPr>
        <w:rPr>
          <w:sz w:val="24"/>
          <w:szCs w:val="24"/>
        </w:rPr>
      </w:pPr>
    </w:p>
    <w:p w:rsidR="001A2712" w:rsidRPr="001F4C22">
      <w:pPr>
        <w:rPr>
          <w:sz w:val="24"/>
          <w:szCs w:val="24"/>
        </w:rPr>
      </w:pPr>
    </w:p>
    <w:sectPr w:rsidSect="001F4C22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EB3"/>
    <w:rsid w:val="00010646"/>
    <w:rsid w:val="000412E2"/>
    <w:rsid w:val="00045D41"/>
    <w:rsid w:val="00065150"/>
    <w:rsid w:val="00066658"/>
    <w:rsid w:val="00080CDC"/>
    <w:rsid w:val="000D189C"/>
    <w:rsid w:val="000E7761"/>
    <w:rsid w:val="00100BE9"/>
    <w:rsid w:val="0011281A"/>
    <w:rsid w:val="001361FE"/>
    <w:rsid w:val="0013724B"/>
    <w:rsid w:val="001372A7"/>
    <w:rsid w:val="00174B90"/>
    <w:rsid w:val="00187395"/>
    <w:rsid w:val="001A2712"/>
    <w:rsid w:val="001F4C22"/>
    <w:rsid w:val="00214ECD"/>
    <w:rsid w:val="00276AD4"/>
    <w:rsid w:val="002A7CCD"/>
    <w:rsid w:val="002C3BB9"/>
    <w:rsid w:val="002F25A6"/>
    <w:rsid w:val="00323E9C"/>
    <w:rsid w:val="00370B6F"/>
    <w:rsid w:val="003920DD"/>
    <w:rsid w:val="003F1291"/>
    <w:rsid w:val="00416295"/>
    <w:rsid w:val="0048610E"/>
    <w:rsid w:val="00491116"/>
    <w:rsid w:val="004D275F"/>
    <w:rsid w:val="00512D48"/>
    <w:rsid w:val="00527353"/>
    <w:rsid w:val="005435BE"/>
    <w:rsid w:val="00564767"/>
    <w:rsid w:val="00570C22"/>
    <w:rsid w:val="00577DCA"/>
    <w:rsid w:val="0058119C"/>
    <w:rsid w:val="00583F92"/>
    <w:rsid w:val="005927CC"/>
    <w:rsid w:val="005D36DA"/>
    <w:rsid w:val="005E2B73"/>
    <w:rsid w:val="006014B7"/>
    <w:rsid w:val="006171EF"/>
    <w:rsid w:val="00623943"/>
    <w:rsid w:val="00634D1D"/>
    <w:rsid w:val="00635032"/>
    <w:rsid w:val="00651D33"/>
    <w:rsid w:val="00666C73"/>
    <w:rsid w:val="006C443B"/>
    <w:rsid w:val="007051E9"/>
    <w:rsid w:val="00737F2C"/>
    <w:rsid w:val="00745165"/>
    <w:rsid w:val="007510B9"/>
    <w:rsid w:val="007850B3"/>
    <w:rsid w:val="00793DEE"/>
    <w:rsid w:val="007E53A3"/>
    <w:rsid w:val="007F4D6F"/>
    <w:rsid w:val="00813AAA"/>
    <w:rsid w:val="00830F77"/>
    <w:rsid w:val="0083543D"/>
    <w:rsid w:val="00863EB3"/>
    <w:rsid w:val="008770D8"/>
    <w:rsid w:val="008930EE"/>
    <w:rsid w:val="008B013C"/>
    <w:rsid w:val="008B38C9"/>
    <w:rsid w:val="008B3F30"/>
    <w:rsid w:val="008D2557"/>
    <w:rsid w:val="00902878"/>
    <w:rsid w:val="009223D9"/>
    <w:rsid w:val="00944168"/>
    <w:rsid w:val="0095717D"/>
    <w:rsid w:val="009A0E1D"/>
    <w:rsid w:val="009C3C98"/>
    <w:rsid w:val="009E7EAD"/>
    <w:rsid w:val="00A10DC0"/>
    <w:rsid w:val="00A35F9B"/>
    <w:rsid w:val="00AA2447"/>
    <w:rsid w:val="00AC09B1"/>
    <w:rsid w:val="00AF2A23"/>
    <w:rsid w:val="00B217F0"/>
    <w:rsid w:val="00B26285"/>
    <w:rsid w:val="00B263BB"/>
    <w:rsid w:val="00B37CD6"/>
    <w:rsid w:val="00B65F6B"/>
    <w:rsid w:val="00B829CB"/>
    <w:rsid w:val="00BC4496"/>
    <w:rsid w:val="00BE777E"/>
    <w:rsid w:val="00C04564"/>
    <w:rsid w:val="00C563E5"/>
    <w:rsid w:val="00CE7151"/>
    <w:rsid w:val="00CF4A90"/>
    <w:rsid w:val="00D420EA"/>
    <w:rsid w:val="00DA50ED"/>
    <w:rsid w:val="00DE26BB"/>
    <w:rsid w:val="00E50CAF"/>
    <w:rsid w:val="00E64A6D"/>
    <w:rsid w:val="00E855BF"/>
    <w:rsid w:val="00E93DE6"/>
    <w:rsid w:val="00EB34D7"/>
    <w:rsid w:val="00F50865"/>
    <w:rsid w:val="00F540CF"/>
    <w:rsid w:val="00F57EF2"/>
    <w:rsid w:val="00F96828"/>
    <w:rsid w:val="00FC6053"/>
    <w:rsid w:val="00FD375D"/>
    <w:rsid w:val="00FD3C52"/>
    <w:rsid w:val="00FD7B9A"/>
    <w:rsid w:val="00FE16F1"/>
    <w:rsid w:val="00FE56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0D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8770D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8770D8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770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4">
    <w:name w:val="Style4"/>
    <w:basedOn w:val="Normal"/>
    <w:uiPriority w:val="99"/>
    <w:rsid w:val="008770D8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8770D8"/>
    <w:rPr>
      <w:rFonts w:ascii="Times New Roman" w:hAnsi="Times New Roman" w:cs="Times New Roman" w:hint="default"/>
      <w:sz w:val="22"/>
      <w:szCs w:val="22"/>
    </w:rPr>
  </w:style>
  <w:style w:type="paragraph" w:styleId="NormalWeb">
    <w:name w:val="Normal (Web)"/>
    <w:basedOn w:val="Normal"/>
    <w:uiPriority w:val="99"/>
    <w:unhideWhenUsed/>
    <w:rsid w:val="008770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2A7CC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B82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829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 Знак1"/>
    <w:uiPriority w:val="99"/>
    <w:locked/>
    <w:rsid w:val="00FD3C52"/>
    <w:rPr>
      <w:rFonts w:ascii="Times New Roman" w:hAnsi="Times New Roman" w:cs="Times New Roman" w:hint="default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A17EA2CF57D1AC1A673007941EFDD6279672D3978007C8E27163718D8179ABAAAECA2F5D1A81D3B35E100236F66F467E2099797AFBA6BFDB3g2L" TargetMode="External" /><Relationship Id="rId11" Type="http://schemas.openxmlformats.org/officeDocument/2006/relationships/hyperlink" Target="consultantplus://offline/ref=3A17EA2CF57D1AC1A673007941EFDD627965273D770A7C8E27163718D8179ABAAAECA2F7D9AE1A3261BB10272632FC78E7158997B1BAB6gAL" TargetMode="External" /><Relationship Id="rId12" Type="http://schemas.openxmlformats.org/officeDocument/2006/relationships/hyperlink" Target="consultantplus://offline/ref=3A17EA2CF57D1AC1A673007941EFDD627965273D770A7C8E27163718D8179ABAAAECA2F6D3AD183261BB10272632FC78E7158997B1BAB6gAL" TargetMode="External" /><Relationship Id="rId13" Type="http://schemas.openxmlformats.org/officeDocument/2006/relationships/hyperlink" Target="consultantplus://offline/ref=3A17EA2CF57D1AC1A673007941EFDD6279672D3978007C8E27163718D8179ABAAAECA2F7D6AF166D64AE017F2A36E766E5099595B3BBg9L" TargetMode="External" /><Relationship Id="rId14" Type="http://schemas.openxmlformats.org/officeDocument/2006/relationships/hyperlink" Target="consultantplus://offline/ref=9CE50AD9DFAA40D661D3F523C21DE182B00617950A88FA67448039570A04A1FD501DBCDB6CFC95C5hBSEQ" TargetMode="External" /><Relationship Id="rId15" Type="http://schemas.openxmlformats.org/officeDocument/2006/relationships/hyperlink" Target="consultantplus://offline/ref=9CE50AD9DFAA40D661D3F523C21DE182B00617950A88FA67448039570A04A1FD501DBCDB6CFC95C2hBSFQ" TargetMode="External" /><Relationship Id="rId16" Type="http://schemas.openxmlformats.org/officeDocument/2006/relationships/hyperlink" Target="consultantplus://offline/ref=93068E26221E15DC22583A506574C270DFCAB50E7742E720526ABD0428BB63956271ABEC4EnDt2I" TargetMode="External" /><Relationship Id="rId17" Type="http://schemas.openxmlformats.org/officeDocument/2006/relationships/hyperlink" Target="consultantplus://offline/ref=93068E26221E15DC22583A506574C270DFCAB50E7742E720526ABD0428BB63956271ABEC4EnDt6I" TargetMode="External" /><Relationship Id="rId18" Type="http://schemas.openxmlformats.org/officeDocument/2006/relationships/hyperlink" Target="consultantplus://offline/ref=93068E26221E15DC22583A506574C270DFCAB50E7742E720526ABD0428BB63956271ABEB47nDt4I" TargetMode="External" /><Relationship Id="rId19" Type="http://schemas.openxmlformats.org/officeDocument/2006/relationships/hyperlink" Target="consultantplus://offline/ref=7DEBF29B044CCFBB108AD1FEC0BCA58F13610A57EB0C95ED5C59A78CAAE0BEEFF83303E589FFDBF3H5l6H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7DEBF29B044CCFBB108AD1FEC0BCA58F13600854EF0995ED5C59A78CAAHEl0H" TargetMode="External" /><Relationship Id="rId21" Type="http://schemas.openxmlformats.org/officeDocument/2006/relationships/hyperlink" Target="consultantplus://offline/ref=7BC270EB49CEC5EB888E3C6169FC0F497187E4F70A09C562F174944BEF12D3EF35A46FC4C132A4CDVCG1O" TargetMode="External" /><Relationship Id="rId22" Type="http://schemas.openxmlformats.org/officeDocument/2006/relationships/hyperlink" Target="consultantplus://offline/ref=6CBC180CDFEFFDF90615B74A0D6B4BF098AC1D24B2C830E016C858Y6t6M" TargetMode="External" /><Relationship Id="rId23" Type="http://schemas.openxmlformats.org/officeDocument/2006/relationships/hyperlink" Target="consultantplus://offline/ref=6CBC180CDFEFFDF90615B74A0D6B4BF09BA01824BF9767E2479D56633F8EF918E91423954B64FE61Y6t3M" TargetMode="External" /><Relationship Id="rId24" Type="http://schemas.openxmlformats.org/officeDocument/2006/relationships/hyperlink" Target="consultantplus://offline/ref=6CBC180CDFEFFDF90615B74A0D6B4BF09BA01824BF9767E2479D56633F8EF918E91423954B66FD63Y6t6M" TargetMode="External" /><Relationship Id="rId25" Type="http://schemas.openxmlformats.org/officeDocument/2006/relationships/hyperlink" Target="consultantplus://offline/ref=6CBC180CDFEFFDF90615B74A0D6B4BF09BA01824BF9767E2479D56633F8EF918E91423954B66FD62Y6t3M" TargetMode="External" /><Relationship Id="rId26" Type="http://schemas.openxmlformats.org/officeDocument/2006/relationships/hyperlink" Target="consultantplus://offline/ref=5CA9118FAA5B77DA243349601996766ED50925A36E1A4FE643D389502ADE51AE431E73E958F60416M5VEJ" TargetMode="External" /><Relationship Id="rId27" Type="http://schemas.openxmlformats.org/officeDocument/2006/relationships/hyperlink" Target="consultantplus://offline/ref=5CA9118FAA5B77DA243349601996766ED50925A36E1A4FE643D389502ADE51AE431E73EC5AF3M0V8J" TargetMode="External" /><Relationship Id="rId28" Type="http://schemas.openxmlformats.org/officeDocument/2006/relationships/hyperlink" Target="consultantplus://offline/ref=5CA9118FAA5B77DA243349601996766ED50925A36E1A4FE643D389502ADE51AE431E73EC5AF1M0VDJ" TargetMode="External" /><Relationship Id="rId29" Type="http://schemas.openxmlformats.org/officeDocument/2006/relationships/hyperlink" Target="consultantplus://offline/ref=5CA9118FAA5B77DA243349601996766ED50925A36E1A4FE643D389502ADE51AE431E73EC5AFEM0V8J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5CA9118FAA5B77DA243349601996766ED50925A36E1A4FE643D389502ADE51AE431E73EC5AFEM0VAJ" TargetMode="External" /><Relationship Id="rId31" Type="http://schemas.openxmlformats.org/officeDocument/2006/relationships/hyperlink" Target="consultantplus://offline/ref=5CA9118FAA5B77DA243349601996766ED50925A36E1A4FE643D389502ADE51AE431E73EC5AFFM0V9J" TargetMode="External" /><Relationship Id="rId32" Type="http://schemas.openxmlformats.org/officeDocument/2006/relationships/hyperlink" Target="consultantplus://offline/ref=5CA9118FAA5B77DA243349601996766ED50925A36E1A4FE643D389502ADE51AE431E73EB50F5M0V4J" TargetMode="External" /><Relationship Id="rId33" Type="http://schemas.openxmlformats.org/officeDocument/2006/relationships/hyperlink" Target="consultantplus://offline/ref=5CA9118FAA5B77DA243349601996766ED50925A36E1A4FE643D389502ADE51AE431E73EB50F2M0VCJ" TargetMode="External" /><Relationship Id="rId34" Type="http://schemas.openxmlformats.org/officeDocument/2006/relationships/hyperlink" Target="consultantplus://offline/ref=5CA9118FAA5B77DA243349601996766ED50925A36E1A4FE643D389502ADE51AE431E73ED58MFV6J" TargetMode="External" /><Relationship Id="rId35" Type="http://schemas.openxmlformats.org/officeDocument/2006/relationships/hyperlink" Target="consultantplus://offline/ref=5CA9118FAA5B77DA243349601996766ED50925A36E1A4FE643D389502ADE51AE431E73EC5BF7M0V4J" TargetMode="External" /><Relationship Id="rId36" Type="http://schemas.openxmlformats.org/officeDocument/2006/relationships/hyperlink" Target="consultantplus://offline/ref=5CA9118FAA5B77DA243349601996766ED50925A36E1A4FE643D389502ADE51AE431E73EA5DF5M0VBJ" TargetMode="External" /><Relationship Id="rId37" Type="http://schemas.openxmlformats.org/officeDocument/2006/relationships/hyperlink" Target="consultantplus://offline/main?base=LAW;n=117401;fld=134;dst=102941" TargetMode="External" /><Relationship Id="rId38" Type="http://schemas.openxmlformats.org/officeDocument/2006/relationships/theme" Target="theme/theme1.xml" /><Relationship Id="rId39" Type="http://schemas.openxmlformats.org/officeDocument/2006/relationships/styles" Target="styles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ref=7DEBF29B044CCFBB108AD1FEC0BCA58F13600854EF0995ED5C59A78CAAE0BEEFF83303E68BFAHDlEH" TargetMode="External" /><Relationship Id="rId8" Type="http://schemas.openxmlformats.org/officeDocument/2006/relationships/hyperlink" Target="consultantplus://offline/ref=7DEBF29B044CCFBB108AD1FEC0BCA58F13600854EF0995ED5C59A78CAAE0BEEFF83303E781F9HDlCH" TargetMode="External" /><Relationship Id="rId9" Type="http://schemas.openxmlformats.org/officeDocument/2006/relationships/hyperlink" Target="consultantplus://offline/ref=3A17EA2CF57D1AC1A673007941EFDD6279672D3978007C8E27163718D8179ABAAAECA2F5D1A81D3830E100236F66F467E2099797AFBA6BFDB3g2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